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B0" w:rsidRPr="003F6273" w:rsidRDefault="00F74219" w:rsidP="007B4858">
      <w:pPr>
        <w:pStyle w:val="Bodytext30"/>
        <w:shd w:val="clear" w:color="auto" w:fill="auto"/>
        <w:spacing w:after="6" w:line="360" w:lineRule="auto"/>
        <w:jc w:val="left"/>
      </w:pPr>
      <w:r w:rsidRPr="003F6273">
        <w:rPr>
          <w:noProof/>
          <w:lang w:bidi="ar-SA"/>
        </w:rPr>
        <mc:AlternateContent>
          <mc:Choice Requires="wps">
            <w:drawing>
              <wp:anchor distT="0" distB="0" distL="1609090" distR="63500" simplePos="0" relativeHeight="251657728" behindDoc="1" locked="0" layoutInCell="1" allowOverlap="1">
                <wp:simplePos x="0" y="0"/>
                <wp:positionH relativeFrom="margin">
                  <wp:posOffset>4034155</wp:posOffset>
                </wp:positionH>
                <wp:positionV relativeFrom="paragraph">
                  <wp:posOffset>-18415</wp:posOffset>
                </wp:positionV>
                <wp:extent cx="1356360" cy="152400"/>
                <wp:effectExtent l="0" t="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9B0" w:rsidRPr="00602472" w:rsidRDefault="007B4858">
                            <w:pPr>
                              <w:pStyle w:val="Bodytext30"/>
                              <w:shd w:val="clear" w:color="auto" w:fill="auto"/>
                              <w:spacing w:after="0" w:line="240" w:lineRule="exact"/>
                              <w:jc w:val="left"/>
                              <w:rPr>
                                <w:lang w:val="en-US"/>
                              </w:rPr>
                            </w:pPr>
                            <w:r>
                              <w:rPr>
                                <w:rStyle w:val="Bodytext3Exact"/>
                                <w:b/>
                                <w:bCs/>
                              </w:rPr>
                              <w:t>Αθήνα</w:t>
                            </w:r>
                            <w:r w:rsidR="00877721">
                              <w:rPr>
                                <w:rStyle w:val="Bodytext3Exact"/>
                                <w:b/>
                                <w:bCs/>
                              </w:rPr>
                              <w:t xml:space="preserve">, </w:t>
                            </w:r>
                            <w:r>
                              <w:rPr>
                                <w:rStyle w:val="Bodytext3Exact"/>
                                <w:b/>
                                <w:bCs/>
                              </w:rPr>
                              <w:t>………</w:t>
                            </w:r>
                            <w:r w:rsidR="00877721">
                              <w:rPr>
                                <w:rStyle w:val="Bodytext3Exact"/>
                                <w:b/>
                                <w:bCs/>
                              </w:rPr>
                              <w:t>.202</w:t>
                            </w:r>
                            <w:r w:rsidR="003F6273">
                              <w:rPr>
                                <w:rStyle w:val="Bodytext3Exact"/>
                                <w:b/>
                                <w:bCs/>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65pt;margin-top:-1.45pt;width:106.8pt;height:12pt;z-index:-251658752;visibility:visible;mso-wrap-style:square;mso-width-percent:0;mso-height-percent:0;mso-wrap-distance-left:126.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" filled="f" stroked="f">
                <v:textbox style="mso-fit-shape-to-text:t" inset="0,0,0,0">
                  <w:txbxContent>
                    <w:p w:rsidR="00C679B0" w:rsidRPr="00602472" w:rsidRDefault="007B4858">
                      <w:pPr>
                        <w:pStyle w:val="Bodytext30"/>
                        <w:shd w:val="clear" w:color="auto" w:fill="auto"/>
                        <w:spacing w:after="0" w:line="240" w:lineRule="exact"/>
                        <w:jc w:val="left"/>
                        <w:rPr>
                          <w:lang w:val="en-US"/>
                        </w:rPr>
                      </w:pPr>
                      <w:r>
                        <w:rPr>
                          <w:rStyle w:val="Bodytext3Exact"/>
                          <w:b/>
                          <w:bCs/>
                        </w:rPr>
                        <w:t>Αθήνα</w:t>
                      </w:r>
                      <w:r w:rsidR="00877721">
                        <w:rPr>
                          <w:rStyle w:val="Bodytext3Exact"/>
                          <w:b/>
                          <w:bCs/>
                        </w:rPr>
                        <w:t xml:space="preserve">, </w:t>
                      </w:r>
                      <w:r>
                        <w:rPr>
                          <w:rStyle w:val="Bodytext3Exact"/>
                          <w:b/>
                          <w:bCs/>
                        </w:rPr>
                        <w:t>………</w:t>
                      </w:r>
                      <w:r w:rsidR="00877721">
                        <w:rPr>
                          <w:rStyle w:val="Bodytext3Exact"/>
                          <w:b/>
                          <w:bCs/>
                        </w:rPr>
                        <w:t>.202</w:t>
                      </w:r>
                      <w:r w:rsidR="003F6273">
                        <w:rPr>
                          <w:rStyle w:val="Bodytext3Exact"/>
                          <w:b/>
                          <w:bCs/>
                        </w:rPr>
                        <w:t>4</w:t>
                      </w:r>
                    </w:p>
                  </w:txbxContent>
                </v:textbox>
                <w10:wrap type="square" side="left" anchorx="margin"/>
              </v:shape>
            </w:pict>
          </mc:Fallback>
        </mc:AlternateContent>
      </w:r>
      <w:r w:rsidR="007B4858" w:rsidRPr="003F6273">
        <w:t>ΔΙΚΗΓΟΡΟ</w:t>
      </w:r>
      <w:r w:rsidR="00877721" w:rsidRPr="003F6273">
        <w:t>Σ</w:t>
      </w:r>
      <w:r w:rsidR="005A2214">
        <w:t>…………………</w:t>
      </w:r>
    </w:p>
    <w:p w:rsidR="00C679B0" w:rsidRPr="003F6273" w:rsidRDefault="007B4858" w:rsidP="007B4858">
      <w:pPr>
        <w:pStyle w:val="Bodytext30"/>
        <w:shd w:val="clear" w:color="auto" w:fill="auto"/>
        <w:spacing w:after="0" w:line="360" w:lineRule="auto"/>
        <w:jc w:val="left"/>
      </w:pPr>
      <w:r w:rsidRPr="003F6273">
        <w:t>Στοιχεια δικηγόρου(δνση τηλ, κλπ)</w:t>
      </w:r>
    </w:p>
    <w:p w:rsidR="00C679B0" w:rsidRPr="003F6273" w:rsidRDefault="00877721" w:rsidP="007B4858">
      <w:pPr>
        <w:pStyle w:val="Bodytext30"/>
        <w:shd w:val="clear" w:color="auto" w:fill="auto"/>
        <w:spacing w:after="606" w:line="360" w:lineRule="auto"/>
        <w:ind w:left="40"/>
        <w:jc w:val="left"/>
      </w:pPr>
      <w:r w:rsidRPr="003F6273">
        <w:t xml:space="preserve">Α.Φ.Μ. </w:t>
      </w:r>
      <w:r w:rsidR="007B4858" w:rsidRPr="003F6273">
        <w:t>……………….</w:t>
      </w:r>
      <w:r w:rsidRPr="003F6273">
        <w:t xml:space="preserve"> - Δ.Ο.Υ. </w:t>
      </w:r>
      <w:r w:rsidR="007B4858" w:rsidRPr="003F6273">
        <w:t>………………</w:t>
      </w:r>
      <w:r w:rsidRPr="003F6273">
        <w:br/>
      </w:r>
      <w:r w:rsidRPr="003F6273">
        <w:rPr>
          <w:lang w:val="en-US" w:eastAsia="en-US" w:bidi="en-US"/>
        </w:rPr>
        <w:t>Email</w:t>
      </w:r>
      <w:r w:rsidRPr="003F6273">
        <w:rPr>
          <w:lang w:eastAsia="en-US" w:bidi="en-US"/>
        </w:rPr>
        <w:t xml:space="preserve">, </w:t>
      </w:r>
      <w:hyperlink r:id="rId7" w:history="1">
        <w:r w:rsidR="007B4858" w:rsidRPr="003F6273">
          <w:rPr>
            <w:rStyle w:val="-"/>
            <w:lang w:eastAsia="en-US" w:bidi="en-US"/>
          </w:rPr>
          <w:t>………………………….</w:t>
        </w:r>
      </w:hyperlink>
      <w:bookmarkStart w:id="0" w:name="_GoBack"/>
      <w:bookmarkEnd w:id="0"/>
    </w:p>
    <w:p w:rsidR="00C679B0" w:rsidRPr="003F6273" w:rsidRDefault="00877721" w:rsidP="007B4858">
      <w:pPr>
        <w:pStyle w:val="Bodytext40"/>
        <w:shd w:val="clear" w:color="auto" w:fill="auto"/>
        <w:spacing w:before="0" w:after="162" w:line="360" w:lineRule="auto"/>
        <w:rPr>
          <w:sz w:val="24"/>
          <w:szCs w:val="24"/>
        </w:rPr>
      </w:pPr>
      <w:r w:rsidRPr="003F6273">
        <w:rPr>
          <w:sz w:val="24"/>
          <w:szCs w:val="24"/>
        </w:rPr>
        <w:t>ΒΕΒΑΙΩΣΗ</w:t>
      </w:r>
    </w:p>
    <w:p w:rsidR="00C679B0" w:rsidRPr="003F6273" w:rsidRDefault="00877721" w:rsidP="007B4858">
      <w:pPr>
        <w:pStyle w:val="Bodytext40"/>
        <w:shd w:val="clear" w:color="auto" w:fill="auto"/>
        <w:spacing w:before="0" w:after="37" w:line="360" w:lineRule="auto"/>
        <w:rPr>
          <w:sz w:val="24"/>
          <w:szCs w:val="24"/>
        </w:rPr>
      </w:pPr>
      <w:r w:rsidRPr="003F6273">
        <w:rPr>
          <w:sz w:val="24"/>
          <w:szCs w:val="24"/>
        </w:rPr>
        <w:t>(κατ’ άρθρ. 36 παρ. 2 περ. β' ν. 4194/2013 «ΚΩΔΙΚΑΣ</w:t>
      </w:r>
    </w:p>
    <w:p w:rsidR="00C679B0" w:rsidRPr="003F6273" w:rsidRDefault="00877721" w:rsidP="007B4858">
      <w:pPr>
        <w:pStyle w:val="Bodytext40"/>
        <w:shd w:val="clear" w:color="auto" w:fill="auto"/>
        <w:spacing w:before="0" w:after="595" w:line="360" w:lineRule="auto"/>
        <w:rPr>
          <w:sz w:val="24"/>
          <w:szCs w:val="24"/>
        </w:rPr>
      </w:pPr>
      <w:r w:rsidRPr="003F6273">
        <w:rPr>
          <w:sz w:val="24"/>
          <w:szCs w:val="24"/>
        </w:rPr>
        <w:t>ΔΙΚΗΓΟΡΩΝ»)</w:t>
      </w:r>
    </w:p>
    <w:p w:rsidR="00C679B0" w:rsidRPr="003F6273" w:rsidRDefault="00877721" w:rsidP="007B4858">
      <w:pPr>
        <w:pStyle w:val="Bodytext20"/>
        <w:shd w:val="clear" w:color="auto" w:fill="auto"/>
        <w:spacing w:before="0" w:line="360" w:lineRule="auto"/>
        <w:ind w:firstLine="760"/>
      </w:pPr>
      <w:r w:rsidRPr="003F6273">
        <w:t xml:space="preserve">Με την παρούσα βεβαιώνεται ότι, από έλεγχο που διενήργησα την </w:t>
      </w:r>
      <w:r w:rsidR="007B4858" w:rsidRPr="003F6273">
        <w:t>…………….</w:t>
      </w:r>
      <w:r w:rsidRPr="003F6273">
        <w:t xml:space="preserve"> στα οικεία βιβλία του Υποθηκοφυλακείου </w:t>
      </w:r>
      <w:r w:rsidR="007B4858" w:rsidRPr="003F6273">
        <w:t>……………………..</w:t>
      </w:r>
      <w:r w:rsidRPr="003F6273">
        <w:t xml:space="preserve"> επί μερίδας </w:t>
      </w:r>
      <w:r w:rsidR="007B4858" w:rsidRPr="003F6273">
        <w:rPr>
          <w:rStyle w:val="Bodytext2Bold"/>
        </w:rPr>
        <w:t>…………………..</w:t>
      </w:r>
      <w:r w:rsidRPr="003F6273">
        <w:rPr>
          <w:rStyle w:val="Bodytext2Bold"/>
        </w:rPr>
        <w:t xml:space="preserve"> </w:t>
      </w:r>
      <w:r w:rsidRPr="003F6273">
        <w:t xml:space="preserve">του </w:t>
      </w:r>
      <w:r w:rsidR="007B4858" w:rsidRPr="003F6273">
        <w:rPr>
          <w:rStyle w:val="Bodytext2Bold"/>
        </w:rPr>
        <w:t>………………….</w:t>
      </w:r>
      <w:r w:rsidRPr="003F6273">
        <w:rPr>
          <w:rStyle w:val="Bodytext2Bold"/>
        </w:rPr>
        <w:t xml:space="preserve"> </w:t>
      </w:r>
      <w:r w:rsidRPr="003F6273">
        <w:t xml:space="preserve">και της </w:t>
      </w:r>
      <w:r w:rsidR="007B4858" w:rsidRPr="003F6273">
        <w:rPr>
          <w:rStyle w:val="Bodytext2Bold"/>
        </w:rPr>
        <w:t>……………….</w:t>
      </w:r>
      <w:r w:rsidRPr="003F6273">
        <w:rPr>
          <w:rStyle w:val="Bodytext2Bold"/>
        </w:rPr>
        <w:t xml:space="preserve">, γεν. </w:t>
      </w:r>
      <w:r w:rsidRPr="003F6273">
        <w:t xml:space="preserve">την </w:t>
      </w:r>
      <w:r w:rsidR="007B4858" w:rsidRPr="003F6273">
        <w:rPr>
          <w:rStyle w:val="Bodytext2Bold"/>
        </w:rPr>
        <w:t>……………..</w:t>
      </w:r>
      <w:r w:rsidRPr="003F6273">
        <w:rPr>
          <w:rStyle w:val="Bodytext2Bold"/>
        </w:rPr>
        <w:t xml:space="preserve"> </w:t>
      </w:r>
      <w:r w:rsidRPr="003F6273">
        <w:t xml:space="preserve">(αριθμός μερίδας </w:t>
      </w:r>
      <w:r w:rsidR="007B4858" w:rsidRPr="003F6273">
        <w:rPr>
          <w:rStyle w:val="Bodytext2Bold"/>
        </w:rPr>
        <w:t>………………</w:t>
      </w:r>
      <w:r w:rsidRPr="003F6273">
        <w:rPr>
          <w:rStyle w:val="Bodytext2Bold"/>
        </w:rPr>
        <w:t xml:space="preserve">), </w:t>
      </w:r>
      <w:r w:rsidRPr="003F6273">
        <w:t>προέκυψε ότι:</w:t>
      </w:r>
    </w:p>
    <w:p w:rsidR="00C679B0" w:rsidRPr="003F6273" w:rsidRDefault="00877721" w:rsidP="007B4858">
      <w:pPr>
        <w:pStyle w:val="Bodytext20"/>
        <w:shd w:val="clear" w:color="auto" w:fill="auto"/>
        <w:spacing w:before="0" w:after="124" w:line="360" w:lineRule="auto"/>
      </w:pPr>
      <w:r w:rsidRPr="003F6273">
        <w:t>Α]</w:t>
      </w:r>
      <w:r w:rsidR="007B4858" w:rsidRPr="003F6273">
        <w:t>……………..</w:t>
      </w:r>
    </w:p>
    <w:p w:rsidR="00C679B0" w:rsidRPr="003F6273" w:rsidRDefault="00877721" w:rsidP="007B4858">
      <w:pPr>
        <w:pStyle w:val="Bodytext20"/>
        <w:shd w:val="clear" w:color="auto" w:fill="auto"/>
        <w:spacing w:before="0" w:line="360" w:lineRule="auto"/>
      </w:pPr>
      <w:r w:rsidRPr="003F6273">
        <w:t>Β]</w:t>
      </w:r>
      <w:r w:rsidR="007B4858" w:rsidRPr="003F6273">
        <w:t>……………………..</w:t>
      </w:r>
    </w:p>
    <w:p w:rsidR="00C679B0" w:rsidRPr="003F6273" w:rsidRDefault="00877721" w:rsidP="007B4858">
      <w:pPr>
        <w:pStyle w:val="Bodytext50"/>
        <w:shd w:val="clear" w:color="auto" w:fill="auto"/>
        <w:spacing w:before="0" w:after="166" w:line="360" w:lineRule="auto"/>
      </w:pPr>
      <w:r w:rsidRPr="003F6273">
        <w:rPr>
          <w:rStyle w:val="Bodytext5NotBold"/>
        </w:rPr>
        <w:t>Γ]</w:t>
      </w:r>
      <w:r w:rsidR="003F6273" w:rsidRPr="003F6273">
        <w:rPr>
          <w:rStyle w:val="Bodytext5NotBold"/>
        </w:rPr>
        <w:t xml:space="preserve"> </w:t>
      </w:r>
      <w:r w:rsidRPr="003F6273">
        <w:rPr>
          <w:rStyle w:val="Bodytext5NotBold"/>
        </w:rPr>
        <w:t xml:space="preserve">Πέραν των ανωτέρω δεν υφίσταται άλλη μεταγραφή στην εν λόγω </w:t>
      </w:r>
      <w:r w:rsidR="007B4858" w:rsidRPr="003F6273">
        <w:rPr>
          <w:rStyle w:val="Bodytext5NotBold"/>
        </w:rPr>
        <w:t>………………</w:t>
      </w:r>
      <w:r w:rsidRPr="003F6273">
        <w:rPr>
          <w:rStyle w:val="Bodytext5NotBold"/>
        </w:rPr>
        <w:t xml:space="preserve"> μερίδα, </w:t>
      </w:r>
      <w:r w:rsidRPr="003F6273">
        <w:rPr>
          <w:rStyle w:val="Bodytext51"/>
          <w:b/>
          <w:bCs/>
        </w:rPr>
        <w:t>άπαντα δε τα προαναφερόαενα ακίνητα είναι ελεύθερα προσημείωση</w:t>
      </w:r>
      <w:r w:rsidR="003F6273" w:rsidRPr="003F6273">
        <w:rPr>
          <w:rStyle w:val="Bodytext51"/>
          <w:b/>
          <w:bCs/>
        </w:rPr>
        <w:t>ς υποθήκης ή υποθήκης και ουδεμί</w:t>
      </w:r>
      <w:r w:rsidRPr="003F6273">
        <w:rPr>
          <w:rStyle w:val="Bodytext51"/>
          <w:b/>
          <w:bCs/>
        </w:rPr>
        <w:t>α εν γένει εγγραφή υφίσταται επ’ αυτών στα οικεία βιβλία βαρών, κατασγέσεων ή διεκδικήσεων</w:t>
      </w:r>
      <w:r w:rsidRPr="003F6273">
        <w:t>.</w:t>
      </w:r>
    </w:p>
    <w:p w:rsidR="007B4858" w:rsidRPr="003F6273" w:rsidRDefault="00877721" w:rsidP="007B4858">
      <w:pPr>
        <w:pStyle w:val="Bodytext20"/>
        <w:shd w:val="clear" w:color="auto" w:fill="auto"/>
        <w:spacing w:before="0" w:after="123" w:line="360" w:lineRule="auto"/>
      </w:pPr>
      <w:r w:rsidRPr="003F6273">
        <w:t>Η παρούσα χορηγείται για δικαστική ή κάθε άλλη νόμιμη χρήση.</w:t>
      </w:r>
    </w:p>
    <w:p w:rsidR="00D9428F" w:rsidRPr="003F6273" w:rsidRDefault="007B4858" w:rsidP="00D9428F">
      <w:pPr>
        <w:pStyle w:val="Bodytext20"/>
        <w:shd w:val="clear" w:color="auto" w:fill="auto"/>
        <w:spacing w:before="0" w:after="123" w:line="360" w:lineRule="auto"/>
        <w:rPr>
          <w:rStyle w:val="Bodytext6105ptNotItalicSpacing0pt"/>
          <w:i w:val="0"/>
          <w:iCs w:val="0"/>
          <w:sz w:val="24"/>
          <w:szCs w:val="24"/>
        </w:rPr>
      </w:pPr>
      <w:r w:rsidRPr="003F6273">
        <w:rPr>
          <w:rStyle w:val="Bodytext6NotItalic"/>
          <w:i w:val="0"/>
          <w:iCs w:val="0"/>
          <w:sz w:val="24"/>
          <w:szCs w:val="24"/>
        </w:rPr>
        <w:t xml:space="preserve">Γίνεται υπόμνηση ότι κατ’ άρθρ. </w:t>
      </w:r>
      <w:r w:rsidRPr="003F6273">
        <w:rPr>
          <w:rStyle w:val="Bodytext612ptBoldNotItalic"/>
          <w:i w:val="0"/>
          <w:iCs w:val="0"/>
        </w:rPr>
        <w:t xml:space="preserve">36 </w:t>
      </w:r>
      <w:r w:rsidRPr="003F6273">
        <w:rPr>
          <w:rStyle w:val="Bodytext6NotItalic"/>
          <w:i w:val="0"/>
          <w:iCs w:val="0"/>
          <w:sz w:val="24"/>
          <w:szCs w:val="24"/>
        </w:rPr>
        <w:t xml:space="preserve">παρ. </w:t>
      </w:r>
      <w:r w:rsidRPr="003F6273">
        <w:rPr>
          <w:rStyle w:val="Bodytext612ptBoldNotItalic"/>
          <w:i w:val="0"/>
          <w:iCs w:val="0"/>
        </w:rPr>
        <w:t xml:space="preserve">2 </w:t>
      </w:r>
      <w:r w:rsidRPr="003F6273">
        <w:rPr>
          <w:rStyle w:val="Bodytext6NotItalic"/>
          <w:i w:val="0"/>
          <w:iCs w:val="0"/>
          <w:sz w:val="24"/>
          <w:szCs w:val="24"/>
        </w:rPr>
        <w:t xml:space="preserve">περ. </w:t>
      </w:r>
      <w:r w:rsidRPr="003F6273">
        <w:rPr>
          <w:rStyle w:val="Bodytext612ptBoldNotItalic"/>
          <w:i w:val="0"/>
          <w:iCs w:val="0"/>
        </w:rPr>
        <w:t xml:space="preserve">β' </w:t>
      </w:r>
      <w:r w:rsidRPr="003F6273">
        <w:rPr>
          <w:rStyle w:val="Bodytext6NotItalic"/>
          <w:i w:val="0"/>
          <w:iCs w:val="0"/>
          <w:sz w:val="24"/>
          <w:szCs w:val="24"/>
        </w:rPr>
        <w:t xml:space="preserve">ν. </w:t>
      </w:r>
      <w:r w:rsidRPr="003F6273">
        <w:rPr>
          <w:rStyle w:val="Bodytext612ptBoldNotItalic"/>
          <w:i w:val="0"/>
          <w:iCs w:val="0"/>
        </w:rPr>
        <w:t xml:space="preserve">4194/2013 «ΚΩΔΙΚΑΣ ΔΙΚΗΓΟΡΩΝ», </w:t>
      </w:r>
      <w:r w:rsidRPr="003F6273">
        <w:rPr>
          <w:rStyle w:val="Bodytext6NotItalic"/>
          <w:i w:val="0"/>
          <w:iCs w:val="0"/>
          <w:sz w:val="24"/>
          <w:szCs w:val="24"/>
        </w:rPr>
        <w:t xml:space="preserve">όπως η διάταξη αυτή αντικαταστάθηκε και ισχύει με το άρθρο </w:t>
      </w:r>
      <w:r w:rsidR="003F6273" w:rsidRPr="003F6273">
        <w:rPr>
          <w:rStyle w:val="Bodytext612ptBoldNotItalic"/>
          <w:i w:val="0"/>
          <w:iCs w:val="0"/>
        </w:rPr>
        <w:t>364 Ν</w:t>
      </w:r>
      <w:r w:rsidRPr="003F6273">
        <w:rPr>
          <w:rStyle w:val="Bodytext6NotItalic"/>
          <w:i w:val="0"/>
          <w:iCs w:val="0"/>
          <w:sz w:val="24"/>
          <w:szCs w:val="24"/>
        </w:rPr>
        <w:t xml:space="preserve">. </w:t>
      </w:r>
      <w:r w:rsidRPr="003F6273">
        <w:rPr>
          <w:rStyle w:val="Bodytext612ptBoldNotItalic"/>
          <w:i w:val="0"/>
          <w:iCs w:val="0"/>
        </w:rPr>
        <w:t xml:space="preserve">4700/2020 </w:t>
      </w:r>
      <w:r w:rsidR="003F6273" w:rsidRPr="003F6273">
        <w:rPr>
          <w:rStyle w:val="Bodytext612ptBoldNotItalic"/>
          <w:i w:val="0"/>
          <w:iCs w:val="0"/>
        </w:rPr>
        <w:t xml:space="preserve">και το αρ. 24 του Ν. 5142/2024 </w:t>
      </w:r>
      <w:r w:rsidRPr="003F6273">
        <w:rPr>
          <w:rStyle w:val="Bodytext6NotItalic"/>
          <w:i w:val="0"/>
          <w:iCs w:val="0"/>
          <w:sz w:val="24"/>
          <w:szCs w:val="24"/>
        </w:rPr>
        <w:t xml:space="preserve">ορίζεται ότι: </w:t>
      </w:r>
      <w:r w:rsidRPr="003F6273">
        <w:rPr>
          <w:rStyle w:val="Bodytext6105ptNotItalicSpacing0pt"/>
          <w:i w:val="0"/>
          <w:iCs w:val="0"/>
          <w:sz w:val="24"/>
          <w:szCs w:val="24"/>
        </w:rPr>
        <w:t xml:space="preserve">« </w:t>
      </w:r>
      <w:r w:rsidRPr="003F6273">
        <w:t xml:space="preserve">2. Ομοίως, στο έργο του δικηγόρου περιλαμβάνονται: .... β) </w:t>
      </w:r>
      <w:r w:rsidR="003F6273" w:rsidRPr="003F6273">
        <w:t xml:space="preserve">Η έκδοση βεβαιώσεων που αφορούν στη μεταγραφή, την ιδιοκτησία, τα βάρη και τις διεκδικήσεις επί ακινήτων, για το χρονικό διάστημα που αυτά υπάγονται ή υπάγονταν στην τοπική αρμοδιότητα υποθηκοφυλακείων ή Κτηματολογικών Γραφείων αρμοδιότητας του Υπουργείου Δικαιοσύνης, οι αρμοδιότητες των οποίων έχουν περιέλθει σε Κτηματολογικά Γραφεία και Υποκαταστήματα του Ν.Π.Δ.Δ. «Ελληνικό Κτηματολόγιο». Οι βεβαιώσεις της παρούσας επέχουν, ως προς όλες τις έννομες συνέπειες, θέση πιστοποιητικού </w:t>
      </w:r>
      <w:r w:rsidR="003F6273" w:rsidRPr="003F6273">
        <w:lastRenderedPageBreak/>
        <w:t>μεταγραφής, ιδιοκτησίας, βαρών ή διεκδικήσεων, αντίστοιχα, ισόκυρου προς εκείνο που εκδίδεται από το αρμόδιο Κτηματολογικό Γραφείο ή Υποκατάστημα. Οι ισχύουσες διατάξεις για τη δυνατότητα έκδοσης πιστοποιητικών από τα υποθηκοφυλακεία και τα Κτηματολογικά Γραφεία δεν θίγονται.»</w:t>
      </w:r>
      <w:r w:rsidRPr="003F6273">
        <w:rPr>
          <w:rStyle w:val="Bodytext6105ptNotItalicSpacing0pt"/>
          <w:i w:val="0"/>
          <w:iCs w:val="0"/>
          <w:sz w:val="24"/>
          <w:szCs w:val="24"/>
        </w:rPr>
        <w:t xml:space="preserve"> ...»</w:t>
      </w:r>
    </w:p>
    <w:p w:rsidR="00D9428F" w:rsidRPr="003F6273" w:rsidRDefault="00877721" w:rsidP="00D9428F">
      <w:pPr>
        <w:pStyle w:val="Bodytext20"/>
        <w:shd w:val="clear" w:color="auto" w:fill="auto"/>
        <w:spacing w:before="0" w:after="123" w:line="360" w:lineRule="auto"/>
      </w:pPr>
      <w:r w:rsidRPr="003F6273">
        <w:t xml:space="preserve">Για την έκδοσή της εκδόθηκε το με αριθμό </w:t>
      </w:r>
      <w:r w:rsidR="007B4858" w:rsidRPr="003F6273">
        <w:t>……………………</w:t>
      </w:r>
      <w:r w:rsidRPr="003F6273">
        <w:t xml:space="preserve"> Γραμμάτιο Δικηγορικού Συλλόγου </w:t>
      </w:r>
      <w:r w:rsidR="003F6273" w:rsidRPr="003F6273">
        <w:t xml:space="preserve">Αθηνών </w:t>
      </w:r>
      <w:r w:rsidR="007B4858" w:rsidRPr="003F6273">
        <w:t>.</w:t>
      </w:r>
    </w:p>
    <w:p w:rsidR="00C679B0" w:rsidRPr="003F6273" w:rsidRDefault="007B4858" w:rsidP="007B4858">
      <w:pPr>
        <w:pStyle w:val="Picturecaption20"/>
        <w:framePr w:h="1560" w:wrap="notBeside" w:vAnchor="text" w:hAnchor="text" w:xAlign="center" w:y="1"/>
        <w:shd w:val="clear" w:color="auto" w:fill="auto"/>
        <w:spacing w:line="360" w:lineRule="auto"/>
        <w:jc w:val="center"/>
      </w:pPr>
      <w:r w:rsidRPr="003F6273">
        <w:t>……………….</w:t>
      </w:r>
      <w:r w:rsidR="00877721" w:rsidRPr="003F6273">
        <w:t xml:space="preserve">, </w:t>
      </w:r>
      <w:r w:rsidRPr="003F6273">
        <w:t>………………</w:t>
      </w:r>
      <w:r w:rsidR="00877721" w:rsidRPr="003F6273">
        <w:t xml:space="preserve"> 202</w:t>
      </w:r>
      <w:r w:rsidR="003F6273" w:rsidRPr="003F6273">
        <w:t>4</w:t>
      </w:r>
    </w:p>
    <w:p w:rsidR="00C679B0" w:rsidRPr="003F6273" w:rsidRDefault="007B4858" w:rsidP="007B4858">
      <w:pPr>
        <w:pStyle w:val="Picturecaption20"/>
        <w:framePr w:h="1560" w:wrap="notBeside" w:vAnchor="text" w:hAnchor="text" w:xAlign="center" w:y="1"/>
        <w:shd w:val="clear" w:color="auto" w:fill="auto"/>
        <w:spacing w:line="360" w:lineRule="auto"/>
        <w:jc w:val="center"/>
      </w:pPr>
      <w:r w:rsidRPr="003F6273">
        <w:t>Ο</w:t>
      </w:r>
      <w:r w:rsidR="003F6273" w:rsidRPr="003F6273">
        <w:t>/Η</w:t>
      </w:r>
      <w:r w:rsidRPr="003F6273">
        <w:t xml:space="preserve"> Βεβαιών</w:t>
      </w:r>
      <w:r w:rsidR="003F6273" w:rsidRPr="003F6273">
        <w:t>/ουσα</w:t>
      </w:r>
      <w:r w:rsidRPr="003F6273">
        <w:t xml:space="preserve"> Δικηγόρος</w:t>
      </w:r>
    </w:p>
    <w:p w:rsidR="00C679B0" w:rsidRPr="003F6273" w:rsidRDefault="00C679B0" w:rsidP="00D9428F">
      <w:pPr>
        <w:pStyle w:val="Bodytext60"/>
        <w:shd w:val="clear" w:color="auto" w:fill="auto"/>
        <w:spacing w:before="3055" w:line="360" w:lineRule="auto"/>
        <w:rPr>
          <w:sz w:val="24"/>
          <w:szCs w:val="24"/>
        </w:rPr>
      </w:pPr>
    </w:p>
    <w:sectPr w:rsidR="00C679B0" w:rsidRPr="003F6273">
      <w:pgSz w:w="11900" w:h="16840"/>
      <w:pgMar w:top="1334" w:right="1770" w:bottom="1598" w:left="16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646" w:rsidRDefault="00E67646">
      <w:r>
        <w:separator/>
      </w:r>
    </w:p>
  </w:endnote>
  <w:endnote w:type="continuationSeparator" w:id="0">
    <w:p w:rsidR="00E67646" w:rsidRDefault="00E6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646" w:rsidRDefault="00E67646"/>
  </w:footnote>
  <w:footnote w:type="continuationSeparator" w:id="0">
    <w:p w:rsidR="00E67646" w:rsidRDefault="00E676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D325A"/>
    <w:multiLevelType w:val="multilevel"/>
    <w:tmpl w:val="EC6C8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B0"/>
    <w:rsid w:val="003F6273"/>
    <w:rsid w:val="00432C7C"/>
    <w:rsid w:val="005A2214"/>
    <w:rsid w:val="005A523F"/>
    <w:rsid w:val="00602472"/>
    <w:rsid w:val="007B4858"/>
    <w:rsid w:val="00877721"/>
    <w:rsid w:val="00986C8F"/>
    <w:rsid w:val="00C679B0"/>
    <w:rsid w:val="00D9428F"/>
    <w:rsid w:val="00DE54AC"/>
    <w:rsid w:val="00E67646"/>
    <w:rsid w:val="00F7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9B90"/>
  <w15:docId w15:val="{A7A3D62A-6DCB-43CF-896A-3068821B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Bodytext3Exact">
    <w:name w:val="Body text (3) Exact"/>
    <w:basedOn w:val="a0"/>
    <w:rPr>
      <w:rFonts w:ascii="Times New Roman" w:eastAsia="Times New Roman" w:hAnsi="Times New Roman" w:cs="Times New Roman"/>
      <w:b/>
      <w:bCs/>
      <w:i w:val="0"/>
      <w:iCs w:val="0"/>
      <w:smallCaps w:val="0"/>
      <w:strike w:val="0"/>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Bodytext211ptItalicSpacing-1pt">
    <w:name w:val="Body text (2) + 11 pt;Italic;Spacing -1 pt"/>
    <w:basedOn w:val="Bodytext2"/>
    <w:rPr>
      <w:rFonts w:ascii="Times New Roman" w:eastAsia="Times New Roman" w:hAnsi="Times New Roman" w:cs="Times New Roman"/>
      <w:b w:val="0"/>
      <w:bCs w:val="0"/>
      <w:i/>
      <w:iCs/>
      <w:smallCaps w:val="0"/>
      <w:strike w:val="0"/>
      <w:color w:val="000000"/>
      <w:spacing w:val="-30"/>
      <w:w w:val="100"/>
      <w:position w:val="0"/>
      <w:sz w:val="22"/>
      <w:szCs w:val="22"/>
      <w:u w:val="none"/>
      <w:lang w:val="el-GR" w:eastAsia="el-GR" w:bidi="el-GR"/>
    </w:rPr>
  </w:style>
  <w:style w:type="character" w:customStyle="1" w:styleId="Bodytext2105ptSpacing0pt">
    <w:name w:val="Body text (2) + 10;5 pt;Spacing 0 pt"/>
    <w:basedOn w:val="Bodytext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l-GR" w:eastAsia="el-GR" w:bidi="el-GR"/>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customStyle="1" w:styleId="Picturecaption2">
    <w:name w:val="Picture caption (2)_"/>
    <w:basedOn w:val="a0"/>
    <w:link w:val="Picturecaption20"/>
    <w:rPr>
      <w:rFonts w:ascii="Times New Roman" w:eastAsia="Times New Roman" w:hAnsi="Times New Roman" w:cs="Times New Roman"/>
      <w:b w:val="0"/>
      <w:bCs w:val="0"/>
      <w:i w:val="0"/>
      <w:iCs w:val="0"/>
      <w:smallCaps w:val="0"/>
      <w:strike w:val="0"/>
      <w:u w:val="none"/>
    </w:rPr>
  </w:style>
  <w:style w:type="character" w:customStyle="1" w:styleId="Picturecaption3">
    <w:name w:val="Picture caption (3)_"/>
    <w:basedOn w:val="a0"/>
    <w:link w:val="Picturecaption30"/>
    <w:rPr>
      <w:rFonts w:ascii="Tahoma" w:eastAsia="Tahoma" w:hAnsi="Tahoma" w:cs="Tahoma"/>
      <w:b w:val="0"/>
      <w:bCs w:val="0"/>
      <w:i w:val="0"/>
      <w:iCs w:val="0"/>
      <w:smallCaps w:val="0"/>
      <w:strike w:val="0"/>
      <w:sz w:val="16"/>
      <w:szCs w:val="16"/>
      <w:u w:val="none"/>
    </w:rPr>
  </w:style>
  <w:style w:type="character" w:customStyle="1" w:styleId="Picturecaption31">
    <w:name w:val="Picture caption (3)"/>
    <w:basedOn w:val="Picturecaption3"/>
    <w:rPr>
      <w:rFonts w:ascii="Tahoma" w:eastAsia="Tahoma" w:hAnsi="Tahoma" w:cs="Tahoma"/>
      <w:b w:val="0"/>
      <w:bCs w:val="0"/>
      <w:i w:val="0"/>
      <w:iCs w:val="0"/>
      <w:smallCaps w:val="0"/>
      <w:strike w:val="0"/>
      <w:color w:val="000000"/>
      <w:spacing w:val="0"/>
      <w:w w:val="100"/>
      <w:position w:val="0"/>
      <w:sz w:val="16"/>
      <w:szCs w:val="16"/>
      <w:u w:val="none"/>
      <w:lang w:val="el-GR" w:eastAsia="el-GR" w:bidi="el-GR"/>
    </w:rPr>
  </w:style>
  <w:style w:type="character" w:customStyle="1" w:styleId="Picturecaption">
    <w:name w:val="Picture caption_"/>
    <w:basedOn w:val="a0"/>
    <w:link w:val="Picturecaption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Picturecaption75ptBold">
    <w:name w:val="Picture caption + 7;5 pt;Bold"/>
    <w:basedOn w:val="Picturecaption"/>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el-GR" w:eastAsia="el-GR" w:bidi="el-GR"/>
    </w:rPr>
  </w:style>
  <w:style w:type="character" w:customStyle="1" w:styleId="PicturecaptionTahoma">
    <w:name w:val="Picture caption + Tahoma"/>
    <w:basedOn w:val="Picturecaption"/>
    <w:rPr>
      <w:rFonts w:ascii="Tahoma" w:eastAsia="Tahoma" w:hAnsi="Tahoma" w:cs="Tahoma"/>
      <w:b w:val="0"/>
      <w:bCs w:val="0"/>
      <w:i w:val="0"/>
      <w:iCs w:val="0"/>
      <w:smallCaps w:val="0"/>
      <w:strike w:val="0"/>
      <w:color w:val="000000"/>
      <w:spacing w:val="0"/>
      <w:w w:val="100"/>
      <w:position w:val="0"/>
      <w:sz w:val="16"/>
      <w:szCs w:val="16"/>
      <w:u w:val="none"/>
      <w:lang w:val="el-GR" w:eastAsia="el-GR" w:bidi="el-GR"/>
    </w:rPr>
  </w:style>
  <w:style w:type="character" w:customStyle="1" w:styleId="PicturecaptionSmallCaps">
    <w:name w:val="Picture caption + Small Caps"/>
    <w:basedOn w:val="Picturecaption"/>
    <w:rPr>
      <w:rFonts w:ascii="Franklin Gothic Heavy" w:eastAsia="Franklin Gothic Heavy" w:hAnsi="Franklin Gothic Heavy" w:cs="Franklin Gothic Heavy"/>
      <w:b w:val="0"/>
      <w:bCs w:val="0"/>
      <w:i w:val="0"/>
      <w:iCs w:val="0"/>
      <w:smallCaps/>
      <w:strike w:val="0"/>
      <w:color w:val="000000"/>
      <w:spacing w:val="0"/>
      <w:w w:val="100"/>
      <w:position w:val="0"/>
      <w:sz w:val="16"/>
      <w:szCs w:val="16"/>
      <w:u w:val="none"/>
      <w:lang w:val="el-GR" w:eastAsia="el-GR" w:bidi="el-GR"/>
    </w:rPr>
  </w:style>
  <w:style w:type="character" w:customStyle="1" w:styleId="Picturecaption1">
    <w:name w:val="Picture caption"/>
    <w:basedOn w:val="Picturecaption"/>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en-US" w:eastAsia="en-US" w:bidi="en-US"/>
    </w:rPr>
  </w:style>
  <w:style w:type="character" w:customStyle="1" w:styleId="Bodytext6">
    <w:name w:val="Body text (6)_"/>
    <w:basedOn w:val="a0"/>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Bodytext612ptBoldNotItalic">
    <w:name w:val="Body text (6) + 12 pt;Bold;Not Italic"/>
    <w:basedOn w:val="Bodytext6"/>
    <w:rPr>
      <w:rFonts w:ascii="Times New Roman" w:eastAsia="Times New Roman" w:hAnsi="Times New Roman" w:cs="Times New Roman"/>
      <w:b/>
      <w:bCs/>
      <w:i/>
      <w:iCs/>
      <w:smallCaps w:val="0"/>
      <w:strike w:val="0"/>
      <w:color w:val="000000"/>
      <w:spacing w:val="0"/>
      <w:w w:val="100"/>
      <w:position w:val="0"/>
      <w:sz w:val="24"/>
      <w:szCs w:val="24"/>
      <w:u w:val="none"/>
      <w:lang w:val="el-GR" w:eastAsia="el-GR" w:bidi="el-GR"/>
    </w:rPr>
  </w:style>
  <w:style w:type="character" w:customStyle="1" w:styleId="Bodytext6105ptNotItalicSpacing0pt">
    <w:name w:val="Body text (6) + 10;5 pt;Not Italic;Spacing 0 pt"/>
    <w:basedOn w:val="Bodytext6"/>
    <w:rPr>
      <w:rFonts w:ascii="Times New Roman" w:eastAsia="Times New Roman" w:hAnsi="Times New Roman" w:cs="Times New Roman"/>
      <w:b w:val="0"/>
      <w:bCs w:val="0"/>
      <w:i/>
      <w:iCs/>
      <w:smallCaps w:val="0"/>
      <w:strike w:val="0"/>
      <w:color w:val="000000"/>
      <w:spacing w:val="10"/>
      <w:w w:val="100"/>
      <w:position w:val="0"/>
      <w:sz w:val="21"/>
      <w:szCs w:val="21"/>
      <w:u w:val="none"/>
      <w:lang w:val="el-GR" w:eastAsia="el-GR" w:bidi="el-GR"/>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single"/>
      <w:lang w:val="el-GR" w:eastAsia="el-GR" w:bidi="el-GR"/>
    </w:rPr>
  </w:style>
  <w:style w:type="paragraph" w:customStyle="1" w:styleId="Bodytext30">
    <w:name w:val="Body text (3)"/>
    <w:basedOn w:val="a"/>
    <w:link w:val="Bodytext3"/>
    <w:pPr>
      <w:shd w:val="clear" w:color="auto" w:fill="FFFFFF"/>
      <w:spacing w:after="240" w:line="0" w:lineRule="atLeast"/>
      <w:jc w:val="center"/>
    </w:pPr>
    <w:rPr>
      <w:rFonts w:ascii="Times New Roman" w:eastAsia="Times New Roman" w:hAnsi="Times New Roman" w:cs="Times New Roman"/>
      <w:b/>
      <w:bCs/>
    </w:rPr>
  </w:style>
  <w:style w:type="paragraph" w:customStyle="1" w:styleId="Bodytext40">
    <w:name w:val="Body text (4)"/>
    <w:basedOn w:val="a"/>
    <w:link w:val="Bodytext4"/>
    <w:pPr>
      <w:shd w:val="clear" w:color="auto" w:fill="FFFFFF"/>
      <w:spacing w:before="480" w:after="240" w:line="0" w:lineRule="atLeas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pPr>
      <w:shd w:val="clear" w:color="auto" w:fill="FFFFFF"/>
      <w:spacing w:before="720" w:after="120" w:line="302" w:lineRule="exact"/>
      <w:jc w:val="both"/>
    </w:pPr>
    <w:rPr>
      <w:rFonts w:ascii="Times New Roman" w:eastAsia="Times New Roman" w:hAnsi="Times New Roman" w:cs="Times New Roman"/>
    </w:rPr>
  </w:style>
  <w:style w:type="paragraph" w:customStyle="1" w:styleId="Bodytext50">
    <w:name w:val="Body text (5)"/>
    <w:basedOn w:val="a"/>
    <w:link w:val="Bodytext5"/>
    <w:pPr>
      <w:shd w:val="clear" w:color="auto" w:fill="FFFFFF"/>
      <w:spacing w:before="120" w:after="120" w:line="298" w:lineRule="exact"/>
      <w:jc w:val="both"/>
    </w:pPr>
    <w:rPr>
      <w:rFonts w:ascii="Times New Roman" w:eastAsia="Times New Roman" w:hAnsi="Times New Roman" w:cs="Times New Roman"/>
      <w:b/>
      <w:bCs/>
    </w:rPr>
  </w:style>
  <w:style w:type="paragraph" w:customStyle="1" w:styleId="Picturecaption20">
    <w:name w:val="Picture caption (2)"/>
    <w:basedOn w:val="a"/>
    <w:link w:val="Picturecaption2"/>
    <w:pPr>
      <w:shd w:val="clear" w:color="auto" w:fill="FFFFFF"/>
      <w:spacing w:line="0" w:lineRule="atLeast"/>
    </w:pPr>
    <w:rPr>
      <w:rFonts w:ascii="Times New Roman" w:eastAsia="Times New Roman" w:hAnsi="Times New Roman" w:cs="Times New Roman"/>
    </w:rPr>
  </w:style>
  <w:style w:type="paragraph" w:customStyle="1" w:styleId="Picturecaption30">
    <w:name w:val="Picture caption (3)"/>
    <w:basedOn w:val="a"/>
    <w:link w:val="Picturecaption3"/>
    <w:pPr>
      <w:shd w:val="clear" w:color="auto" w:fill="FFFFFF"/>
      <w:spacing w:line="187" w:lineRule="exact"/>
      <w:jc w:val="center"/>
    </w:pPr>
    <w:rPr>
      <w:rFonts w:ascii="Tahoma" w:eastAsia="Tahoma" w:hAnsi="Tahoma" w:cs="Tahoma"/>
      <w:sz w:val="16"/>
      <w:szCs w:val="16"/>
    </w:rPr>
  </w:style>
  <w:style w:type="paragraph" w:customStyle="1" w:styleId="Picturecaption0">
    <w:name w:val="Picture caption"/>
    <w:basedOn w:val="a"/>
    <w:link w:val="Picturecaption"/>
    <w:pPr>
      <w:shd w:val="clear" w:color="auto" w:fill="FFFFFF"/>
      <w:spacing w:line="187" w:lineRule="exact"/>
      <w:jc w:val="center"/>
    </w:pPr>
    <w:rPr>
      <w:rFonts w:ascii="Franklin Gothic Heavy" w:eastAsia="Franklin Gothic Heavy" w:hAnsi="Franklin Gothic Heavy" w:cs="Franklin Gothic Heavy"/>
      <w:sz w:val="16"/>
      <w:szCs w:val="16"/>
    </w:rPr>
  </w:style>
  <w:style w:type="paragraph" w:customStyle="1" w:styleId="Bodytext60">
    <w:name w:val="Body text (6)"/>
    <w:basedOn w:val="a"/>
    <w:link w:val="Bodytext6"/>
    <w:pPr>
      <w:shd w:val="clear" w:color="auto" w:fill="FFFFFF"/>
      <w:spacing w:before="3120" w:line="274" w:lineRule="exact"/>
      <w:jc w:val="both"/>
    </w:pPr>
    <w:rPr>
      <w:rFonts w:ascii="Times New Roman" w:eastAsia="Times New Roman" w:hAnsi="Times New Roman" w:cs="Times New Roman"/>
      <w:i/>
      <w:iCs/>
      <w:sz w:val="22"/>
      <w:szCs w:val="22"/>
    </w:rPr>
  </w:style>
  <w:style w:type="paragraph" w:styleId="a3">
    <w:name w:val="Balloon Text"/>
    <w:basedOn w:val="a"/>
    <w:link w:val="Char"/>
    <w:uiPriority w:val="99"/>
    <w:semiHidden/>
    <w:unhideWhenUsed/>
    <w:rsid w:val="00986C8F"/>
    <w:rPr>
      <w:rFonts w:ascii="Segoe UI" w:hAnsi="Segoe UI" w:cs="Segoe UI"/>
      <w:sz w:val="18"/>
      <w:szCs w:val="18"/>
    </w:rPr>
  </w:style>
  <w:style w:type="character" w:customStyle="1" w:styleId="Char">
    <w:name w:val="Κείμενο πλαισίου Char"/>
    <w:basedOn w:val="a0"/>
    <w:link w:val="a3"/>
    <w:uiPriority w:val="99"/>
    <w:semiHidden/>
    <w:rsid w:val="00986C8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anpano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1661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stavropoulos.z@nandrikopoulos.gr</dc:creator>
  <cp:lastModifiedBy>a.a</cp:lastModifiedBy>
  <cp:revision>4</cp:revision>
  <cp:lastPrinted>2024-03-04T13:51:00Z</cp:lastPrinted>
  <dcterms:created xsi:type="dcterms:W3CDTF">2024-03-04T13:51:00Z</dcterms:created>
  <dcterms:modified xsi:type="dcterms:W3CDTF">2024-10-09T08:53:00Z</dcterms:modified>
</cp:coreProperties>
</file>