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4508"/>
        <w:gridCol w:w="4508"/>
      </w:tblGrid>
      <w:tr w:rsidR="00F20DE3" w:rsidRPr="00F20DE3" w14:paraId="32613C9E" w14:textId="77777777">
        <w:tc>
          <w:tcPr>
            <w:tcW w:w="4508" w:type="dxa"/>
          </w:tcPr>
          <w:p w14:paraId="093F87C8" w14:textId="5070B0AF" w:rsidR="00F20DE3" w:rsidRPr="00F20DE3" w:rsidRDefault="00F20DE3" w:rsidP="00F20DE3">
            <w:pPr>
              <w:spacing w:line="360" w:lineRule="auto"/>
              <w:rPr>
                <w:rFonts w:ascii="Tahoma" w:hAnsi="Tahoma" w:cs="Tahoma"/>
                <w:b/>
                <w:bCs/>
                <w:lang w:val="el-GR"/>
              </w:rPr>
            </w:pPr>
            <w:r w:rsidRPr="00F20DE3">
              <w:rPr>
                <w:rFonts w:ascii="Tahoma" w:hAnsi="Tahoma" w:cs="Tahoma"/>
                <w:b/>
                <w:bCs/>
                <w:lang w:val="el-GR"/>
              </w:rPr>
              <w:t xml:space="preserve">Υπό Διαβούλευση Νομοσχέδιο </w:t>
            </w:r>
          </w:p>
        </w:tc>
        <w:tc>
          <w:tcPr>
            <w:tcW w:w="4508" w:type="dxa"/>
          </w:tcPr>
          <w:p w14:paraId="6548BC00" w14:textId="577965EE" w:rsidR="00F20DE3" w:rsidRPr="00F20DE3" w:rsidRDefault="00C76EB7" w:rsidP="00F20DE3">
            <w:pPr>
              <w:spacing w:line="360" w:lineRule="auto"/>
              <w:rPr>
                <w:rFonts w:ascii="Tahoma" w:hAnsi="Tahoma" w:cs="Tahoma"/>
                <w:b/>
                <w:bCs/>
                <w:lang w:val="el-GR"/>
              </w:rPr>
            </w:pPr>
            <w:r>
              <w:rPr>
                <w:rFonts w:ascii="Tahoma" w:hAnsi="Tahoma" w:cs="Tahoma"/>
                <w:b/>
                <w:bCs/>
                <w:lang w:val="el-GR"/>
              </w:rPr>
              <w:t>Ό</w:t>
            </w:r>
            <w:r w:rsidR="00F20DE3" w:rsidRPr="00F20DE3">
              <w:rPr>
                <w:rFonts w:ascii="Tahoma" w:hAnsi="Tahoma" w:cs="Tahoma"/>
                <w:b/>
                <w:bCs/>
                <w:lang w:val="el-GR"/>
              </w:rPr>
              <w:t xml:space="preserve">πως ισχύει σήμερα </w:t>
            </w:r>
          </w:p>
        </w:tc>
      </w:tr>
      <w:tr w:rsidR="00F20DE3" w:rsidRPr="00F20DE3" w14:paraId="66772E70" w14:textId="77777777">
        <w:tc>
          <w:tcPr>
            <w:tcW w:w="4508" w:type="dxa"/>
          </w:tcPr>
          <w:p w14:paraId="48D331BD" w14:textId="77777777" w:rsidR="00F20DE3" w:rsidRPr="00F20DE3" w:rsidRDefault="00F20DE3" w:rsidP="00F20DE3">
            <w:pPr>
              <w:pStyle w:val="NormalWeb"/>
              <w:spacing w:line="360" w:lineRule="auto"/>
              <w:rPr>
                <w:rFonts w:ascii="Tahoma" w:hAnsi="Tahoma" w:cs="Tahoma"/>
                <w:b/>
                <w:bCs/>
                <w:color w:val="000000"/>
              </w:rPr>
            </w:pPr>
            <w:r w:rsidRPr="00F20DE3">
              <w:rPr>
                <w:rFonts w:ascii="Tahoma" w:hAnsi="Tahoma" w:cs="Tahoma"/>
                <w:b/>
                <w:bCs/>
                <w:color w:val="000000"/>
              </w:rPr>
              <w:t>Άρθρο 1</w:t>
            </w:r>
          </w:p>
          <w:p w14:paraId="69280795" w14:textId="77777777" w:rsidR="00F20DE3" w:rsidRPr="00F20DE3" w:rsidRDefault="00F20DE3" w:rsidP="00F20DE3">
            <w:pPr>
              <w:pStyle w:val="NormalWeb"/>
              <w:spacing w:line="360" w:lineRule="auto"/>
              <w:rPr>
                <w:rFonts w:ascii="Tahoma" w:hAnsi="Tahoma" w:cs="Tahoma"/>
                <w:b/>
                <w:bCs/>
                <w:color w:val="000000"/>
              </w:rPr>
            </w:pPr>
            <w:r w:rsidRPr="00F20DE3">
              <w:rPr>
                <w:rFonts w:ascii="Tahoma" w:hAnsi="Tahoma" w:cs="Tahoma"/>
                <w:b/>
                <w:bCs/>
                <w:color w:val="000000"/>
              </w:rPr>
              <w:t>Σκοπός</w:t>
            </w:r>
          </w:p>
          <w:p w14:paraId="3FB7DCDC"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Σκοπός του παρόντος Μέρους είναι η συμβολή στην επιτάχυνση της απονομής της δικαιοσύνης, η βελτίωση της ποιότητας των παρεχόμενων υπηρεσιών προς τους πολίτες, η αποτελεσματικότερη πρόσβαση όλων των συμμετεχόντων στην απονομή της δικαιοσύνης με τη χρήση νέων τεχνολογιών και η ενίσχυση της εμπιστοσύνης των πολιτών στη δικαιοσύνη.</w:t>
            </w:r>
          </w:p>
          <w:p w14:paraId="0BA0B5D2" w14:textId="77777777" w:rsidR="00F20DE3" w:rsidRPr="00F20DE3" w:rsidRDefault="00F20DE3" w:rsidP="00F20DE3">
            <w:pPr>
              <w:pStyle w:val="NormalWeb"/>
              <w:spacing w:line="360" w:lineRule="auto"/>
              <w:rPr>
                <w:rFonts w:ascii="Tahoma" w:hAnsi="Tahoma" w:cs="Tahoma"/>
                <w:b/>
                <w:bCs/>
                <w:color w:val="000000"/>
              </w:rPr>
            </w:pPr>
            <w:r w:rsidRPr="00F20DE3">
              <w:rPr>
                <w:rFonts w:ascii="Tahoma" w:hAnsi="Tahoma" w:cs="Tahoma"/>
                <w:b/>
                <w:bCs/>
                <w:color w:val="000000"/>
              </w:rPr>
              <w:t>Άρθρο 2</w:t>
            </w:r>
          </w:p>
          <w:p w14:paraId="2F6C0139" w14:textId="77777777" w:rsidR="00F20DE3" w:rsidRPr="00F20DE3" w:rsidRDefault="00F20DE3" w:rsidP="00F20DE3">
            <w:pPr>
              <w:pStyle w:val="NormalWeb"/>
              <w:spacing w:line="360" w:lineRule="auto"/>
              <w:rPr>
                <w:rFonts w:ascii="Tahoma" w:hAnsi="Tahoma" w:cs="Tahoma"/>
                <w:b/>
                <w:bCs/>
                <w:color w:val="000000"/>
              </w:rPr>
            </w:pPr>
            <w:r w:rsidRPr="00F20DE3">
              <w:rPr>
                <w:rFonts w:ascii="Tahoma" w:hAnsi="Tahoma" w:cs="Tahoma"/>
                <w:b/>
                <w:bCs/>
                <w:color w:val="000000"/>
              </w:rPr>
              <w:t>Αντικείμενο</w:t>
            </w:r>
          </w:p>
          <w:p w14:paraId="5D77A991"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Αντικείμενο του παρόντος Μέρους αποτελεί η τροποποίηση διατάξεων του πρώτου, του δεύτερου, του τρίτου, του τέταρτου, του έκτου και του όγδοου βιβλίου του Κώδικα Πολιτικής Δικονομίας (π.δ. 503/1985, Α’ 182). Ειδικότερα, αντικείμενο του παρόντος είναι:</w:t>
            </w:r>
          </w:p>
          <w:p w14:paraId="52B112EA"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lastRenderedPageBreak/>
              <w:t>α) η ορθολογικότερη κατανομή των υποθέσεων, με κριτήριο το επιδικαζόμενο ποσό, ανάμεσα στα Μονομελή και τα Πολυμελή Πρωτοδικεία,</w:t>
            </w:r>
          </w:p>
          <w:p w14:paraId="6E2F82C8"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β) η εισαγωγή προδικασίας πριν από τη συζήτηση των αγωγών στο ακροατήριο, καθώς και πριν από τη συζήτηση των ενδίκων μέσων,</w:t>
            </w:r>
          </w:p>
          <w:p w14:paraId="2FB92273"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γ) η σύσταση Μητρώου Διαθηκών και η εισαγωγή διαδικασίας δημοσίευσης διαθηκών με τη χρήση ηλεκτρονικών μέσων,</w:t>
            </w:r>
          </w:p>
          <w:p w14:paraId="6C6B6FEA"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δ) η τροποποίηση της διαδικασίας έκδοσης διαταγών πληρωμής και απόδοσης μισθίου,</w:t>
            </w:r>
          </w:p>
          <w:p w14:paraId="70B1518D"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ε) η εισαγωγή διαδικασίας πιστοποίησης συμβολαιογράφων που συμμετέχουν στους ηλεκτρονικούς πλειστηριασμούς,</w:t>
            </w:r>
          </w:p>
          <w:p w14:paraId="5D927D7D"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στ) η σύντμηση των προθεσμιών επίδοσης δικογράφων και προσδιορισμού της συζήτησης των αγωγών και των ενδίκων μέσων,</w:t>
            </w:r>
          </w:p>
          <w:p w14:paraId="57E51A92"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ζ) η εναρμόνιση με τον ν. 5108/2024 (Α’ 65), περί της ενοποίησης του πρώτου βαθμού δικαιοδοσίας και της </w:t>
            </w:r>
            <w:r w:rsidRPr="00F20DE3">
              <w:rPr>
                <w:rFonts w:ascii="Tahoma" w:hAnsi="Tahoma" w:cs="Tahoma"/>
                <w:color w:val="000000"/>
              </w:rPr>
              <w:lastRenderedPageBreak/>
              <w:t>χωροταξικής αναδιάρθρωσης των δικαστηρίων της πολιτικής και ποινικής δικαιοσύνης και</w:t>
            </w:r>
          </w:p>
          <w:p w14:paraId="0B393E0A"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η) η διενέργεια διαδικασιών σφράγισης και αποσφράγισης του Κώδικα Πολιτικής Δικονομίας από αρμόδιους δικαστικούς επιμελητές.</w:t>
            </w:r>
          </w:p>
          <w:p w14:paraId="575F5376" w14:textId="77777777" w:rsidR="00F20DE3" w:rsidRPr="00F20DE3" w:rsidRDefault="00F20DE3" w:rsidP="00F20DE3">
            <w:pPr>
              <w:spacing w:line="360" w:lineRule="auto"/>
              <w:rPr>
                <w:rFonts w:ascii="Tahoma" w:hAnsi="Tahoma" w:cs="Tahoma"/>
              </w:rPr>
            </w:pPr>
          </w:p>
        </w:tc>
        <w:tc>
          <w:tcPr>
            <w:tcW w:w="4508" w:type="dxa"/>
          </w:tcPr>
          <w:p w14:paraId="7F11BC71" w14:textId="77777777" w:rsidR="00F20DE3" w:rsidRPr="00F20DE3" w:rsidRDefault="00F20DE3" w:rsidP="00F20DE3">
            <w:pPr>
              <w:spacing w:line="360" w:lineRule="auto"/>
              <w:rPr>
                <w:rFonts w:ascii="Tahoma" w:hAnsi="Tahoma" w:cs="Tahoma"/>
              </w:rPr>
            </w:pPr>
          </w:p>
        </w:tc>
      </w:tr>
      <w:tr w:rsidR="00F20DE3" w:rsidRPr="00F20DE3" w14:paraId="077DB414" w14:textId="77777777">
        <w:tc>
          <w:tcPr>
            <w:tcW w:w="4508" w:type="dxa"/>
          </w:tcPr>
          <w:p w14:paraId="72B368C2" w14:textId="77777777" w:rsidR="00F20DE3" w:rsidRPr="00F20DE3" w:rsidRDefault="00F20DE3" w:rsidP="00F20DE3">
            <w:pPr>
              <w:pStyle w:val="NormalWeb"/>
              <w:spacing w:line="360" w:lineRule="auto"/>
              <w:rPr>
                <w:rFonts w:ascii="Tahoma" w:hAnsi="Tahoma" w:cs="Tahoma"/>
                <w:b/>
                <w:bCs/>
                <w:color w:val="000000"/>
              </w:rPr>
            </w:pPr>
            <w:r w:rsidRPr="00F20DE3">
              <w:rPr>
                <w:rFonts w:ascii="Tahoma" w:hAnsi="Tahoma" w:cs="Tahoma"/>
                <w:b/>
                <w:bCs/>
                <w:color w:val="000000"/>
              </w:rPr>
              <w:lastRenderedPageBreak/>
              <w:t>Άρθρο 3</w:t>
            </w:r>
          </w:p>
          <w:p w14:paraId="67C6DA14" w14:textId="77777777" w:rsidR="00F20DE3" w:rsidRPr="00F20DE3" w:rsidRDefault="00F20DE3" w:rsidP="00F20DE3">
            <w:pPr>
              <w:pStyle w:val="NormalWeb"/>
              <w:spacing w:line="360" w:lineRule="auto"/>
              <w:rPr>
                <w:rFonts w:ascii="Tahoma" w:hAnsi="Tahoma" w:cs="Tahoma"/>
                <w:b/>
                <w:bCs/>
                <w:color w:val="000000"/>
              </w:rPr>
            </w:pPr>
            <w:r w:rsidRPr="00F20DE3">
              <w:rPr>
                <w:rFonts w:ascii="Tahoma" w:hAnsi="Tahoma" w:cs="Tahoma"/>
                <w:b/>
                <w:bCs/>
                <w:color w:val="000000"/>
              </w:rPr>
              <w:t>Αποκλειστική αρμοδιότητα διαφορών που αφορούν στις αμοιβές πιστοποιημένων εκτιμητών – Τροποποίηση περ. 10 άρθρου 16 Κώδικα Πολιτικής Δικονομίας</w:t>
            </w:r>
          </w:p>
          <w:p w14:paraId="52A917FE"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Στην περ. 10 του άρθρου 16 του Κώδικα Πολιτικής Δικονομίας (π.δ. 503/1985, Α’ 182), περί της αποκλειστικής αρμοδιότητας των μονομελών πρωτοδικείων, προστίθεται η λέξη «πιστοποιημένων» και η περ. 10 διαμορφώνεται ως εξής:</w:t>
            </w:r>
          </w:p>
          <w:p w14:paraId="3C0A463D"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«10) οι διαφορές που αφορούν τις αμοιβές, τις αποζημιώσεις και τα έξοδα των πραγματογνωμόνων, των διαιτητών πραγματογνωμόνων και των πιστοποιημένων εκτιμητών, με </w:t>
            </w:r>
            <w:r w:rsidRPr="00F20DE3">
              <w:rPr>
                <w:rFonts w:ascii="Tahoma" w:hAnsi="Tahoma" w:cs="Tahoma"/>
                <w:color w:val="000000"/>
              </w:rPr>
              <w:lastRenderedPageBreak/>
              <w:t>οποιονδήποτε τρόπο και αν διορίστηκαν, ή των καθολικών διαδόχων τους,».</w:t>
            </w:r>
          </w:p>
          <w:p w14:paraId="71355944" w14:textId="77777777" w:rsidR="00F20DE3" w:rsidRPr="00F20DE3" w:rsidRDefault="00F20DE3" w:rsidP="00F20DE3">
            <w:pPr>
              <w:pStyle w:val="NormalWeb"/>
              <w:spacing w:line="360" w:lineRule="auto"/>
              <w:rPr>
                <w:rFonts w:ascii="Tahoma" w:hAnsi="Tahoma" w:cs="Tahoma"/>
                <w:b/>
                <w:bCs/>
                <w:color w:val="000000"/>
              </w:rPr>
            </w:pPr>
            <w:r w:rsidRPr="00F20DE3">
              <w:rPr>
                <w:rFonts w:ascii="Tahoma" w:hAnsi="Tahoma" w:cs="Tahoma"/>
                <w:b/>
                <w:bCs/>
                <w:color w:val="000000"/>
              </w:rPr>
              <w:t>Άρθρο 4</w:t>
            </w:r>
          </w:p>
          <w:p w14:paraId="26AE6E01" w14:textId="77777777" w:rsidR="00F20DE3" w:rsidRPr="00F20DE3" w:rsidRDefault="00F20DE3" w:rsidP="00F20DE3">
            <w:pPr>
              <w:pStyle w:val="NormalWeb"/>
              <w:spacing w:line="360" w:lineRule="auto"/>
              <w:rPr>
                <w:rFonts w:ascii="Tahoma" w:hAnsi="Tahoma" w:cs="Tahoma"/>
                <w:b/>
                <w:bCs/>
                <w:color w:val="000000"/>
              </w:rPr>
            </w:pPr>
            <w:r w:rsidRPr="00F20DE3">
              <w:rPr>
                <w:rFonts w:ascii="Tahoma" w:hAnsi="Tahoma" w:cs="Tahoma"/>
                <w:b/>
                <w:bCs/>
                <w:color w:val="000000"/>
              </w:rPr>
              <w:t>Αρμοδιότητα πολυμελών πρωτοδικείων στον πρώτο και δεύτερο βαθμό – Τροποποίηση παρ. 2 άρθρου 18 Κώδικα Πολιτικής Δικονομίας</w:t>
            </w:r>
          </w:p>
          <w:p w14:paraId="0CBEF036"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Στην παρ. 2 του άρθρου 18 του Κώδικα Πολιτικής Δικονομίας (π.δ. 503/1985, Α’ 182), περί της αρμοδιότητας των πολυμελών πρωτοδικείων, επέρχονται οι ακόλουθες τροποποιήσεις: α) στην περ. α), οι λέξεις «τριάντα χιλιάδες (30.000)» αντικαθίστανται από τις λέξεις «ογδόντα χιλιάδες (80.000)», β) στην περ. β), οι λέξεις «οκτακόσια (800)» αντικαθίστανται από τις λέξεις «χίλια (1.000), στην περ. γ), οι λέξεις «τριάντα χιλιάδες (30.000)» αντικαθίστανται από τις λέξεις «ογδόντα χιλιάδες (80.000)» και το άρθρο 18 διαμορφώνεται ως εξής:</w:t>
            </w:r>
          </w:p>
          <w:p w14:paraId="141204E9" w14:textId="77777777" w:rsidR="00F20DE3" w:rsidRPr="00BA1924" w:rsidRDefault="00F20DE3" w:rsidP="00F20DE3">
            <w:pPr>
              <w:pStyle w:val="NormalWeb"/>
              <w:spacing w:line="360" w:lineRule="auto"/>
              <w:rPr>
                <w:rFonts w:ascii="Tahoma" w:hAnsi="Tahoma" w:cs="Tahoma"/>
                <w:b/>
                <w:bCs/>
                <w:color w:val="000000"/>
              </w:rPr>
            </w:pPr>
            <w:r w:rsidRPr="00BA1924">
              <w:rPr>
                <w:rFonts w:ascii="Tahoma" w:hAnsi="Tahoma" w:cs="Tahoma"/>
                <w:b/>
                <w:bCs/>
                <w:color w:val="000000"/>
              </w:rPr>
              <w:t>«Άρθρο 18</w:t>
            </w:r>
          </w:p>
          <w:p w14:paraId="12532874" w14:textId="77777777" w:rsidR="00F20DE3" w:rsidRPr="00BA1924" w:rsidRDefault="00F20DE3" w:rsidP="00F20DE3">
            <w:pPr>
              <w:pStyle w:val="NormalWeb"/>
              <w:spacing w:line="360" w:lineRule="auto"/>
              <w:rPr>
                <w:rFonts w:ascii="Tahoma" w:hAnsi="Tahoma" w:cs="Tahoma"/>
                <w:b/>
                <w:bCs/>
                <w:color w:val="000000"/>
              </w:rPr>
            </w:pPr>
            <w:r w:rsidRPr="00BA1924">
              <w:rPr>
                <w:rFonts w:ascii="Tahoma" w:hAnsi="Tahoma" w:cs="Tahoma"/>
                <w:b/>
                <w:bCs/>
                <w:color w:val="000000"/>
              </w:rPr>
              <w:lastRenderedPageBreak/>
              <w:t>Αρμοδιότητα πολυμελών πρωτοδικείων στον πρώτο και δεύτερο βαθμό</w:t>
            </w:r>
          </w:p>
          <w:p w14:paraId="1B439A66"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1. Στην αρμοδιότητα των πολυμελών πρωτοδικείων υπάγονται σε πρώτο βαθμό όλες οι διαφορές για τις οποίες δεν είναι αρμόδια τα μονομελή πρωτοδικεία.</w:t>
            </w:r>
          </w:p>
          <w:p w14:paraId="0B86EDA3"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2. Στην αρμοδιότητα των πολυμελών πρωτοδικείων υπάγονται και οι εφέσεις κατά των αποφάσεων των μονομελών πρωτοδικείων της περιφέρειάς τους:</w:t>
            </w:r>
          </w:p>
          <w:p w14:paraId="52572AA1"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α) όταν η αξία του αντικειμένου της διαφοράς δεν υπερβαίνει τις ογδόντα χιλιάδες (80.000) ευρώ,</w:t>
            </w:r>
          </w:p>
          <w:p w14:paraId="750B46F7"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β) της περ. 1) του άρθρου 16, εφόσον το συμφωνημένο μηνιαίο μίσθωμα δεν υπερβαίνει τα χίλια (1.000) ευρώ,</w:t>
            </w:r>
          </w:p>
          <w:p w14:paraId="4CAE61D3"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γ) των περ. 2) έως 13) του άρθρου 16, εφόσον η αξία του αντικειμένου της διαφοράς δεν υπερβαίνει τις ογδόντα χιλιάδες (80.000) ευρώ,</w:t>
            </w:r>
          </w:p>
          <w:p w14:paraId="58EBAB4D" w14:textId="77777777" w:rsidR="00F20DE3" w:rsidRDefault="00F20DE3" w:rsidP="00F20DE3">
            <w:pPr>
              <w:pStyle w:val="NormalWeb"/>
              <w:spacing w:line="360" w:lineRule="auto"/>
              <w:rPr>
                <w:rFonts w:ascii="Tahoma" w:hAnsi="Tahoma" w:cs="Tahoma"/>
                <w:color w:val="000000"/>
                <w:lang w:val="el-GR"/>
              </w:rPr>
            </w:pPr>
            <w:r w:rsidRPr="00F20DE3">
              <w:rPr>
                <w:rFonts w:ascii="Tahoma" w:hAnsi="Tahoma" w:cs="Tahoma"/>
                <w:color w:val="000000"/>
              </w:rPr>
              <w:t>δ) των περ. 14) έως 24) του άρθρου 16, ανεξάρτητα από την αξία του αντικειμένου της διαφοράς.».</w:t>
            </w:r>
          </w:p>
          <w:p w14:paraId="2E86CB21" w14:textId="77777777" w:rsidR="00BA1924" w:rsidRPr="00BA1924" w:rsidRDefault="00BA1924" w:rsidP="00F20DE3">
            <w:pPr>
              <w:pStyle w:val="NormalWeb"/>
              <w:spacing w:line="360" w:lineRule="auto"/>
              <w:rPr>
                <w:rFonts w:ascii="Tahoma" w:hAnsi="Tahoma" w:cs="Tahoma"/>
                <w:color w:val="000000"/>
                <w:lang w:val="el-GR"/>
              </w:rPr>
            </w:pPr>
          </w:p>
          <w:p w14:paraId="64178608" w14:textId="77777777" w:rsidR="00F20DE3" w:rsidRPr="00BA1924" w:rsidRDefault="00F20DE3" w:rsidP="00F20DE3">
            <w:pPr>
              <w:pStyle w:val="NormalWeb"/>
              <w:spacing w:line="360" w:lineRule="auto"/>
              <w:rPr>
                <w:rFonts w:ascii="Tahoma" w:hAnsi="Tahoma" w:cs="Tahoma"/>
                <w:b/>
                <w:bCs/>
                <w:color w:val="000000"/>
              </w:rPr>
            </w:pPr>
            <w:r w:rsidRPr="00BA1924">
              <w:rPr>
                <w:rFonts w:ascii="Tahoma" w:hAnsi="Tahoma" w:cs="Tahoma"/>
                <w:b/>
                <w:bCs/>
                <w:color w:val="000000"/>
              </w:rPr>
              <w:t>Άρθρο 5</w:t>
            </w:r>
          </w:p>
          <w:p w14:paraId="757DD1AC" w14:textId="77777777" w:rsidR="00F20DE3" w:rsidRPr="00BA1924" w:rsidRDefault="00F20DE3" w:rsidP="00F20DE3">
            <w:pPr>
              <w:pStyle w:val="NormalWeb"/>
              <w:spacing w:line="360" w:lineRule="auto"/>
              <w:rPr>
                <w:rFonts w:ascii="Tahoma" w:hAnsi="Tahoma" w:cs="Tahoma"/>
                <w:b/>
                <w:bCs/>
                <w:color w:val="000000"/>
              </w:rPr>
            </w:pPr>
            <w:r w:rsidRPr="00BA1924">
              <w:rPr>
                <w:rFonts w:ascii="Tahoma" w:hAnsi="Tahoma" w:cs="Tahoma"/>
                <w:b/>
                <w:bCs/>
                <w:color w:val="000000"/>
              </w:rPr>
              <w:t>Συντρέχουσα δωσιδικία των οικιακών βοηθών – Τροποποίηση άρθρου 38 Κώδικα Πολιτικής Δικονομίας</w:t>
            </w:r>
          </w:p>
          <w:p w14:paraId="76E19B7B"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Στο άρθρο 38 του Κώδικα Πολιτικής Δικονομίας (π.δ. 503/1985, Α’ 182), περί της συντρέχουσας δωσιδικίας μακρότερης διαμονής, επέρχονται οι ακόλουθες τροποποιήσεις: α) προστίθεται τίτλος, β) η λέξη «υπηρέτες» αντικαθίσταται από τις λέξεις «οικιακοί βοηθοί» και το άρθρο 38 διαμορφώνεται ως εξής:</w:t>
            </w:r>
          </w:p>
          <w:p w14:paraId="4816C262"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38</w:t>
            </w:r>
          </w:p>
          <w:p w14:paraId="2C2BF774"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Δωσιδικία ειδικής κατηγορίας προσώπων</w:t>
            </w:r>
          </w:p>
          <w:p w14:paraId="2DC0EC6B"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Απαιτήσεις εναντίον προσώπων που έχουν ικανότητα δικαστικής παράστασης και, εξαιτίας ειδικών συνθηκών, έχουν σε ορισμένο τόπο διαμονή με μακρότερη διάρκεια, όπως είναι ιδίως οι υπάλληλοι, οι οικιακοί βοηθοί, οι σπουδαστές, οι μαθητές, εφόσον το αντικείμενό τους είναι περιουσιακό, μπορούν να εισαχθούν και στο </w:t>
            </w:r>
            <w:r w:rsidRPr="00F20DE3">
              <w:rPr>
                <w:rFonts w:ascii="Tahoma" w:hAnsi="Tahoma" w:cs="Tahoma"/>
                <w:color w:val="000000"/>
              </w:rPr>
              <w:lastRenderedPageBreak/>
              <w:t>δικαστήριο στην περιφέρεια του οποίου βρίσκεται ο τόπος διαμονής τους.».</w:t>
            </w:r>
          </w:p>
          <w:p w14:paraId="5D3A7F17" w14:textId="77777777" w:rsidR="00F20DE3" w:rsidRPr="00BA1924" w:rsidRDefault="00F20DE3" w:rsidP="00F20DE3">
            <w:pPr>
              <w:pStyle w:val="NormalWeb"/>
              <w:spacing w:line="360" w:lineRule="auto"/>
              <w:rPr>
                <w:rFonts w:ascii="Tahoma" w:hAnsi="Tahoma" w:cs="Tahoma"/>
                <w:b/>
                <w:bCs/>
                <w:color w:val="000000"/>
              </w:rPr>
            </w:pPr>
            <w:r w:rsidRPr="00BA1924">
              <w:rPr>
                <w:rFonts w:ascii="Tahoma" w:hAnsi="Tahoma" w:cs="Tahoma"/>
                <w:b/>
                <w:bCs/>
                <w:color w:val="000000"/>
              </w:rPr>
              <w:t>Άρθρο 6</w:t>
            </w:r>
          </w:p>
          <w:p w14:paraId="282A745E" w14:textId="77777777" w:rsidR="00F20DE3" w:rsidRPr="00BA1924" w:rsidRDefault="00F20DE3" w:rsidP="00F20DE3">
            <w:pPr>
              <w:pStyle w:val="NormalWeb"/>
              <w:spacing w:line="360" w:lineRule="auto"/>
              <w:rPr>
                <w:rFonts w:ascii="Tahoma" w:hAnsi="Tahoma" w:cs="Tahoma"/>
                <w:b/>
                <w:bCs/>
                <w:color w:val="000000"/>
              </w:rPr>
            </w:pPr>
            <w:r w:rsidRPr="00BA1924">
              <w:rPr>
                <w:rFonts w:ascii="Tahoma" w:hAnsi="Tahoma" w:cs="Tahoma"/>
                <w:b/>
                <w:bCs/>
                <w:color w:val="000000"/>
              </w:rPr>
              <w:t>Απαγόρευση ρήτρας αποκλειστικής παρέκτασης σε περίπτωση συνδρομής της δωσιδικίας του υποκαταστήματος – Τροποποίηση άρθρου 43 Κώδικα Πολιτικής Δικονομίας</w:t>
            </w:r>
          </w:p>
          <w:p w14:paraId="7FBEF9E9"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Στο άρθρο 43 του Κώδικα Πολιτικής Δικονομίας (π.δ. 503/1985, Α’ 182), περί παρέκτασης σε μελλοντικές διαφορές, επέρχονται οι ακόλουθες τροποποιήσεις: α) προστίθεται τίτλος, β) προστίθεται παρ. 2 και το άρθρο 43 διαμορφώνεται ως εξής:</w:t>
            </w:r>
          </w:p>
          <w:p w14:paraId="5C864F96"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43</w:t>
            </w:r>
          </w:p>
          <w:p w14:paraId="27A81592"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Συμφωνία παρέκτασης για μελλοντικές διαφορές</w:t>
            </w:r>
          </w:p>
          <w:p w14:paraId="765040FA"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1. Η συμφωνία των διαδίκων με την οποία τακτικό δικαστήριο γίνεται αρμόδιο για μελλοντικές διαφορές είναι έγκυρη μόνο αν είναι έγγραφη και αναφέρεται σε ορισμένη έννομη σχέση, </w:t>
            </w:r>
            <w:r w:rsidRPr="00F20DE3">
              <w:rPr>
                <w:rFonts w:ascii="Tahoma" w:hAnsi="Tahoma" w:cs="Tahoma"/>
                <w:color w:val="000000"/>
              </w:rPr>
              <w:lastRenderedPageBreak/>
              <w:t>από την οποία θα προέλθουν οι διαφορές.</w:t>
            </w:r>
          </w:p>
          <w:p w14:paraId="7FD9A6D6"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2. Επί συνδρομής της δωσιδικίας του υποκαταστήματος δεν επιτρέπεται η συνομολόγηση, ακόμη και εγγράφως, ρήτρας αποκλειστικής παρέκτασης υπέρ των δικαστηρίων της κύριας έδρας του υπαγόμενου σ’ αυτή προσώπου, εφόσον είναι προγενέστερη της γένεσης της διαφοράς.».</w:t>
            </w:r>
          </w:p>
          <w:p w14:paraId="5BE24EDC" w14:textId="77777777" w:rsidR="00F20DE3" w:rsidRPr="00BA1924" w:rsidRDefault="00F20DE3" w:rsidP="00F20DE3">
            <w:pPr>
              <w:pStyle w:val="NormalWeb"/>
              <w:spacing w:line="360" w:lineRule="auto"/>
              <w:rPr>
                <w:rFonts w:ascii="Tahoma" w:hAnsi="Tahoma" w:cs="Tahoma"/>
                <w:b/>
                <w:bCs/>
                <w:color w:val="000000"/>
              </w:rPr>
            </w:pPr>
            <w:r w:rsidRPr="00BA1924">
              <w:rPr>
                <w:rFonts w:ascii="Tahoma" w:hAnsi="Tahoma" w:cs="Tahoma"/>
                <w:b/>
                <w:bCs/>
                <w:color w:val="000000"/>
              </w:rPr>
              <w:t>Άρθρο 7</w:t>
            </w:r>
          </w:p>
          <w:p w14:paraId="13F83626" w14:textId="77777777" w:rsidR="00F20DE3" w:rsidRPr="00BA1924" w:rsidRDefault="00F20DE3" w:rsidP="00F20DE3">
            <w:pPr>
              <w:pStyle w:val="NormalWeb"/>
              <w:spacing w:line="360" w:lineRule="auto"/>
              <w:rPr>
                <w:rFonts w:ascii="Tahoma" w:hAnsi="Tahoma" w:cs="Tahoma"/>
                <w:b/>
                <w:bCs/>
                <w:color w:val="000000"/>
              </w:rPr>
            </w:pPr>
            <w:r w:rsidRPr="00BA1924">
              <w:rPr>
                <w:rFonts w:ascii="Tahoma" w:hAnsi="Tahoma" w:cs="Tahoma"/>
                <w:b/>
                <w:bCs/>
                <w:color w:val="000000"/>
              </w:rPr>
              <w:t>Αδυναμία άσκησης ενδίκων μέσων λόγω κατά τόπο αρμοδιότητας είτε της έδρας του Πρωτοδικείου είτε της παράλληλης ή περιφερειακής έδρας αυτού – Τροποποίηση άρθρου 47 Κώδικα Πολιτικής Δικονομίας</w:t>
            </w:r>
          </w:p>
          <w:p w14:paraId="34421CAF"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Στο άρθρο 47 του Κώδικα Πολιτικής Δικονομίας (π.δ. 503/1985, Α’ 182), περί της αδυναμίας άσκησης ενδίκων μέσων κατά απόφασης πολυμελούς πρωτοδικείου λόγω αρμοδιότητας μονομελούς πρωτοδικείου και κατά απόφασης κατώτερου δικαστηρίου που παραπέμπει σε ανώτερο, προστίθεται </w:t>
            </w:r>
            <w:r w:rsidRPr="00F20DE3">
              <w:rPr>
                <w:rFonts w:ascii="Tahoma" w:hAnsi="Tahoma" w:cs="Tahoma"/>
                <w:color w:val="000000"/>
              </w:rPr>
              <w:lastRenderedPageBreak/>
              <w:t>τρίτο εδάφιο και το άρθρο 47 διαμορφώνεται ως εξής:</w:t>
            </w:r>
          </w:p>
          <w:p w14:paraId="675326FC"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47</w:t>
            </w:r>
          </w:p>
          <w:p w14:paraId="7C0B8156"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Αδυναμία άσκησης ενδίκων μέσων λόγω αναμοδιότητας</w:t>
            </w:r>
          </w:p>
          <w:p w14:paraId="606DC0BE"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Απόφαση πολυμελούς πρωτοδικείου δεν προσβάλλεται με ένδικο μέσο για το λόγο ότι η υπόθεση ανήκει στην αρμοδιότητα του μονομελούς πρωτοδικείου. Το ίδιο εφαρμόζεται αναλόγως και για την απόφαση κατώτερου δικαστηρίου που παραπέμπει την υπόθεση σε ανώτερο. Απόφαση δικαστηρίου δεν προσβάλλεται με ένδικο μέσο, για τον λόγο ότι η υπόθεση ανήκει στην κατά τόπο αρμοδιότητα είτε της έδρας του Πρωτοδικείου είτε της παράλληλης ή περιφερειακής έδρας αυτού.».</w:t>
            </w:r>
          </w:p>
          <w:p w14:paraId="6D8826A4" w14:textId="77777777" w:rsidR="00F20DE3" w:rsidRPr="00BA1924" w:rsidRDefault="00F20DE3" w:rsidP="00F20DE3">
            <w:pPr>
              <w:pStyle w:val="NormalWeb"/>
              <w:spacing w:line="360" w:lineRule="auto"/>
              <w:rPr>
                <w:rFonts w:ascii="Tahoma" w:hAnsi="Tahoma" w:cs="Tahoma"/>
                <w:b/>
                <w:bCs/>
                <w:color w:val="000000"/>
              </w:rPr>
            </w:pPr>
            <w:r w:rsidRPr="00BA1924">
              <w:rPr>
                <w:rFonts w:ascii="Tahoma" w:hAnsi="Tahoma" w:cs="Tahoma"/>
                <w:b/>
                <w:bCs/>
                <w:color w:val="000000"/>
              </w:rPr>
              <w:t>Άρθρο 8</w:t>
            </w:r>
          </w:p>
          <w:p w14:paraId="1B3F57D1" w14:textId="77777777" w:rsidR="00F20DE3" w:rsidRPr="00BA1924" w:rsidRDefault="00F20DE3" w:rsidP="00F20DE3">
            <w:pPr>
              <w:pStyle w:val="NormalWeb"/>
              <w:spacing w:line="360" w:lineRule="auto"/>
              <w:rPr>
                <w:rFonts w:ascii="Tahoma" w:hAnsi="Tahoma" w:cs="Tahoma"/>
                <w:b/>
                <w:bCs/>
                <w:color w:val="000000"/>
              </w:rPr>
            </w:pPr>
            <w:r w:rsidRPr="00BA1924">
              <w:rPr>
                <w:rFonts w:ascii="Tahoma" w:hAnsi="Tahoma" w:cs="Tahoma"/>
                <w:b/>
                <w:bCs/>
                <w:color w:val="000000"/>
              </w:rPr>
              <w:t>Αρμόδιο δικαστήριο για την εξαίρεση δικαστή – Τροποποίηση άρθρου 54 Κώδικα Πολιτικής Δικονομίας</w:t>
            </w:r>
          </w:p>
          <w:p w14:paraId="6818B887"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Στο άρθρο 54 του Κώδικα Πολιτικής Δικονομίας (π.δ. 503/1985, Α’ 182), περί </w:t>
            </w:r>
            <w:r w:rsidRPr="00F20DE3">
              <w:rPr>
                <w:rFonts w:ascii="Tahoma" w:hAnsi="Tahoma" w:cs="Tahoma"/>
                <w:color w:val="000000"/>
              </w:rPr>
              <w:lastRenderedPageBreak/>
              <w:t>της αρμοδιότητας για την εξαίρεση δικαστή ή υπαλλήλου γραμματείας μονομελούς πρωτοδικείου, προστίθεται νέο τρίτο εδάφιο και το άρθρο 54 διαμορφώνεται ως εξής:</w:t>
            </w:r>
          </w:p>
          <w:p w14:paraId="176BF773"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54</w:t>
            </w:r>
          </w:p>
          <w:p w14:paraId="2400B98A"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Αρμόδιο δικαστήριο για την αίτηση εξαίρεσης</w:t>
            </w:r>
          </w:p>
          <w:p w14:paraId="4ADAB6E7"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Αρμόδιο να αποφανθεί για την εξαίρεση είναι το δικαστήριο στο οποίο υπηρετεί ο εξαιρούμενος. Σε περίπτωση εξαίρεσης δικαστή μονομελούς πρωτοδικείου, είναι αρμόδιο το πολυμελές πρωτοδικείο, στην περιφέρεια του οποίου υπάγεται το μονομελές πρωτοδικείο. Σε περίπτωση εξαίρεσης δικηγόρου, όταν εκδίδει πράξεις σύμφωνα με τον παρόντα Κώδικα, είναι αρμόδιος ο προϊστάμενος του πρωτοδικείου στην περιφέρεια του οποίου υπάγεται ο δικηγορικός σύλλογος, μέλος του οποίου είναι ο δικηγόρος. Σε περίπτωση εξαίρεσης υπαλλήλου γραμματείας, είναι αρμόδιος ο προϊστάμενος του δικαστηρίου στο οποίο υπηρετεί ο εξαιρούμενος.».</w:t>
            </w:r>
          </w:p>
          <w:p w14:paraId="43A7989B" w14:textId="77777777" w:rsidR="00F20DE3" w:rsidRPr="00BA1924" w:rsidRDefault="00F20DE3" w:rsidP="00F20DE3">
            <w:pPr>
              <w:pStyle w:val="NormalWeb"/>
              <w:spacing w:line="360" w:lineRule="auto"/>
              <w:rPr>
                <w:rFonts w:ascii="Tahoma" w:hAnsi="Tahoma" w:cs="Tahoma"/>
                <w:b/>
                <w:bCs/>
                <w:color w:val="000000"/>
              </w:rPr>
            </w:pPr>
            <w:r w:rsidRPr="00BA1924">
              <w:rPr>
                <w:rFonts w:ascii="Tahoma" w:hAnsi="Tahoma" w:cs="Tahoma"/>
                <w:b/>
                <w:bCs/>
                <w:color w:val="000000"/>
              </w:rPr>
              <w:t>Άρθρο 9</w:t>
            </w:r>
          </w:p>
          <w:p w14:paraId="0F96403D" w14:textId="77777777" w:rsidR="00F20DE3" w:rsidRPr="00BA1924" w:rsidRDefault="00F20DE3" w:rsidP="00F20DE3">
            <w:pPr>
              <w:pStyle w:val="NormalWeb"/>
              <w:spacing w:line="360" w:lineRule="auto"/>
              <w:rPr>
                <w:rFonts w:ascii="Tahoma" w:hAnsi="Tahoma" w:cs="Tahoma"/>
                <w:b/>
                <w:bCs/>
                <w:color w:val="000000"/>
              </w:rPr>
            </w:pPr>
            <w:r w:rsidRPr="00BA1924">
              <w:rPr>
                <w:rFonts w:ascii="Tahoma" w:hAnsi="Tahoma" w:cs="Tahoma"/>
                <w:b/>
                <w:bCs/>
                <w:color w:val="000000"/>
              </w:rPr>
              <w:lastRenderedPageBreak/>
              <w:t>Δήλωση εξαίρεσης – Τροποποίηση παρ. 3 και προσθήκη παρ. 3Α στο άρθρο 55 του Κώδικα Πολιτικής Δικονομίας</w:t>
            </w:r>
          </w:p>
          <w:p w14:paraId="122B140B"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Στο άρθρο 55 του Κώδικα Πολιτικής Δικονομίας (π.δ. 503/1985, Α’ 182), περί της δήλωσης εξαίρεσης δικαστών, επέρχονται οι ακόλουθες τροποποιήσεις: α) προστίθεται τίτλος, β) στην παρ. 3, οι λέξεις «πρόεδρο του πολυμελούς πρωτοδικείου» αντικαθίστανται από τις λέξεις «προϊστάμενο του πρωτοδικείου», γ) προστίθεται παρ. 3Α και το άρθρο 55, μετά από νομοτεχνικές βελτιώσεις, διαμορφώνεται ως εξής:</w:t>
            </w:r>
          </w:p>
          <w:p w14:paraId="19ACA019"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55</w:t>
            </w:r>
          </w:p>
          <w:p w14:paraId="0E86981B"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Δήλωση εξαίρεσης</w:t>
            </w:r>
          </w:p>
          <w:p w14:paraId="5C86000D"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1. Δικαστές πολυμελών δικαστηρίων και εισαγγελείς, αν υπάρχει λόγος εξαίρεσής τους, οφείλουν να το δηλώσουν στον πρόεδρο του δικαστηρίου.</w:t>
            </w:r>
          </w:p>
          <w:p w14:paraId="1BBCCE10"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2. Υπάλληλοι της γραμματείας των πολυμελών δικαστηρίων, αν υπάρχει λόγος εξαίρεσής τους, οφείλουν να το δηλώσουν στον προϊστάμενο της γραμματείας.</w:t>
            </w:r>
          </w:p>
          <w:p w14:paraId="3539FF66"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lastRenderedPageBreak/>
              <w:t>3. Δικαστές μονομελών πρωτοδικείων, καθώς και υπάλληλοι της γραμματείας τους, αν υπάρχει λόγος εξαίρεσής τους, οφείλουν να το δηλώσουν στον προϊστάμενο του πρωτοδικείου και να απόσχουν από τα καθήκοντά τους, εωσότου αυτός αποφασίσει.</w:t>
            </w:r>
          </w:p>
          <w:p w14:paraId="0D07BFC1"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3Α. Δικηγόροι, όταν εκδίδουν πράξεις σύμφωνα με τον παρόντα Κώδικα, αν υπάρχει λόγος εξαίρεσής τους, οφείλουν να το δηλώσουν στον προϊστάμενο του πρωτοδικείου, στην περιφέρεια του οποίου υπάγεται ο δικηγορικός σύλλογος, του οποίου είναι μέλη.</w:t>
            </w:r>
          </w:p>
          <w:p w14:paraId="7D53FE77"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4. Το δικαστήριο αποφασίζει χωρίς τη συμμετοχή εκείνου που υπέβαλε τη δήλωση και χωρίς συζήτηση στο ακροατήριο.».</w:t>
            </w:r>
          </w:p>
          <w:p w14:paraId="1A5613A5" w14:textId="77777777" w:rsidR="00F20DE3" w:rsidRPr="00BA1924" w:rsidRDefault="00F20DE3" w:rsidP="00F20DE3">
            <w:pPr>
              <w:pStyle w:val="NormalWeb"/>
              <w:spacing w:line="360" w:lineRule="auto"/>
              <w:rPr>
                <w:rFonts w:ascii="Tahoma" w:hAnsi="Tahoma" w:cs="Tahoma"/>
                <w:b/>
                <w:bCs/>
                <w:color w:val="000000"/>
              </w:rPr>
            </w:pPr>
            <w:r w:rsidRPr="00BA1924">
              <w:rPr>
                <w:rFonts w:ascii="Tahoma" w:hAnsi="Tahoma" w:cs="Tahoma"/>
                <w:b/>
                <w:bCs/>
                <w:color w:val="000000"/>
              </w:rPr>
              <w:t>Άρθρο 10</w:t>
            </w:r>
          </w:p>
          <w:p w14:paraId="733C5085" w14:textId="77777777" w:rsidR="00F20DE3" w:rsidRPr="00BA1924" w:rsidRDefault="00F20DE3" w:rsidP="00F20DE3">
            <w:pPr>
              <w:pStyle w:val="NormalWeb"/>
              <w:spacing w:line="360" w:lineRule="auto"/>
              <w:rPr>
                <w:rFonts w:ascii="Tahoma" w:hAnsi="Tahoma" w:cs="Tahoma"/>
                <w:b/>
                <w:bCs/>
                <w:color w:val="000000"/>
              </w:rPr>
            </w:pPr>
            <w:r w:rsidRPr="00BA1924">
              <w:rPr>
                <w:rFonts w:ascii="Tahoma" w:hAnsi="Tahoma" w:cs="Tahoma"/>
                <w:b/>
                <w:bCs/>
                <w:color w:val="000000"/>
              </w:rPr>
              <w:t xml:space="preserve">Ορισμός προθεσμίας, γνωστοποίηση με ηλεκτρονικό ταχυδρομείο και διαδικασία για τη συμπλήρωση ελλείψεων της ικανότητας παράστασης των διαδίκων – Τροποποίηση παρ. 1 </w:t>
            </w:r>
            <w:r w:rsidRPr="00BA1924">
              <w:rPr>
                <w:rFonts w:ascii="Tahoma" w:hAnsi="Tahoma" w:cs="Tahoma"/>
                <w:b/>
                <w:bCs/>
                <w:color w:val="000000"/>
              </w:rPr>
              <w:lastRenderedPageBreak/>
              <w:t>άρθρου 67 Κώδικα Πολιτικής Δικονομίας</w:t>
            </w:r>
          </w:p>
          <w:p w14:paraId="6BE9E544"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Στο πρώτο εδάφιο της παρ. 1 του άρθρου 67 του Κώδικα Πολιτικής Δικονομίας (π.δ. 503/1985, Α’ 182), περί της συμπλήρωσης ελλείψεων ως προς τους διαδίκους, επέρχονται οι ακόλουθες τροποποιήσεις: α) στην αρχή προστίθενται οι λέξεις «Με την επιφύλαξη των άρθρων 227 και 237 του Κώδικα Πολιτικής Δικονομίας,», β) διαγράφονται οι λέξεις «αναβάλλει την πρόοδο της δίκης και», γ) στο τέλος προστίθενται οι λέξεις «που αποστέλλεται στην ηλεκτρονική διεύθυνση του δικηγόρου και αν παρέλθει άπρακτη η προθεσμία οι σχετικές υποθέσεις δικάζονται ερήμην» και, μετά από νομοτεχνικές βελτιώσεις, το άρθρο 67 διαμορφώνεται ως εξής:</w:t>
            </w:r>
          </w:p>
          <w:p w14:paraId="070D5193"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67</w:t>
            </w:r>
          </w:p>
          <w:p w14:paraId="24FF2F39"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Συμπλήρωση ελλείψεων σχετικά με την ικανότητα δικαστικής παράτασης</w:t>
            </w:r>
          </w:p>
          <w:p w14:paraId="6CC367BC"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1. Με την επιφύλαξη των άρθρων 227 και 237 του Κώδικα Πολιτικής Δικονομίας, αν υπάρχουν ελλείψεις σχετικά με την ικανότητα των διαδίκων </w:t>
            </w:r>
            <w:r w:rsidRPr="00F20DE3">
              <w:rPr>
                <w:rFonts w:ascii="Tahoma" w:hAnsi="Tahoma" w:cs="Tahoma"/>
                <w:color w:val="000000"/>
              </w:rPr>
              <w:lastRenderedPageBreak/>
              <w:t>για δικαστική παράσταση με το δικό τους όνομα ή σχετικά με τη νόμιμη εκπροσώπησή τους και την άδεια ή εξουσιοδότηση που απαιτείται για τη διεξαγωγή της δίκης, εφόσον μπορούν να συμπληρωθούν το δικαστήριο ορίζει προθεσμία για τη συμπλήρωση των ελλείψεων που αποστέλλεται στην ηλεκτρονική διεύθυνση του δικηγόρου και αν παρέλθει άπρακτη η προθεσμία οι σχετικές υποθέσεις δικάζονται ερήμην. Αν από την αναβολή απειλείται κίνδυνος για τα συμφέροντα του διαδίκου, το δικαστήριο μπορεί να επιτρέψει σ’ αυτόν ή στον αντιπρόσωπό του να συνεχίσει τη δίκη ή να ενεργήσει τις διαδικαστικές πράξεις που χρειάζονται για να αποφευχθεί ο κίνδυνος, δεν έχει όμως την εξουσία να εκδώσει οριστική απόφαση προτού συμπληρωθούν οι ελλείψεις ή προτού περάσει η προθεσμία που έταξε για τον σκοπό αυτό. Το κύρος των πράξεων που επιτράπηκαν, εξαρτάται από την εμπρόθεσμη συμπλήρωση των ελλείψεων.</w:t>
            </w:r>
          </w:p>
          <w:p w14:paraId="1F6F82D2"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2. Αν η συμπλήρωση των ελλείψεων είναι αδύνατη ή πέρασε άπρακτη η προθεσμία που ορίστηκε για τον σκοπό </w:t>
            </w:r>
            <w:r w:rsidRPr="00F20DE3">
              <w:rPr>
                <w:rFonts w:ascii="Tahoma" w:hAnsi="Tahoma" w:cs="Tahoma"/>
                <w:color w:val="000000"/>
              </w:rPr>
              <w:lastRenderedPageBreak/>
              <w:t>αυτό, το δικαστήριο προχωρεί στην εκδίκαση της υπόθεσης.».</w:t>
            </w:r>
          </w:p>
          <w:p w14:paraId="13FA7EF2" w14:textId="77777777" w:rsidR="00F20DE3" w:rsidRPr="00BA1924" w:rsidRDefault="00F20DE3" w:rsidP="00F20DE3">
            <w:pPr>
              <w:pStyle w:val="NormalWeb"/>
              <w:spacing w:line="360" w:lineRule="auto"/>
              <w:rPr>
                <w:rFonts w:ascii="Tahoma" w:hAnsi="Tahoma" w:cs="Tahoma"/>
                <w:b/>
                <w:bCs/>
                <w:color w:val="000000"/>
              </w:rPr>
            </w:pPr>
            <w:r w:rsidRPr="00BA1924">
              <w:rPr>
                <w:rFonts w:ascii="Tahoma" w:hAnsi="Tahoma" w:cs="Tahoma"/>
                <w:b/>
                <w:bCs/>
                <w:color w:val="000000"/>
              </w:rPr>
              <w:t>Άρθρο 11</w:t>
            </w:r>
          </w:p>
          <w:p w14:paraId="0BE4B66D" w14:textId="77777777" w:rsidR="00F20DE3" w:rsidRPr="00F20DE3" w:rsidRDefault="00F20DE3" w:rsidP="00F20DE3">
            <w:pPr>
              <w:pStyle w:val="NormalWeb"/>
              <w:spacing w:line="360" w:lineRule="auto"/>
              <w:rPr>
                <w:rFonts w:ascii="Tahoma" w:hAnsi="Tahoma" w:cs="Tahoma"/>
                <w:color w:val="000000"/>
              </w:rPr>
            </w:pPr>
            <w:r w:rsidRPr="00BA1924">
              <w:rPr>
                <w:rFonts w:ascii="Tahoma" w:hAnsi="Tahoma" w:cs="Tahoma"/>
                <w:b/>
                <w:bCs/>
                <w:color w:val="000000"/>
              </w:rPr>
              <w:t>Συμπλήρωση ελλείψεων ως προς την ύπαρξη πληρεξουσιότητας – Τροποποίηση παρ. 1 άρθρου 105 Κώδικα Πολιτικής Δικονομίας</w:t>
            </w:r>
          </w:p>
          <w:p w14:paraId="60372307"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Στο πρώτο εδάφιο της παρ. 1 του άρθρου 105 του Κώδικα Πολιτικής Δικονομίας (π.δ. 503/1985, Α’ 182), περί της συμπλήρωσης ελλείψεων ως προς την ύπαρξη πληρεξουσιότητας, προστίθενται οι λέξεις «Με την επιφύλαξη των άρθρων 227 και 237 του Κώδικα Πολιτικής Δικονομίας, » και, μετά από νομοτεχνικές βελτιώσεις, η παρ. 1 διαμορφώνεται ως εξής:</w:t>
            </w:r>
          </w:p>
          <w:p w14:paraId="3E479C8F"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«1. Με την επιφύλαξη των άρθρων 227 και 237 του Κώδικα Πολιτικής Δικονομίας, αν αυτός που παρίσταται ως πληρεξούσιος δεν αποδεικνύει την ύπαρξη πληρεξουσιότητας, το δικαστήριο μπορεί να ορίσει σύντομη προθεσμία για τη συμπλήρωση της έλλειψης και να επιτρέψει σε εκείνον που δεν αποδεικνύει την πληρεξουσιότητά του να συμμετάσχει </w:t>
            </w:r>
            <w:r w:rsidRPr="00F20DE3">
              <w:rPr>
                <w:rFonts w:ascii="Tahoma" w:hAnsi="Tahoma" w:cs="Tahoma"/>
                <w:color w:val="000000"/>
              </w:rPr>
              <w:lastRenderedPageBreak/>
              <w:t>στη δίκη προσωρινά. Το κύρος των πράξεων που επιτράπηκαν εξαρτάται από την εμπρόθεσμη συμπλήρωση της έλλειψης.».</w:t>
            </w:r>
          </w:p>
          <w:p w14:paraId="5C4DEBB2" w14:textId="77777777" w:rsidR="00F20DE3" w:rsidRPr="0003451B" w:rsidRDefault="00F20DE3" w:rsidP="00F20DE3">
            <w:pPr>
              <w:pStyle w:val="NormalWeb"/>
              <w:spacing w:line="360" w:lineRule="auto"/>
              <w:rPr>
                <w:rFonts w:ascii="Tahoma" w:hAnsi="Tahoma" w:cs="Tahoma"/>
                <w:b/>
                <w:bCs/>
                <w:color w:val="000000"/>
              </w:rPr>
            </w:pPr>
            <w:r w:rsidRPr="0003451B">
              <w:rPr>
                <w:rFonts w:ascii="Tahoma" w:hAnsi="Tahoma" w:cs="Tahoma"/>
                <w:b/>
                <w:bCs/>
                <w:color w:val="000000"/>
              </w:rPr>
              <w:t>Άρθρο 12</w:t>
            </w:r>
          </w:p>
          <w:p w14:paraId="3457EC06" w14:textId="77777777" w:rsidR="00F20DE3" w:rsidRPr="0003451B" w:rsidRDefault="00F20DE3" w:rsidP="00F20DE3">
            <w:pPr>
              <w:pStyle w:val="NormalWeb"/>
              <w:spacing w:line="360" w:lineRule="auto"/>
              <w:rPr>
                <w:rFonts w:ascii="Tahoma" w:hAnsi="Tahoma" w:cs="Tahoma"/>
                <w:b/>
                <w:bCs/>
                <w:color w:val="000000"/>
              </w:rPr>
            </w:pPr>
            <w:r w:rsidRPr="0003451B">
              <w:rPr>
                <w:rFonts w:ascii="Tahoma" w:hAnsi="Tahoma" w:cs="Tahoma"/>
                <w:b/>
                <w:bCs/>
                <w:color w:val="000000"/>
              </w:rPr>
              <w:t>Ηλεκτρονικός φάκελος δικογραφίας – Προσθήκη παρ. 5 στο άρθρο 119 του Κώδικα Πολιτικής Δικονομίας</w:t>
            </w:r>
          </w:p>
          <w:p w14:paraId="2C066C49"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Στο άρθρο 119 του Κώδικα Πολιτικής Δικονομίας (π.δ. 503/1985, Α’ 182), περί του καθορισμού διεύθυνσης των διαδίκων και περί δυνατότητας υποβολής των δικογράφων με ηλεκτρονικά μέσα, προστίθεται παρ. 5 ως εξής:</w:t>
            </w:r>
          </w:p>
          <w:p w14:paraId="0D74F8A6"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«5. Στο Ολοκληρωμένο Σύστημα Διαχείρισης Δικαστικών Υποθέσεων Πολιτικής και Ποινικής Δικαιοσύνης (ΟΣΔΔΥ-ΠΠ) δημιουργείται για κάθε υπόθεση ηλεκτρονικός φάκελος δικογραφίας, στον οποίο περιέχονται ενδεικτικά: α) Τα δικόγραφα της αγωγής, της ανακοπής ερημοδικίας, της έφεσης, της αναίρεσης, της αναψηλάφησης, της τριτανακοπής, της ανακοπής εναντίον εξώδικων και </w:t>
            </w:r>
            <w:r w:rsidRPr="00F20DE3">
              <w:rPr>
                <w:rFonts w:ascii="Tahoma" w:hAnsi="Tahoma" w:cs="Tahoma"/>
                <w:color w:val="000000"/>
              </w:rPr>
              <w:lastRenderedPageBreak/>
              <w:t>δικαστικών πράξεων, της κύριας και πρόσθετης παρέμβασης, της ανακοίνωσης και της προσεπίκλησης και αποδεικτικά επίδοσης αυτών, β) προτάσεις, προσθήκη και δικόγραφο αξιολόγησης μαρτυρικών καταθέσεων κάθε διαδίκου, γ) πληρεξούσια και γραμμάτια προείσπραξης Δικηγορικών Συλλόγων, δ) έγγραφα περί διαμεσολαβητικής διευθέτησης της διαφοράς, ε) δικαστικό ένσημο, στ) νομιμοποιητικά έγγραφα, όπως περί εκπροσώπησης νομικών προσώπων, μη δικαιούχων διαδίκων, ειδικών και καθολικών διαδόχων, ζ) ένορκες βεβαιώσεις, η) λοιπά έγγραφα, θ) εκθέσεις πραγματογνωμόνων και αυτοψίας, ι) πληροφορίες περί αλλοδαπού δίκαιου, ια) προσκομιζόμενη νομολογία, ιβ) δικόγραφα ενδίκων μέσων, διατάξεις και αποφάσεις σχετικά με την υπόθεση. Με κοινή απόφαση των Υπουργών Δικαιοσύνης και Ψηφιακής Διακυβέρνησης ορίζονται ζητήματα σχετικά με την τήρηση του ηλεκτρονικού φακέλου δικογραφίας, οι τεχνικές προδιαγραφές, καθώς και κάθε άλλο ζήτημα σχετικό με την εφαρμογή του παρόντος.».</w:t>
            </w:r>
          </w:p>
          <w:p w14:paraId="5B73C0C2" w14:textId="77777777" w:rsidR="00F20DE3" w:rsidRPr="0003451B" w:rsidRDefault="00F20DE3" w:rsidP="00F20DE3">
            <w:pPr>
              <w:pStyle w:val="NormalWeb"/>
              <w:spacing w:line="360" w:lineRule="auto"/>
              <w:rPr>
                <w:rFonts w:ascii="Tahoma" w:hAnsi="Tahoma" w:cs="Tahoma"/>
                <w:b/>
                <w:bCs/>
                <w:color w:val="000000"/>
              </w:rPr>
            </w:pPr>
            <w:r w:rsidRPr="0003451B">
              <w:rPr>
                <w:rFonts w:ascii="Tahoma" w:hAnsi="Tahoma" w:cs="Tahoma"/>
                <w:b/>
                <w:bCs/>
                <w:color w:val="000000"/>
              </w:rPr>
              <w:lastRenderedPageBreak/>
              <w:t>Άρθρο 13</w:t>
            </w:r>
          </w:p>
          <w:p w14:paraId="02B6C51F" w14:textId="77777777" w:rsidR="00F20DE3" w:rsidRPr="0003451B" w:rsidRDefault="00F20DE3" w:rsidP="00F20DE3">
            <w:pPr>
              <w:pStyle w:val="NormalWeb"/>
              <w:spacing w:line="360" w:lineRule="auto"/>
              <w:rPr>
                <w:rFonts w:ascii="Tahoma" w:hAnsi="Tahoma" w:cs="Tahoma"/>
                <w:b/>
                <w:bCs/>
                <w:color w:val="000000"/>
              </w:rPr>
            </w:pPr>
            <w:r w:rsidRPr="0003451B">
              <w:rPr>
                <w:rFonts w:ascii="Tahoma" w:hAnsi="Tahoma" w:cs="Tahoma"/>
                <w:b/>
                <w:bCs/>
                <w:color w:val="000000"/>
              </w:rPr>
              <w:t>Όργανα επίδοσης εγγράφων – Τροποποίηση παρ. 2 άρθρου 122 Κώδικα Πολιτικής Δικονομίας</w:t>
            </w:r>
          </w:p>
          <w:p w14:paraId="38B4E64B" w14:textId="77777777" w:rsidR="00F20DE3" w:rsidRPr="0003451B" w:rsidRDefault="00F20DE3" w:rsidP="00F20DE3">
            <w:pPr>
              <w:pStyle w:val="NormalWeb"/>
              <w:spacing w:line="360" w:lineRule="auto"/>
              <w:rPr>
                <w:rFonts w:ascii="Tahoma" w:hAnsi="Tahoma" w:cs="Tahoma"/>
                <w:b/>
                <w:bCs/>
                <w:color w:val="000000"/>
              </w:rPr>
            </w:pPr>
            <w:r w:rsidRPr="0003451B">
              <w:rPr>
                <w:rFonts w:ascii="Tahoma" w:hAnsi="Tahoma" w:cs="Tahoma"/>
                <w:b/>
                <w:bCs/>
                <w:color w:val="000000"/>
              </w:rPr>
              <w:t>Στην παρ. 2 του άρθρου 122 του Κώδικα Πολιτικής Δικονομίας (π.δ. 503/1985, Α’ 182), περί των οργάνων επίδοσης εγγράφων, προστίθενται οι λέξεις «τη δικαστική αστυνομία, τον» και μετά από νομοτεχνικές βελτιώσεις η παρ. 2 διαμορφώνεται ως εξής:</w:t>
            </w:r>
          </w:p>
          <w:p w14:paraId="0EF38F49"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«2. Οι επιδόσεις που γίνονται με την επιμέλεια του δικαστηρίου μπορούν να γίνουν και από τη δικαστική αστυνομία, τον ποινικό κλητήρα της περιφέρειας ή τον γραμματέα του δήμου.».</w:t>
            </w:r>
          </w:p>
          <w:p w14:paraId="30CCAB4D" w14:textId="77777777" w:rsidR="00F20DE3" w:rsidRPr="0003451B" w:rsidRDefault="00F20DE3" w:rsidP="00F20DE3">
            <w:pPr>
              <w:pStyle w:val="NormalWeb"/>
              <w:spacing w:line="360" w:lineRule="auto"/>
              <w:rPr>
                <w:rFonts w:ascii="Tahoma" w:hAnsi="Tahoma" w:cs="Tahoma"/>
                <w:b/>
                <w:bCs/>
                <w:color w:val="000000"/>
              </w:rPr>
            </w:pPr>
            <w:r w:rsidRPr="0003451B">
              <w:rPr>
                <w:rFonts w:ascii="Tahoma" w:hAnsi="Tahoma" w:cs="Tahoma"/>
                <w:b/>
                <w:bCs/>
                <w:color w:val="000000"/>
              </w:rPr>
              <w:t>Άρθρο 14</w:t>
            </w:r>
          </w:p>
          <w:p w14:paraId="36D48343" w14:textId="77777777" w:rsidR="00F20DE3" w:rsidRPr="0003451B" w:rsidRDefault="00F20DE3" w:rsidP="00F20DE3">
            <w:pPr>
              <w:pStyle w:val="NormalWeb"/>
              <w:spacing w:line="360" w:lineRule="auto"/>
              <w:rPr>
                <w:rFonts w:ascii="Tahoma" w:hAnsi="Tahoma" w:cs="Tahoma"/>
                <w:b/>
                <w:bCs/>
                <w:color w:val="000000"/>
              </w:rPr>
            </w:pPr>
            <w:r w:rsidRPr="0003451B">
              <w:rPr>
                <w:rFonts w:ascii="Tahoma" w:hAnsi="Tahoma" w:cs="Tahoma"/>
                <w:b/>
                <w:bCs/>
                <w:color w:val="000000"/>
              </w:rPr>
              <w:t>Επίδοση σε οικιακό βοηθό – Τροποποίηση παρ. 2 άρθρου 124 Κώδικα Πολιτικής Δικονομίας</w:t>
            </w:r>
          </w:p>
          <w:p w14:paraId="11BC7676"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Στην παρ. 2 του άρθρου 124 του Κώδικα Πολιτικής Δικονομίας (π.δ. 503/1985, Α’ 182), περί του τόπου επίδοσης, η λέξη «υπηρέτης» αντικαθίσταται από τις λέξεις «οικιακός </w:t>
            </w:r>
            <w:r w:rsidRPr="00F20DE3">
              <w:rPr>
                <w:rFonts w:ascii="Tahoma" w:hAnsi="Tahoma" w:cs="Tahoma"/>
                <w:color w:val="000000"/>
              </w:rPr>
              <w:lastRenderedPageBreak/>
              <w:t>βοηθός» και η παρ. 2 διαμορφώνεται ως εξής:</w:t>
            </w:r>
          </w:p>
          <w:p w14:paraId="06194D89"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«2. Αν το πρόσωπο έχει στον τόπο όπου πρόκειται να γίνει η επίδοση κατοικία, κατάστημα, γραφείο ή εργαστήριο, είτε μόνο του είτε με άλλον ή εργάζεται εκεί ως υπάλληλος, εργάτης ή οικιακός βοηθός, η επίδοση σε άλλο μέρος δεν μπορεί να γίνει χωρίς τη συναίνεσή του.».</w:t>
            </w:r>
          </w:p>
          <w:p w14:paraId="13C02AE2" w14:textId="77777777" w:rsidR="00F20DE3" w:rsidRPr="0003451B" w:rsidRDefault="00F20DE3" w:rsidP="00F20DE3">
            <w:pPr>
              <w:pStyle w:val="NormalWeb"/>
              <w:spacing w:line="360" w:lineRule="auto"/>
              <w:rPr>
                <w:rFonts w:ascii="Tahoma" w:hAnsi="Tahoma" w:cs="Tahoma"/>
                <w:b/>
                <w:bCs/>
                <w:color w:val="000000"/>
              </w:rPr>
            </w:pPr>
            <w:r w:rsidRPr="0003451B">
              <w:rPr>
                <w:rFonts w:ascii="Tahoma" w:hAnsi="Tahoma" w:cs="Tahoma"/>
                <w:b/>
                <w:bCs/>
                <w:color w:val="000000"/>
              </w:rPr>
              <w:t>Άρθρο 15</w:t>
            </w:r>
          </w:p>
          <w:p w14:paraId="4E39D6B9" w14:textId="77777777" w:rsidR="00F20DE3" w:rsidRPr="00F20DE3" w:rsidRDefault="00F20DE3" w:rsidP="00F20DE3">
            <w:pPr>
              <w:pStyle w:val="NormalWeb"/>
              <w:spacing w:line="360" w:lineRule="auto"/>
              <w:rPr>
                <w:rFonts w:ascii="Tahoma" w:hAnsi="Tahoma" w:cs="Tahoma"/>
                <w:color w:val="000000"/>
              </w:rPr>
            </w:pPr>
            <w:r w:rsidRPr="0003451B">
              <w:rPr>
                <w:rFonts w:ascii="Tahoma" w:hAnsi="Tahoma" w:cs="Tahoma"/>
                <w:b/>
                <w:bCs/>
                <w:color w:val="000000"/>
              </w:rPr>
              <w:t>Επίδοση σε παραλήπτη που δεν βρίσκεται στην κατοικία – Τροποποίηση περ. γ) παρ. 4 άρθρου 128 Κώδικα Πολιτικής Δικονομίας</w:t>
            </w:r>
          </w:p>
          <w:p w14:paraId="1BEF6102"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Στην περ. γ΄ της παρ. 4 του άρθρου 128 του Κώδικα Πολιτικής Δικονομίας (π.δ. 503/1985, Α’ 182), περί της επίδοσης σε παραλήπτη που δεν βρίσκεται στην κατοικία, προστίθεται τελευταίο, έκτο, εδάφιο και, μετά από νομοτεχνικές βελτιώσεις, η παρ. 4 διαμορφώνεται ως εξής:</w:t>
            </w:r>
          </w:p>
          <w:p w14:paraId="49694F7C"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«4. Αν κανείς από όσους αναφέρονται στην παρ. 1 δεν βρίσκεται στην κατοικία,</w:t>
            </w:r>
          </w:p>
          <w:p w14:paraId="681B2601"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lastRenderedPageBreak/>
              <w:t>α) το έγγραφο πρέπει να κολληθεί στην πόρτα της κατοικίας και σε ενσφράγιστο φάκελο, επί του οποίου θα υπάρχουν μόνο τα στοιχεία του δικαστικού επιμελητή και του προς ον η επίδοση, μπροστά σε ένα (1) μάρτυρα. Σε περιπτώσεις πολυκατοικιών, οι οποίες είναι κλειστές και δεν είναι δυνατόν να κολληθεί το έγγραφο στην πόρτα της κατοικίας, η επικόλληση μπορεί να γίνεται κατά τα ανωτέρω και στην κεντρική είσοδο της πολυκατοικίας,</w:t>
            </w:r>
          </w:p>
          <w:p w14:paraId="748DEC05"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β) το αργότερο την επομένη εργάσιμη ημέρα μετά τη θυροκόλληση, αντίγραφο του εγγράφου, που συντάσσεται ατελώς, πρέπει να παραδοθεί στα χέρια του προϊσταμένου του αστυνομικού τμήματος ή σταθμού της περιφέρειας της κατοικίας και αν λείπει ο προϊστάμενος, στον αξιωματικό ή υπαξιωματικό υπηρεσίας ή στον σκοπό του αστυνομικού καταστήματος. Σε όλες αυτές τις περιπτώσεις η παράδοση βεβαιώνεται με απόδειξη που συντάσσεται ατελώς κάτω από την έκθεση της επίδοσης που αναφέρεται στην παρ. 1 του άρθρου 140. Η απόδειξη αυτή πρέπει να αναφέρει την ημερομηνία που έγινε η παράδοση, και </w:t>
            </w:r>
            <w:r w:rsidRPr="00F20DE3">
              <w:rPr>
                <w:rFonts w:ascii="Tahoma" w:hAnsi="Tahoma" w:cs="Tahoma"/>
                <w:color w:val="000000"/>
              </w:rPr>
              <w:lastRenderedPageBreak/>
              <w:t>το ονοματεπώνυμο, καθώς και την ιδιότητα εκείνου που παρέλαβε το αντίγραφο, ο οποίος υπογράφει την απόδειξη και τη σφραγίζει με την υπηρεσιακή σφραγίδα. Το αντίγραφο που παραδόθηκε φυλάγεται σε ιδιαίτερο φάκελο στο υπηρεσιακό γραφείο, όπου υπηρετεί εκείνος που το παρέλαβε,</w:t>
            </w:r>
          </w:p>
          <w:p w14:paraId="03A47F18"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γ) το αργότερο την επόμενη εργάσιμη ημέρα από την παράδοση, σύμφωνα με την περ. β’, εκείνος που ενήργησε την επίδοση του εγγράφου πρέπει να ταχυδρομήσει σε εκείνον προς τον οποίο απευθύνεται η επίδοση, έγγραφη ειδοποίηση, στην οποία πρέπει να αναφέρεται το είδος του εγγράφου που επιδόθηκε, η διεύθυνση της κατοικίας, όπου έγινε η θυροκόλλησή του, η ημερομηνία της θυροκόλλησης, η αρχή στην οποία παραδόθηκε το αντίγραφο, καθώς και η ημερομηνία της παράδοσης. Η ειδοποίηση ταχυδρομείται με έξοδα εκείνου που ζητεί να γίνει η επίδοση. Το γεγονός ότι ταχυδρομήθηκε η ειδοποίηση βεβαιώνεται με απόδειξη, την οποία συντάσσει και υπογράφει ατελώς, κάτω από την επιδοτήρια έκθεση της παρ. 1 του άρθρου 140, εκείνος που ενεργεί την επίδοση. Η </w:t>
            </w:r>
            <w:r w:rsidRPr="00F20DE3">
              <w:rPr>
                <w:rFonts w:ascii="Tahoma" w:hAnsi="Tahoma" w:cs="Tahoma"/>
                <w:color w:val="000000"/>
              </w:rPr>
              <w:lastRenderedPageBreak/>
              <w:t>βεβαίωση πρέπει να αναφέρει το ταχυδρομικό γραφείο, με το οποίο έστειλε την ειδοποίηση, και τον υπάλληλο που την παρέλαβε, ο οποίος προσυπογράφει τη βεβαίωση. Ύστερα από προφορική αίτηση του παραλήπτη, η αρχή στην οποία είχε παραδοθεί το αντίγραφο, σύμφωνα με την άνω περ. β’ του παρόντος, του το παραδίδει, με έγγραφη απόδειξη που συντάσσεται ατελώς. Στην περίπτωση αυτή η επίδοση θεωρείται ότι συντελέστηκε με τη θυροκόλληση του εγγράφου στην πόρτα της κατοικίας εκείνου προς τον οποίο γίνεται η επίδοση, υπό την προϋπόθεση ότι έγιναν όσα ορίζονται στην περ. β) και στην παρούσα.».</w:t>
            </w:r>
          </w:p>
          <w:p w14:paraId="58AC782F" w14:textId="77777777" w:rsidR="00F20DE3" w:rsidRPr="0003451B" w:rsidRDefault="00F20DE3" w:rsidP="00F20DE3">
            <w:pPr>
              <w:pStyle w:val="NormalWeb"/>
              <w:spacing w:line="360" w:lineRule="auto"/>
              <w:rPr>
                <w:rFonts w:ascii="Tahoma" w:hAnsi="Tahoma" w:cs="Tahoma"/>
                <w:b/>
                <w:bCs/>
                <w:color w:val="000000"/>
              </w:rPr>
            </w:pPr>
            <w:r w:rsidRPr="0003451B">
              <w:rPr>
                <w:rFonts w:ascii="Tahoma" w:hAnsi="Tahoma" w:cs="Tahoma"/>
                <w:b/>
                <w:bCs/>
                <w:color w:val="000000"/>
              </w:rPr>
              <w:t>Άρθρο 16</w:t>
            </w:r>
          </w:p>
          <w:p w14:paraId="6B8B9351" w14:textId="77777777" w:rsidR="00F20DE3" w:rsidRPr="0003451B" w:rsidRDefault="00F20DE3" w:rsidP="00F20DE3">
            <w:pPr>
              <w:pStyle w:val="NormalWeb"/>
              <w:spacing w:line="360" w:lineRule="auto"/>
              <w:rPr>
                <w:rFonts w:ascii="Tahoma" w:hAnsi="Tahoma" w:cs="Tahoma"/>
                <w:b/>
                <w:bCs/>
                <w:color w:val="000000"/>
              </w:rPr>
            </w:pPr>
            <w:r w:rsidRPr="0003451B">
              <w:rPr>
                <w:rFonts w:ascii="Tahoma" w:hAnsi="Tahoma" w:cs="Tahoma"/>
                <w:b/>
                <w:bCs/>
                <w:color w:val="000000"/>
              </w:rPr>
              <w:t>Επίδοση σε νοσοκομείο ή σωφρονιστικό κατάστημα – Προσθήκη παρ. 2 στο άρθρο 131 του Κώδικα Πολιτικής Δικονομίας</w:t>
            </w:r>
          </w:p>
          <w:p w14:paraId="649F6802"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Στο άρθρο 131 του Κώδικα Πολιτικής Δικονομίας (π.δ. 503/1985, Α’ 182), περί της επίδοσης σε νοσοκομείο ή φυλακή, επέρχονται οι ακόλουθες τροποποιήσεις: α) προστίθεται τίτλος, β) προστίθεται </w:t>
            </w:r>
            <w:r w:rsidRPr="00F20DE3">
              <w:rPr>
                <w:rFonts w:ascii="Tahoma" w:hAnsi="Tahoma" w:cs="Tahoma"/>
                <w:color w:val="000000"/>
              </w:rPr>
              <w:lastRenderedPageBreak/>
              <w:t>παρ. 2 και το άρθρο 131 διαμορφώνεται ως εξής:</w:t>
            </w:r>
          </w:p>
          <w:p w14:paraId="52660FFC"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131</w:t>
            </w:r>
          </w:p>
          <w:p w14:paraId="308008AB"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Επίδοση σε νοσοκομείο ή σωφρονιστικό κατάστημα</w:t>
            </w:r>
          </w:p>
          <w:p w14:paraId="3AD964F5"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1. Αν ο παραλήπτης της επίδοσης νοσηλεύεται σε νοσοκομείο ή κρατείται σε σωφρονιστικό κατάστημα και δεν είναι δυνατή η επικοινωνία μαζί του, σύμφωνα με βεβαίωση της διεύθυνσης του νοσοκομείου ή του σωφρονιστικού καταστήματος, που σημειώνεται στην έκθεση της επίδοσης, η επίδοση μπορεί να γίνει στο διευθυντή του νοσοκομείου ή του σωφρονιστικού καταστήματος, ο οποίος είναι υποχρεωμένος να παραδώσει το έγγραφο στα χέρια εκείνου προς τον οποίο γίνεται η επίδοση.</w:t>
            </w:r>
          </w:p>
          <w:p w14:paraId="4102E6DE"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2. Η επίδοση θεωρείται ότι συντελέστηκε μόλις παραδοθεί το έγγραφο από τον αρμόδιο διευθυντή στον παραλήπτη της παρ. 1.».</w:t>
            </w:r>
          </w:p>
          <w:p w14:paraId="275FA0A7" w14:textId="77777777" w:rsidR="00F20DE3" w:rsidRPr="0003451B" w:rsidRDefault="00F20DE3" w:rsidP="00F20DE3">
            <w:pPr>
              <w:pStyle w:val="NormalWeb"/>
              <w:spacing w:line="360" w:lineRule="auto"/>
              <w:rPr>
                <w:rFonts w:ascii="Tahoma" w:hAnsi="Tahoma" w:cs="Tahoma"/>
                <w:b/>
                <w:bCs/>
                <w:color w:val="000000"/>
              </w:rPr>
            </w:pPr>
            <w:r w:rsidRPr="0003451B">
              <w:rPr>
                <w:rFonts w:ascii="Tahoma" w:hAnsi="Tahoma" w:cs="Tahoma"/>
                <w:b/>
                <w:bCs/>
                <w:color w:val="000000"/>
              </w:rPr>
              <w:t>Άρθρο 17</w:t>
            </w:r>
          </w:p>
          <w:p w14:paraId="1AA2DD85" w14:textId="77777777" w:rsidR="00F20DE3" w:rsidRPr="00F20DE3" w:rsidRDefault="00F20DE3" w:rsidP="00F20DE3">
            <w:pPr>
              <w:pStyle w:val="NormalWeb"/>
              <w:spacing w:line="360" w:lineRule="auto"/>
              <w:rPr>
                <w:rFonts w:ascii="Tahoma" w:hAnsi="Tahoma" w:cs="Tahoma"/>
                <w:color w:val="000000"/>
              </w:rPr>
            </w:pPr>
            <w:r w:rsidRPr="0003451B">
              <w:rPr>
                <w:rFonts w:ascii="Tahoma" w:hAnsi="Tahoma" w:cs="Tahoma"/>
                <w:b/>
                <w:bCs/>
                <w:color w:val="000000"/>
              </w:rPr>
              <w:t xml:space="preserve">Επίδοση σε υπηρετούντα σε εμπορικό πλοίο – Προσθήκη παρ. 3 </w:t>
            </w:r>
            <w:r w:rsidRPr="0003451B">
              <w:rPr>
                <w:rFonts w:ascii="Tahoma" w:hAnsi="Tahoma" w:cs="Tahoma"/>
                <w:b/>
                <w:bCs/>
                <w:color w:val="000000"/>
              </w:rPr>
              <w:lastRenderedPageBreak/>
              <w:t>στο άρθρο 132 του Κώδικα Πολιτικής Δικονομίας</w:t>
            </w:r>
          </w:p>
          <w:p w14:paraId="7518E94A"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Στο άρθρο 132 του Κώδικα Πολιτικής Δικονομίας (π.δ. 503/1985, Α’ 182), περί της επίδοσης σε υπηρετούντα σε εμπορικό πλοίο, επέρχονται οι ακόλουθες τροποποιήσεις: α) προστίθεται τίτλος, β) προστίθεται παρ. 3, και το άρθρο 132 διαμορφώνεται ως εξής:</w:t>
            </w:r>
          </w:p>
          <w:p w14:paraId="57BAC201"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132</w:t>
            </w:r>
          </w:p>
          <w:p w14:paraId="32B17F73"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Επίδοση σε πρόσωπα υπηρετούντα σε εμπορικά πλοία</w:t>
            </w:r>
          </w:p>
          <w:p w14:paraId="5E732582"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1. Αν εκείνος προς τον οποίο πρέπει να γίνει η επίδοση υπηρετεί σε εμπορικό πλοίο που βρίσκεται σε ελληνικό λιμάνι, αν απουσιάζει ή αρνείται να παραλάβει το έγγραφο ή αρνείται ή δεν μπορεί να υπογράψει την έκθεση, η επίδοση γίνεται στον πλοίαρχο του πλοίου ή στον αναπληρωτή του και αν απουσιάζουν ή αρνούνται και αυτοί να το παραλάβουν, η επίδοση γίνεται στο λιμενάρχη, ο οποίος είναι υποχρεωμένος να ειδοποιήσει εκείνον προς τον οποίο γίνεται η επίδοση.</w:t>
            </w:r>
          </w:p>
          <w:p w14:paraId="0272D80D"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lastRenderedPageBreak/>
              <w:t>2. Αν εκείνος προς τον οποίο πρέπει να γίνει η επίδοση υπηρετεί σε εμπορικό πλοίο που δεν βρίσκεται σε ελληνικό λιμάνι, η επίδοση γίνεται στην κατοικία του, σύμφωνα με το άρθρο 128 και αν δεν έχει κατοικία, γίνεται σύμφωνα με τις διατάξεις για την επίδοση σε πρόσωπο άγνωστης διαμονής. Σε κάθε περίπτωση η επίδοση γίνεται και στα γραφεία του πλοιοκτήτη στην Ελλάδα, ή, διαφορετικά, στα γραφεία του πράκτορα του πλοίου σε ελληνικό λιμάνι, εφόσον υπάρχουν.</w:t>
            </w:r>
          </w:p>
          <w:p w14:paraId="0AD72CD0"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3. Η επίδοση θεωρείται ότι συντελέστηκε μόλις παραδοθεί το έγγραφο στην αρχή ή στο πρόσωπο που ορίζεται στις παρ. 1 και 2, ανεξάρτητα από τον χρόνο της αποστολής και παραλαβής του.».</w:t>
            </w:r>
          </w:p>
          <w:p w14:paraId="7BDEE2FB" w14:textId="77777777" w:rsidR="00F20DE3" w:rsidRPr="0003451B" w:rsidRDefault="00F20DE3" w:rsidP="00F20DE3">
            <w:pPr>
              <w:pStyle w:val="NormalWeb"/>
              <w:spacing w:line="360" w:lineRule="auto"/>
              <w:rPr>
                <w:rFonts w:ascii="Tahoma" w:hAnsi="Tahoma" w:cs="Tahoma"/>
                <w:b/>
                <w:bCs/>
                <w:color w:val="000000"/>
              </w:rPr>
            </w:pPr>
            <w:r w:rsidRPr="0003451B">
              <w:rPr>
                <w:rFonts w:ascii="Tahoma" w:hAnsi="Tahoma" w:cs="Tahoma"/>
                <w:b/>
                <w:bCs/>
                <w:color w:val="000000"/>
              </w:rPr>
              <w:t>Άρθρο 18</w:t>
            </w:r>
          </w:p>
          <w:p w14:paraId="30B6A997" w14:textId="77777777" w:rsidR="00F20DE3" w:rsidRPr="0003451B" w:rsidRDefault="00F20DE3" w:rsidP="00F20DE3">
            <w:pPr>
              <w:pStyle w:val="NormalWeb"/>
              <w:spacing w:line="360" w:lineRule="auto"/>
              <w:rPr>
                <w:rFonts w:ascii="Tahoma" w:hAnsi="Tahoma" w:cs="Tahoma"/>
                <w:b/>
                <w:bCs/>
                <w:color w:val="000000"/>
              </w:rPr>
            </w:pPr>
            <w:r w:rsidRPr="0003451B">
              <w:rPr>
                <w:rFonts w:ascii="Tahoma" w:hAnsi="Tahoma" w:cs="Tahoma"/>
                <w:b/>
                <w:bCs/>
                <w:color w:val="000000"/>
              </w:rPr>
              <w:t>Επίδοση σε υπηρετούντες στις Ένοπλες Δυνάμεις, στην Ελληνική Αστυνομία και στο Λιμενικό Σώμα – Τροποποίηση περ. δ) παρ. 1 και προσθήκη παρ. 3 στο άρθρο 133 του Κώδικα Πολιτικής Δικονομίας</w:t>
            </w:r>
          </w:p>
          <w:p w14:paraId="6A94DE7E"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lastRenderedPageBreak/>
              <w:t>Στο άρθρο 133 του Κώδικα Πολιτικής Δικονομίας (π.δ. 503/1985, Α’ 182), περί της επίδοσης σε υπηρετούντες στις Ένοπλες Δυνάμεις, στην Ελληνική Αστυνομία και στο Λιμενικό Σώμα, επέρχονται οι ακόλουθες τροποποιήσεις: α) προστίθεται τίτλος, β) στην παρ. 1, βα) στο πρώτο εδάφιο, η λέξη «υπηρέτες» αντικαθίσταται από τις λέξεις «τους οικιακούς βοηθούς», ββ) στην περ. δ) οι λέξεις «αξιωματικούς και υπαξιωματικούς της αστυνομίας πόλεων, της χωροφυλακής» αντικαθίστανται από τις λέξεις «στελέχη της Ελληνικής Αστυνομίας» , β) προστίθενται παρ. 2 και 3 και μετά από νομοτεχνικές βελτιώσεις το άρθρο 133 διαμορφώνεται ως εξής:</w:t>
            </w:r>
          </w:p>
          <w:p w14:paraId="6C288367"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133</w:t>
            </w:r>
          </w:p>
          <w:p w14:paraId="6945FB61"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Επίδοση σε προσωπικό των ενόπλων δυνάμεων, της αστυνομίας και του λιμενικού σώματος</w:t>
            </w:r>
          </w:p>
          <w:p w14:paraId="3CC9A6E8"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1. Για πρόσωπα που ανήκουν σε μία από τις ακόλουθες κατηγορίες και βρίσκονται σε ενεργή υπηρεσία, αν δεν είναι δυνατή η επίδοση στους ίδιους ή στους συγγενείς ή τους οικιακούς βοηθούς που </w:t>
            </w:r>
            <w:r w:rsidRPr="00F20DE3">
              <w:rPr>
                <w:rFonts w:ascii="Tahoma" w:hAnsi="Tahoma" w:cs="Tahoma"/>
                <w:color w:val="000000"/>
              </w:rPr>
              <w:lastRenderedPageBreak/>
              <w:t>συνοικούν μαζί τους, γίνεται, σύμφωνα με τις παραγράφους 3 και 4 του άρθρου 128, καθώς και α) για εκείνους που υπηρετούν γενικά στις ένοπλες δυνάμεις της ξηράς, στο διοικητή της μονάδας ή του καταστήματος ή της υπηρεσίας, όπου ανήκει ο παραλήπτης της επίδοσης. Αν είναι άγνωστη η μονάδα, το κατάστημα ή η υπηρεσία, η επίδοση γίνεται στον αρχηγό του αντίστοιχου κλάδου, β) για αξιωματικούς, υπαξιωματικούς και ναύτες του πολεμικού ναυτικού, στον αρχηγό του γενικού επιτελείου ναυτικού, γ) για αξιωματικούς, υπαξιωματικούς και σμηνίτες της πολεμικής αεροπορίας, στον αρχηγό του γενικού επιτελείου αεροπορίας, δ) για στελέχη της Ελληνικής Αστυνομίας και του λιμενικού σώματος, καθώς και για αστυφύλακες, χωροφύλακες και λιμενοφύλακες, στον προϊστάμενο της υπηρεσίας τους, ε) για εκείνους που ανήκουν στο προσωπικό των φάρων, των φανών και των σηματοφόρων, στο λιμενάρχη της περιφέρειας, όπου ασκούν τα καθήκοντά τους.</w:t>
            </w:r>
          </w:p>
          <w:p w14:paraId="1F14F6FD"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2. Οι αναφερόμενοι στις περ. α΄ έως ε της παρ. 1, όταν λάβουν το έγγραφο, </w:t>
            </w:r>
            <w:r w:rsidRPr="00F20DE3">
              <w:rPr>
                <w:rFonts w:ascii="Tahoma" w:hAnsi="Tahoma" w:cs="Tahoma"/>
                <w:color w:val="000000"/>
              </w:rPr>
              <w:lastRenderedPageBreak/>
              <w:t>είναι υποχρεωμένοι να το στείλουν χωρίς υπαίτια καθυστέρηση σε εκείνον στον οποίο πρέπει να γίνει η επίδοση με το πιο γρήγορο και πιο ασφαλές μέσο.</w:t>
            </w:r>
          </w:p>
          <w:p w14:paraId="0254002F"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3. Η επίδοση θεωρείται ότι συντελέστηκε μόλις παραδοθεί το έγγραφο στην αρχή ή στο πρόσωπο που ορίζεται ανωτέρω.».</w:t>
            </w:r>
          </w:p>
          <w:p w14:paraId="6B97CE5C" w14:textId="77777777" w:rsidR="00F20DE3" w:rsidRPr="0003451B" w:rsidRDefault="00F20DE3" w:rsidP="00F20DE3">
            <w:pPr>
              <w:pStyle w:val="NormalWeb"/>
              <w:spacing w:line="360" w:lineRule="auto"/>
              <w:rPr>
                <w:rFonts w:ascii="Tahoma" w:hAnsi="Tahoma" w:cs="Tahoma"/>
                <w:b/>
                <w:bCs/>
                <w:color w:val="000000"/>
              </w:rPr>
            </w:pPr>
            <w:r w:rsidRPr="0003451B">
              <w:rPr>
                <w:rFonts w:ascii="Tahoma" w:hAnsi="Tahoma" w:cs="Tahoma"/>
                <w:b/>
                <w:bCs/>
                <w:color w:val="000000"/>
              </w:rPr>
              <w:t>Άρθρο 19</w:t>
            </w:r>
          </w:p>
          <w:p w14:paraId="39D47D9C" w14:textId="77777777" w:rsidR="00F20DE3" w:rsidRPr="0003451B" w:rsidRDefault="00F20DE3" w:rsidP="00F20DE3">
            <w:pPr>
              <w:pStyle w:val="NormalWeb"/>
              <w:spacing w:line="360" w:lineRule="auto"/>
              <w:rPr>
                <w:rFonts w:ascii="Tahoma" w:hAnsi="Tahoma" w:cs="Tahoma"/>
                <w:b/>
                <w:bCs/>
                <w:color w:val="000000"/>
              </w:rPr>
            </w:pPr>
            <w:r w:rsidRPr="0003451B">
              <w:rPr>
                <w:rFonts w:ascii="Tahoma" w:hAnsi="Tahoma" w:cs="Tahoma"/>
                <w:b/>
                <w:bCs/>
                <w:color w:val="000000"/>
              </w:rPr>
              <w:t>Επίδοση στην περίπτωση διαμονής ή έδρας στο εξωτερικό – Τροποποίηση παρ. 1 και 3 άρθρου 134 Κώδικα Πολιτικής Δικονομίας</w:t>
            </w:r>
          </w:p>
          <w:p w14:paraId="27E3A084"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Στο άρθρο 134 του Κώδικα Πολιτικής Δικονομίας (π.δ. 503/1985, Α’ 182), περί της επίδοσης στην περίπτωση διαμονής ή έδρας στο εξωτερικό, επέρχονται οι ακόλουθες τροποποιήσεις: α) προστίθεται τίτλος, β) στην παρ. 1, βα) στο πρώτο εδάφιο, μετά από τις λέξεις «στο εξωτερικό,», η λέξη «επίδοση» αντικαθίσταται από τις λέξεις «διαδικασία της επίδοσης», ββ) στο δεύτερο εδάφιο, μετά από τις λέξεις «την εκτέλεση,», η λέξη «επίδοση» αντικαθίσταται από τις λέξεις «διαδικασία της επίδοσης», γ) στην παρ. </w:t>
            </w:r>
            <w:r w:rsidRPr="00F20DE3">
              <w:rPr>
                <w:rFonts w:ascii="Tahoma" w:hAnsi="Tahoma" w:cs="Tahoma"/>
                <w:color w:val="000000"/>
              </w:rPr>
              <w:lastRenderedPageBreak/>
              <w:t>3, γα) προστίθενται οι λέξεις «Με την επιφύλαξη των κανόνων του ευρωπαϊκού δικονομικού δικαίου ή ενδεχόμενης πολυμερούς ή διμερούς σύμβασης για την επίδοση στο κράτος προς το οποίο αυτή απευθύνεται,», γβ) οι λέξεις «χωρίς υπαίτια καθυστέρηση» αντικαθίστανται από τη λέξη «άμεσα» και γγ) προστίθενται οι λέξεις «το ταχύτερο δυνατόν» και, μετά από νομοτεχνικές βελτιώσεις, το άρθρο 134 διαμορφώνεται ως εξής:</w:t>
            </w:r>
          </w:p>
          <w:p w14:paraId="6291AF6F"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134</w:t>
            </w:r>
          </w:p>
          <w:p w14:paraId="0A041A1B"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Επίδοση σε πρόσωπα με διαμονή στην αλλοδαπή</w:t>
            </w:r>
          </w:p>
          <w:p w14:paraId="5A6A3D0C"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1. Αν το πρόσωπο στο οποίο γίνεται η επίδοση διαμένει ή έχει την έδρα του στο εξωτερικό, η διαδικασία της επίδοσης γίνεται προς τον εισαγγελέα του δικαστηρίου, στο οποίο εκκρεμεί ή πρόκειται να εισαχθεί η δίκη ή σ’ αυτό που εξέδωσε την επιδιδόμενη απόφαση. Για έγγραφα που αφορούν την εκτέλεση, η διαδικασία της επίδοσης γίνεται προς τον εισαγγελέα πρωτοδικών, στην περιφέρεια του οποίου γίνεται η εκτέλεση, και για </w:t>
            </w:r>
            <w:r w:rsidRPr="00F20DE3">
              <w:rPr>
                <w:rFonts w:ascii="Tahoma" w:hAnsi="Tahoma" w:cs="Tahoma"/>
                <w:color w:val="000000"/>
              </w:rPr>
              <w:lastRenderedPageBreak/>
              <w:t>εξώδικες πράξεις στον εισαγγελέα της τελευταίας στο εσωτερικό κατοικίας ή γνωστής διαμονής του παραλήπτη της επίδοσης και αν δεν υπάρχει κατοικία ή γνωστή διαμονή στο εσωτερικό, η διαδικασία της επίδοσης γίνεται στον εισαγγελέα πρωτοδικών της πρωτεύουσας.</w:t>
            </w:r>
          </w:p>
          <w:p w14:paraId="38B4DAE3"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2. Στις περιπτώσεις της παρ. 1, η παραγγελία για επίδοση πρέπει να περιέχει με ακρίβεια τον τόπο και τη διεύθυνση του παραλήπτη της επίδοσης.</w:t>
            </w:r>
          </w:p>
          <w:p w14:paraId="0D3E1507" w14:textId="77777777" w:rsidR="00F20DE3" w:rsidRDefault="00F20DE3" w:rsidP="00F20DE3">
            <w:pPr>
              <w:pStyle w:val="NormalWeb"/>
              <w:spacing w:line="360" w:lineRule="auto"/>
              <w:rPr>
                <w:rFonts w:ascii="Tahoma" w:hAnsi="Tahoma" w:cs="Tahoma"/>
                <w:color w:val="000000"/>
                <w:lang w:val="el-GR"/>
              </w:rPr>
            </w:pPr>
            <w:r w:rsidRPr="00F20DE3">
              <w:rPr>
                <w:rFonts w:ascii="Tahoma" w:hAnsi="Tahoma" w:cs="Tahoma"/>
                <w:color w:val="000000"/>
              </w:rPr>
              <w:t>3. Με την επιφύλαξη των κανόνων του ευρωπαϊκού δικονομικού δικαίου ή πολυμερούς ή διμερούς σύμβασης για την επίδοση στο κράτος προς το οποίο αυτή απευθύνεται, ο εισαγγελέας, όταν παραλάβει το έγγραφο, οφείλει να το αποστείλει άμεσα στον Υπουργό Εξωτερικών, ο οποίος έχει την υποχρέωση να το διαβιβάσει το ταχύτερο δυνατόν σε εκείνον προς τον οποίο γίνεται η επίδοση.».</w:t>
            </w:r>
          </w:p>
          <w:p w14:paraId="57FD5974" w14:textId="77777777" w:rsidR="0003451B" w:rsidRDefault="0003451B" w:rsidP="00F20DE3">
            <w:pPr>
              <w:pStyle w:val="NormalWeb"/>
              <w:spacing w:line="360" w:lineRule="auto"/>
              <w:rPr>
                <w:rFonts w:ascii="Tahoma" w:hAnsi="Tahoma" w:cs="Tahoma"/>
                <w:color w:val="000000"/>
                <w:lang w:val="el-GR"/>
              </w:rPr>
            </w:pPr>
          </w:p>
          <w:p w14:paraId="788D0A7E" w14:textId="77777777" w:rsidR="0003451B" w:rsidRDefault="0003451B" w:rsidP="00F20DE3">
            <w:pPr>
              <w:pStyle w:val="NormalWeb"/>
              <w:spacing w:line="360" w:lineRule="auto"/>
              <w:rPr>
                <w:rFonts w:ascii="Tahoma" w:hAnsi="Tahoma" w:cs="Tahoma"/>
                <w:color w:val="000000"/>
                <w:lang w:val="el-GR"/>
              </w:rPr>
            </w:pPr>
          </w:p>
          <w:p w14:paraId="6C51F653" w14:textId="77777777" w:rsidR="0003451B" w:rsidRPr="0003451B" w:rsidRDefault="0003451B" w:rsidP="00F20DE3">
            <w:pPr>
              <w:pStyle w:val="NormalWeb"/>
              <w:spacing w:line="360" w:lineRule="auto"/>
              <w:rPr>
                <w:rFonts w:ascii="Tahoma" w:hAnsi="Tahoma" w:cs="Tahoma"/>
                <w:color w:val="000000"/>
                <w:lang w:val="el-GR"/>
              </w:rPr>
            </w:pPr>
          </w:p>
          <w:p w14:paraId="21B969DD" w14:textId="77777777" w:rsidR="00F20DE3" w:rsidRPr="0003451B" w:rsidRDefault="00F20DE3" w:rsidP="00F20DE3">
            <w:pPr>
              <w:pStyle w:val="NormalWeb"/>
              <w:spacing w:line="360" w:lineRule="auto"/>
              <w:rPr>
                <w:rFonts w:ascii="Tahoma" w:hAnsi="Tahoma" w:cs="Tahoma"/>
                <w:b/>
                <w:bCs/>
                <w:color w:val="000000"/>
              </w:rPr>
            </w:pPr>
            <w:r w:rsidRPr="0003451B">
              <w:rPr>
                <w:rFonts w:ascii="Tahoma" w:hAnsi="Tahoma" w:cs="Tahoma"/>
                <w:b/>
                <w:bCs/>
                <w:color w:val="000000"/>
              </w:rPr>
              <w:lastRenderedPageBreak/>
              <w:t>Άρθρο 20</w:t>
            </w:r>
          </w:p>
          <w:p w14:paraId="611EFF3A" w14:textId="77777777" w:rsidR="00F20DE3" w:rsidRPr="0003451B" w:rsidRDefault="00F20DE3" w:rsidP="00F20DE3">
            <w:pPr>
              <w:pStyle w:val="NormalWeb"/>
              <w:spacing w:line="360" w:lineRule="auto"/>
              <w:rPr>
                <w:rFonts w:ascii="Tahoma" w:hAnsi="Tahoma" w:cs="Tahoma"/>
                <w:b/>
                <w:bCs/>
                <w:color w:val="000000"/>
              </w:rPr>
            </w:pPr>
            <w:r w:rsidRPr="0003451B">
              <w:rPr>
                <w:rFonts w:ascii="Tahoma" w:hAnsi="Tahoma" w:cs="Tahoma"/>
                <w:b/>
                <w:bCs/>
                <w:color w:val="000000"/>
              </w:rPr>
              <w:t>Διαδικασία επίδοσης δικογράφου στην αλλοδαπή – Προσθήκη άρθρου 134Α στον Κώδικα Πολιτικής Δικονομίας</w:t>
            </w:r>
          </w:p>
          <w:p w14:paraId="7D3239E5"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Στον Κώδικα Πολιτικής Δικονομίας (π.δ. 503/1985, Α’ 182), προστίθεται άρθρο 134Α, ως εξής:</w:t>
            </w:r>
          </w:p>
          <w:p w14:paraId="0AE400A1"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134Α</w:t>
            </w:r>
          </w:p>
          <w:p w14:paraId="67F8CC52"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Διαδικασία επίδοσης δικογράφου στην αλλοδαπή</w:t>
            </w:r>
          </w:p>
          <w:p w14:paraId="4EC34998"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1. Η ημερομηνία της επίδοσης δικογράφου στην αλλοδαπή είναι αυτή κατά την οποία η πράξη επιδόθηκε στον παραλήπτη ή, όταν η επίδοση δεν κατέστη δυνατή, η ημερομηνία κατά την οποία η αρχή του κράτους παραλαβής επιχείρησε την επίδοση, και όταν ούτε και αυτή είναι εφικτή, η ημερομηνία που η ημεδαπή αρχή διαπίστωσε την αδυναμία της επίδοσης. Όταν κατά το ημεδαπό δίκαιο μια πράξη πρέπει να επιδοθεί εντός τακτής προθεσμίας ενέργειας, τότε ειδικά για τον αιτούντα λαμβάνεται υπόψη η ημερομηνία </w:t>
            </w:r>
            <w:r w:rsidRPr="00F20DE3">
              <w:rPr>
                <w:rFonts w:ascii="Tahoma" w:hAnsi="Tahoma" w:cs="Tahoma"/>
                <w:color w:val="000000"/>
              </w:rPr>
              <w:lastRenderedPageBreak/>
              <w:t>επίδοσης στον εισαγγελέα, κατά την παρ. 1 του άρθρου 134.</w:t>
            </w:r>
          </w:p>
          <w:p w14:paraId="34EB23F6"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2. Με την επιφύλαξη των κανόνων του ευρωπαϊκού δικονομικού δικαίου ή πολυμερούς ή διμερούς σύμβασης για την επίδοση στην αλλοδαπή, όταν πρέπει να διαβιβαστεί εισαγωγικό δικόγραφο δίκης ή άλλη ισοδύναμη πράξη στο εξωτερικό και ο εναγόμενος ερημοδικήσει, ο δικαστής υποχρεούται, αφού συζητήσει την υπόθεση, να ορίσει προθεσμία για την προσκομιδή της βεβαίωσης επίδοσης στον παραλήπτη, και να απόσχει από την έκδοση της απόφασης, μέχρις ότου παρέλθει η προθεσμία και διαπιστωθεί τότε, αν η πράξη επιδόθηκε πράγματι στον εναγόμενο ή όχι. Αν η πράξη επιδόθηκε νόμιμα και εμπρόθεσμα, εκδίδεται απόφαση ερήμην του εναγομένου, διαφορετικά η συζήτηση κηρύσσεται απαράδεκτη. Το δικαστήριο μπορεί, ακόμη και αν δεν έχει παραληφθεί βεβαίωση επίδοσης της πράξης ή άλλο ισοδύναμο έγγραφο στον διαμένοντα στην αλλοδαπή παραλήπτη, να εκδώσει άμεσα απόφαση, αν α) η πράξη διαβιβάστηκε σύμφωνα με τους εφαρμοζόμενους για τη συγκεκριμένη </w:t>
            </w:r>
            <w:r w:rsidRPr="00F20DE3">
              <w:rPr>
                <w:rFonts w:ascii="Tahoma" w:hAnsi="Tahoma" w:cs="Tahoma"/>
                <w:color w:val="000000"/>
              </w:rPr>
              <w:lastRenderedPageBreak/>
              <w:t>επίδοση διεθνείς κανόνες ή την παρ. 3 του άρθρου 134, β) από τη διαβίβαση της πράξης έως τη συζήτηση έχει παρέλθει διάστημα τουλάχιστον έξι (6) μηνών και γ) διαπιστωθεί ότι η πράξη διαβιβάστηκε έγκαιρα στο κράτος παραλαβής, ώστε να ήταν δυνατή η περαιτέρω επίδοση στον παραλήπτη. Προσωρινά ή ασφαλιστικά μέτρα, σε περίπτωση επείγουσας ανάγκης, μπορούν να διαταχθούν άμεσα και χωρίς τις προϋποθέσεις αυτές. Αν έχει εκδοθεί κατά τα ανωτέρω απόφαση κατά ερημοδικήσαντος εναγομένου χωρίς βεβαίωση επίδοσης της πράξης στον διαμένοντα στην αλλοδαπή παραλήπτη, ο τελευταίος έχει δικαίωμα επαναφοράς στην προτέρα κατάσταση, αν α) χωρίς υπαιτιότητά του δεν έλαβε εγκαίρως γνώση του εγγράφου, ώστε να αμυνθεί, ή δεν έλαβε γνώση της απόφασης για να ασκήσει ένδικο μέσο, και β) οι ισχυρισμοί του πιθανολογούνται ως βάσιμοι. Η αίτηση επαναφοράς αποκλείεται μετά την πάροδο ενός (1) έτους από την έκδοση της απόφασης.</w:t>
            </w:r>
          </w:p>
          <w:p w14:paraId="3BCF62BE"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3. Οι επόμενες μετά το εισαγωγικό δικόγραφο ή άλλη ισοδύναμη πράξη επιδόσεις που απευθύνονται στην </w:t>
            </w:r>
            <w:r w:rsidRPr="00F20DE3">
              <w:rPr>
                <w:rFonts w:ascii="Tahoma" w:hAnsi="Tahoma" w:cs="Tahoma"/>
                <w:color w:val="000000"/>
              </w:rPr>
              <w:lastRenderedPageBreak/>
              <w:t>αλλοδαπή γίνονται στον αντίκλητο, που, αν δεν συντρέχουν οι όροι των άρθρων 142 ή 143, διορίζεται υποχρεωτικά από τον παραλήπτη. Σχετική μνεία περιλαμβάνεται στην παραγγελία προς επίδοση. Αν, ενώ το εισαγωγικό δικόγραφο ή η ισοδύναμη πράξη επιδόθηκαν στον παραλήπτη, δεν έχει διοριστεί αντίκλητος ή ο διορισμός του γνωστοποιήθηκε σ’ αυτόν που παρήγγειλε την επίδοση καθυστερημένα, ώστε να μην είναι πλέον δυνατή η έγκαιρη επίδοση στον αντίκλητο, αρκεί για την εξέλιξη της διαδικασίας η επίδοση της πράξης στον αρμόδιο κατά την παρ. 1 του άρθρου 134 εισαγγελέα, εφαρμοζόμενης και της παρ. 3 του άρθρου 134. Στην τελευταία αυτή περίπτωση, η αποδοχή της αίτησης επαναφοράς της παρ. 2, η οποία ασκείται εντός δύο (2) μηνών από την ημερομηνία περιέλευσης της επιδοτέας πράξης στον παραλήπτη, προϋποθέτει επιπλέον την ακυρότητα της πράξης κατά τις περ. 1 ή 2 του άρθρου 159.».</w:t>
            </w:r>
          </w:p>
          <w:p w14:paraId="1E0BECB7" w14:textId="77777777" w:rsidR="00F20DE3" w:rsidRPr="0003451B" w:rsidRDefault="00F20DE3" w:rsidP="00F20DE3">
            <w:pPr>
              <w:pStyle w:val="NormalWeb"/>
              <w:spacing w:line="360" w:lineRule="auto"/>
              <w:rPr>
                <w:rFonts w:ascii="Tahoma" w:hAnsi="Tahoma" w:cs="Tahoma"/>
                <w:b/>
                <w:bCs/>
                <w:color w:val="000000"/>
              </w:rPr>
            </w:pPr>
            <w:r w:rsidRPr="0003451B">
              <w:rPr>
                <w:rFonts w:ascii="Tahoma" w:hAnsi="Tahoma" w:cs="Tahoma"/>
                <w:b/>
                <w:bCs/>
                <w:color w:val="000000"/>
              </w:rPr>
              <w:t>Άρθρο 21</w:t>
            </w:r>
          </w:p>
          <w:p w14:paraId="4A84EC37" w14:textId="77777777" w:rsidR="00F20DE3" w:rsidRPr="0003451B" w:rsidRDefault="00F20DE3" w:rsidP="00F20DE3">
            <w:pPr>
              <w:pStyle w:val="NormalWeb"/>
              <w:spacing w:line="360" w:lineRule="auto"/>
              <w:rPr>
                <w:rFonts w:ascii="Tahoma" w:hAnsi="Tahoma" w:cs="Tahoma"/>
                <w:b/>
                <w:bCs/>
                <w:color w:val="000000"/>
              </w:rPr>
            </w:pPr>
            <w:r w:rsidRPr="0003451B">
              <w:rPr>
                <w:rFonts w:ascii="Tahoma" w:hAnsi="Tahoma" w:cs="Tahoma"/>
                <w:b/>
                <w:bCs/>
                <w:color w:val="000000"/>
              </w:rPr>
              <w:lastRenderedPageBreak/>
              <w:t>Επίδοση δικογράφου σε πρόσωπα αγνώστου διαμονής – Προσθήκη παρ. 4 στο άρθρο 135 του Κώδικα Πολιτικής Δικονομίας</w:t>
            </w:r>
          </w:p>
          <w:p w14:paraId="6866DB9C"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Στο άρθρο 135 του Κώδικα Πολιτικής Δικονομίας (π.δ. 503/1985, Α’ 182), περί της επίδοσης σε πρόσωπα άγνωστης διαμονής, προστίθεται παρ. 4 ως εξής:</w:t>
            </w:r>
          </w:p>
          <w:p w14:paraId="4D03E383"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«4. H επίδοση σε πρόσωπο άγνωστης διαμονής θεωρείται ότι ολοκληρώθηκε από τη δημοσίευση της περίληψης σύμφωνα με την παρ. 1.».</w:t>
            </w:r>
          </w:p>
          <w:p w14:paraId="293BEB63" w14:textId="77777777" w:rsidR="00F20DE3" w:rsidRPr="0003451B" w:rsidRDefault="00F20DE3" w:rsidP="00F20DE3">
            <w:pPr>
              <w:pStyle w:val="NormalWeb"/>
              <w:spacing w:line="360" w:lineRule="auto"/>
              <w:rPr>
                <w:rFonts w:ascii="Tahoma" w:hAnsi="Tahoma" w:cs="Tahoma"/>
                <w:b/>
                <w:bCs/>
                <w:color w:val="000000"/>
              </w:rPr>
            </w:pPr>
            <w:r w:rsidRPr="0003451B">
              <w:rPr>
                <w:rFonts w:ascii="Tahoma" w:hAnsi="Tahoma" w:cs="Tahoma"/>
                <w:b/>
                <w:bCs/>
                <w:color w:val="000000"/>
              </w:rPr>
              <w:t>Άρθρο 22</w:t>
            </w:r>
          </w:p>
          <w:p w14:paraId="7AC203C9" w14:textId="77777777" w:rsidR="00F20DE3" w:rsidRPr="0003451B" w:rsidRDefault="00F20DE3" w:rsidP="00F20DE3">
            <w:pPr>
              <w:pStyle w:val="NormalWeb"/>
              <w:spacing w:line="360" w:lineRule="auto"/>
              <w:rPr>
                <w:rFonts w:ascii="Tahoma" w:hAnsi="Tahoma" w:cs="Tahoma"/>
                <w:b/>
                <w:bCs/>
                <w:color w:val="000000"/>
              </w:rPr>
            </w:pPr>
            <w:r w:rsidRPr="0003451B">
              <w:rPr>
                <w:rFonts w:ascii="Tahoma" w:hAnsi="Tahoma" w:cs="Tahoma"/>
                <w:b/>
                <w:bCs/>
                <w:color w:val="000000"/>
              </w:rPr>
              <w:t>Αποκλειστικότητα και δεσμευτικότητα προθεσμιών – Προσθήκη παρ. 4 στο άρθρο 144 του Κώδικα Πολιτικής Δικονομίας</w:t>
            </w:r>
          </w:p>
          <w:p w14:paraId="00183986"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Στο άρθρο 144 του Κώδικα Πολιτικής Δικονομίας (π.δ. 503/1985, Α’ 182), περί προθεσμιών, προστίθεται παρ. 4 ως εξής:</w:t>
            </w:r>
          </w:p>
          <w:p w14:paraId="3C6374C4"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«4. Οι προθεσμίες που αναφέρονται στον παρόντα Κώδικα, αν δεν ορίζεται άλλως, είναι αποκλειστικές και </w:t>
            </w:r>
            <w:r w:rsidRPr="00F20DE3">
              <w:rPr>
                <w:rFonts w:ascii="Tahoma" w:hAnsi="Tahoma" w:cs="Tahoma"/>
                <w:color w:val="000000"/>
              </w:rPr>
              <w:lastRenderedPageBreak/>
              <w:t>δεσμευτικές τόσο για τους διαδίκους όσο και για το δικαστήριο.».</w:t>
            </w:r>
          </w:p>
          <w:p w14:paraId="3A3640BA" w14:textId="77777777" w:rsidR="00F20DE3" w:rsidRPr="00F20DE3" w:rsidRDefault="00F20DE3" w:rsidP="00F20DE3">
            <w:pPr>
              <w:pStyle w:val="Heading3"/>
              <w:spacing w:before="0" w:after="150" w:line="360" w:lineRule="auto"/>
              <w:rPr>
                <w:rFonts w:ascii="Tahoma" w:hAnsi="Tahoma" w:cs="Tahoma"/>
                <w:color w:val="2B9A09"/>
                <w:spacing w:val="-15"/>
                <w:sz w:val="24"/>
                <w:szCs w:val="24"/>
              </w:rPr>
            </w:pPr>
          </w:p>
        </w:tc>
        <w:tc>
          <w:tcPr>
            <w:tcW w:w="4508" w:type="dxa"/>
          </w:tcPr>
          <w:p w14:paraId="5130A16E" w14:textId="77777777" w:rsidR="00F20DE3" w:rsidRDefault="00F20DE3" w:rsidP="00F20DE3">
            <w:pPr>
              <w:spacing w:line="360" w:lineRule="auto"/>
              <w:rPr>
                <w:rFonts w:ascii="Tahoma" w:hAnsi="Tahoma" w:cs="Tahoma"/>
                <w:lang w:val="el-GR"/>
              </w:rPr>
            </w:pPr>
          </w:p>
          <w:p w14:paraId="17AD2F6B" w14:textId="77777777" w:rsidR="00F20DE3" w:rsidRDefault="00F20DE3" w:rsidP="00F20DE3">
            <w:pPr>
              <w:spacing w:line="360" w:lineRule="auto"/>
              <w:rPr>
                <w:rFonts w:ascii="Tahoma" w:hAnsi="Tahoma" w:cs="Tahoma"/>
                <w:lang w:val="el-GR"/>
              </w:rPr>
            </w:pPr>
          </w:p>
          <w:p w14:paraId="3EE27B31" w14:textId="77777777" w:rsidR="00F20DE3" w:rsidRDefault="00F20DE3" w:rsidP="00F20DE3">
            <w:pPr>
              <w:spacing w:line="360" w:lineRule="auto"/>
              <w:rPr>
                <w:rFonts w:ascii="Tahoma" w:hAnsi="Tahoma" w:cs="Tahoma"/>
                <w:lang w:val="el-GR"/>
              </w:rPr>
            </w:pPr>
          </w:p>
          <w:p w14:paraId="47DEE238" w14:textId="77777777" w:rsidR="00F20DE3" w:rsidRDefault="00F20DE3" w:rsidP="00F20DE3">
            <w:pPr>
              <w:spacing w:line="360" w:lineRule="auto"/>
              <w:rPr>
                <w:rFonts w:ascii="Tahoma" w:hAnsi="Tahoma" w:cs="Tahoma"/>
                <w:lang w:val="el-GR"/>
              </w:rPr>
            </w:pPr>
          </w:p>
          <w:p w14:paraId="32239162" w14:textId="77777777" w:rsidR="00F20DE3" w:rsidRDefault="00F20DE3" w:rsidP="00F20DE3">
            <w:pPr>
              <w:spacing w:line="360" w:lineRule="auto"/>
              <w:rPr>
                <w:rFonts w:ascii="Tahoma" w:hAnsi="Tahoma" w:cs="Tahoma"/>
                <w:lang w:val="el-GR"/>
              </w:rPr>
            </w:pPr>
          </w:p>
          <w:p w14:paraId="5A8DD1CA" w14:textId="77777777" w:rsidR="00F20DE3" w:rsidRDefault="00F20DE3" w:rsidP="00F20DE3">
            <w:pPr>
              <w:spacing w:line="360" w:lineRule="auto"/>
              <w:rPr>
                <w:rFonts w:ascii="Tahoma" w:hAnsi="Tahoma" w:cs="Tahoma"/>
                <w:lang w:val="el-GR"/>
              </w:rPr>
            </w:pPr>
          </w:p>
          <w:p w14:paraId="1D69E816" w14:textId="77777777" w:rsidR="00F20DE3" w:rsidRDefault="00F20DE3" w:rsidP="00F20DE3">
            <w:pPr>
              <w:spacing w:line="360" w:lineRule="auto"/>
              <w:rPr>
                <w:rFonts w:ascii="Tahoma" w:hAnsi="Tahoma" w:cs="Tahoma"/>
                <w:lang w:val="el-GR"/>
              </w:rPr>
            </w:pPr>
          </w:p>
          <w:p w14:paraId="32D27A43" w14:textId="77777777" w:rsidR="00F20DE3" w:rsidRDefault="00F20DE3" w:rsidP="00F20DE3">
            <w:pPr>
              <w:spacing w:line="360" w:lineRule="auto"/>
              <w:rPr>
                <w:rFonts w:ascii="Tahoma" w:hAnsi="Tahoma" w:cs="Tahoma"/>
                <w:lang w:val="el-GR"/>
              </w:rPr>
            </w:pPr>
          </w:p>
          <w:p w14:paraId="29F226FE" w14:textId="77777777" w:rsidR="00F20DE3" w:rsidRDefault="00F20DE3" w:rsidP="00F20DE3">
            <w:pPr>
              <w:spacing w:line="360" w:lineRule="auto"/>
              <w:rPr>
                <w:rFonts w:ascii="Tahoma" w:hAnsi="Tahoma" w:cs="Tahoma"/>
                <w:lang w:val="el-GR"/>
              </w:rPr>
            </w:pPr>
          </w:p>
          <w:p w14:paraId="154CDDD4" w14:textId="77777777" w:rsidR="00F20DE3" w:rsidRDefault="00F20DE3" w:rsidP="00F20DE3">
            <w:pPr>
              <w:spacing w:line="360" w:lineRule="auto"/>
              <w:rPr>
                <w:rFonts w:ascii="Tahoma" w:hAnsi="Tahoma" w:cs="Tahoma"/>
                <w:lang w:val="el-GR"/>
              </w:rPr>
            </w:pPr>
          </w:p>
          <w:p w14:paraId="72880EB0" w14:textId="77777777" w:rsidR="00F20DE3" w:rsidRDefault="00F20DE3" w:rsidP="00F20DE3">
            <w:pPr>
              <w:spacing w:line="360" w:lineRule="auto"/>
              <w:rPr>
                <w:rFonts w:ascii="Tahoma" w:hAnsi="Tahoma" w:cs="Tahoma"/>
                <w:lang w:val="el-GR"/>
              </w:rPr>
            </w:pPr>
          </w:p>
          <w:p w14:paraId="218137FC" w14:textId="77777777" w:rsidR="00F20DE3" w:rsidRDefault="00F20DE3" w:rsidP="00F20DE3">
            <w:pPr>
              <w:spacing w:line="360" w:lineRule="auto"/>
              <w:rPr>
                <w:rFonts w:ascii="Tahoma" w:hAnsi="Tahoma" w:cs="Tahoma"/>
                <w:lang w:val="el-GR"/>
              </w:rPr>
            </w:pPr>
          </w:p>
          <w:p w14:paraId="3AFBD53C" w14:textId="77777777" w:rsidR="00F20DE3" w:rsidRDefault="00F20DE3" w:rsidP="00F20DE3">
            <w:pPr>
              <w:spacing w:line="360" w:lineRule="auto"/>
              <w:rPr>
                <w:rFonts w:ascii="Tahoma" w:hAnsi="Tahoma" w:cs="Tahoma"/>
                <w:lang w:val="el-GR"/>
              </w:rPr>
            </w:pPr>
          </w:p>
          <w:p w14:paraId="56921B8B" w14:textId="77777777" w:rsidR="00F20DE3" w:rsidRDefault="00F20DE3" w:rsidP="00F20DE3">
            <w:pPr>
              <w:spacing w:line="360" w:lineRule="auto"/>
              <w:rPr>
                <w:rFonts w:ascii="Tahoma" w:hAnsi="Tahoma" w:cs="Tahoma"/>
                <w:lang w:val="el-GR"/>
              </w:rPr>
            </w:pPr>
          </w:p>
          <w:p w14:paraId="70C57F8C" w14:textId="77777777" w:rsidR="00F20DE3" w:rsidRDefault="00F20DE3" w:rsidP="00F20DE3">
            <w:pPr>
              <w:spacing w:line="360" w:lineRule="auto"/>
              <w:rPr>
                <w:rFonts w:ascii="Tahoma" w:hAnsi="Tahoma" w:cs="Tahoma"/>
                <w:lang w:val="el-GR"/>
              </w:rPr>
            </w:pPr>
          </w:p>
          <w:p w14:paraId="16F25F62" w14:textId="77777777" w:rsidR="00F20DE3" w:rsidRDefault="00F20DE3" w:rsidP="00F20DE3">
            <w:pPr>
              <w:spacing w:line="360" w:lineRule="auto"/>
              <w:rPr>
                <w:rFonts w:ascii="Tahoma" w:hAnsi="Tahoma" w:cs="Tahoma"/>
                <w:lang w:val="el-GR"/>
              </w:rPr>
            </w:pPr>
            <w:r w:rsidRPr="00F20DE3">
              <w:rPr>
                <w:rFonts w:ascii="Tahoma" w:hAnsi="Tahoma" w:cs="Tahoma"/>
              </w:rPr>
              <w:t xml:space="preserve">10) οι διαφορές που αφορούν τις αμοιβές, τις αποζημιώσεις και τα έξοδα των πραγματογνωμόνων, των διαιτητών πραγματογνωμόνων και των εκτιμητών, με οποιονδήποτε τρόπο και αν </w:t>
            </w:r>
            <w:r w:rsidRPr="00F20DE3">
              <w:rPr>
                <w:rFonts w:ascii="Tahoma" w:hAnsi="Tahoma" w:cs="Tahoma"/>
              </w:rPr>
              <w:lastRenderedPageBreak/>
              <w:t>διορίστηκαν, ή των καθολικών διαδόχων τους,</w:t>
            </w:r>
          </w:p>
          <w:p w14:paraId="5A217F11" w14:textId="77777777" w:rsidR="00BA1924" w:rsidRDefault="00BA1924" w:rsidP="00F20DE3">
            <w:pPr>
              <w:spacing w:line="360" w:lineRule="auto"/>
              <w:rPr>
                <w:rFonts w:ascii="Tahoma" w:hAnsi="Tahoma" w:cs="Tahoma"/>
                <w:lang w:val="el-GR"/>
              </w:rPr>
            </w:pPr>
          </w:p>
          <w:p w14:paraId="7968E9A8" w14:textId="77777777" w:rsidR="00BA1924" w:rsidRDefault="00BA1924" w:rsidP="00F20DE3">
            <w:pPr>
              <w:spacing w:line="360" w:lineRule="auto"/>
              <w:rPr>
                <w:rFonts w:ascii="Tahoma" w:hAnsi="Tahoma" w:cs="Tahoma"/>
                <w:lang w:val="el-GR"/>
              </w:rPr>
            </w:pPr>
          </w:p>
          <w:p w14:paraId="3ED2B2E4" w14:textId="77777777" w:rsidR="00BA1924" w:rsidRDefault="00BA1924" w:rsidP="00F20DE3">
            <w:pPr>
              <w:spacing w:line="360" w:lineRule="auto"/>
              <w:rPr>
                <w:rFonts w:ascii="Tahoma" w:hAnsi="Tahoma" w:cs="Tahoma"/>
                <w:lang w:val="el-GR"/>
              </w:rPr>
            </w:pPr>
          </w:p>
          <w:p w14:paraId="25F538EC" w14:textId="77777777" w:rsidR="00BA1924" w:rsidRDefault="00BA1924" w:rsidP="00F20DE3">
            <w:pPr>
              <w:spacing w:line="360" w:lineRule="auto"/>
              <w:rPr>
                <w:rFonts w:ascii="Tahoma" w:hAnsi="Tahoma" w:cs="Tahoma"/>
                <w:lang w:val="el-GR"/>
              </w:rPr>
            </w:pPr>
          </w:p>
          <w:p w14:paraId="41984442" w14:textId="77777777" w:rsidR="00BA1924" w:rsidRDefault="00BA1924" w:rsidP="00F20DE3">
            <w:pPr>
              <w:spacing w:line="360" w:lineRule="auto"/>
              <w:rPr>
                <w:rFonts w:ascii="Tahoma" w:hAnsi="Tahoma" w:cs="Tahoma"/>
                <w:lang w:val="el-GR"/>
              </w:rPr>
            </w:pPr>
          </w:p>
          <w:p w14:paraId="388A9DE4" w14:textId="77777777" w:rsidR="00BA1924" w:rsidRPr="00BA1924" w:rsidRDefault="00BA1924" w:rsidP="00BA1924">
            <w:pPr>
              <w:spacing w:line="360" w:lineRule="auto"/>
              <w:rPr>
                <w:rFonts w:ascii="Tahoma" w:hAnsi="Tahoma" w:cs="Tahoma"/>
                <w:lang w:val="el-GR"/>
              </w:rPr>
            </w:pPr>
          </w:p>
          <w:p w14:paraId="38D804E7" w14:textId="77777777" w:rsidR="00BA1924" w:rsidRPr="00BA1924" w:rsidRDefault="00BA1924" w:rsidP="00BA1924">
            <w:pPr>
              <w:spacing w:line="360" w:lineRule="auto"/>
              <w:rPr>
                <w:rFonts w:ascii="Tahoma" w:hAnsi="Tahoma" w:cs="Tahoma"/>
                <w:lang w:val="el-GR"/>
              </w:rPr>
            </w:pPr>
            <w:r w:rsidRPr="00BA1924">
              <w:rPr>
                <w:rFonts w:ascii="Tahoma" w:hAnsi="Tahoma" w:cs="Tahoma"/>
                <w:lang w:val="el-GR"/>
              </w:rPr>
              <w:t xml:space="preserve"> Μέγεθος Γραμμάτων   </w:t>
            </w:r>
            <w:r w:rsidRPr="00BA1924">
              <w:rPr>
                <w:rFonts w:ascii="Tahoma" w:hAnsi="Tahoma" w:cs="Tahoma"/>
                <w:lang w:val="el-GR"/>
              </w:rPr>
              <w:tab/>
              <w:t xml:space="preserve">  </w:t>
            </w:r>
          </w:p>
          <w:p w14:paraId="5240D9EC" w14:textId="77777777" w:rsidR="00BA1924" w:rsidRPr="00BA1924" w:rsidRDefault="00BA1924" w:rsidP="00BA1924">
            <w:pPr>
              <w:spacing w:line="360" w:lineRule="auto"/>
              <w:rPr>
                <w:rFonts w:ascii="Tahoma" w:hAnsi="Tahoma" w:cs="Tahoma"/>
                <w:lang w:val="el-GR"/>
              </w:rPr>
            </w:pPr>
            <w:r w:rsidRPr="00BA1924">
              <w:rPr>
                <w:rFonts w:ascii="Tahoma" w:hAnsi="Tahoma" w:cs="Tahoma"/>
                <w:lang w:val="el-GR"/>
              </w:rPr>
              <w:t>ΤΡΑΠΕΖΑ ΝΟΜΙΚΩΝ ΠΛΗΡΟΦΟΡΙΩΝ ΝΟΜΟΣ (</w:t>
            </w:r>
            <w:proofErr w:type="spellStart"/>
            <w:r w:rsidRPr="00BA1924">
              <w:rPr>
                <w:rFonts w:ascii="Tahoma" w:hAnsi="Tahoma" w:cs="Tahoma"/>
                <w:lang w:val="el-GR"/>
              </w:rPr>
              <w:t>Netcompany</w:t>
            </w:r>
            <w:proofErr w:type="spellEnd"/>
            <w:r w:rsidRPr="00BA1924">
              <w:rPr>
                <w:rFonts w:ascii="Tahoma" w:hAnsi="Tahoma" w:cs="Tahoma"/>
                <w:lang w:val="el-GR"/>
              </w:rPr>
              <w:t>-Intrasoft)</w:t>
            </w:r>
          </w:p>
          <w:p w14:paraId="1CF521EE" w14:textId="77777777" w:rsidR="00BA1924" w:rsidRPr="00BA1924" w:rsidRDefault="00BA1924" w:rsidP="00BA1924">
            <w:pPr>
              <w:spacing w:line="360" w:lineRule="auto"/>
              <w:rPr>
                <w:rFonts w:ascii="Tahoma" w:hAnsi="Tahoma" w:cs="Tahoma"/>
                <w:lang w:val="el-GR"/>
              </w:rPr>
            </w:pPr>
          </w:p>
          <w:p w14:paraId="03237038" w14:textId="77777777" w:rsidR="00BA1924" w:rsidRPr="00BA1924" w:rsidRDefault="00BA1924" w:rsidP="00BA1924">
            <w:pPr>
              <w:spacing w:line="360" w:lineRule="auto"/>
              <w:rPr>
                <w:rFonts w:ascii="Tahoma" w:hAnsi="Tahoma" w:cs="Tahoma"/>
                <w:lang w:val="el-GR"/>
              </w:rPr>
            </w:pPr>
            <w:r w:rsidRPr="00BA1924">
              <w:rPr>
                <w:rFonts w:ascii="Tahoma" w:hAnsi="Tahoma" w:cs="Tahoma"/>
                <w:lang w:val="el-GR"/>
              </w:rPr>
              <w:t>ΠΔ 503/1985: ΚΩΔΙΚΑΣ ΠΟΛΙΤΙΚΗΣ ΔΙΚΟΝΟΜΙΑΣ (46387)</w:t>
            </w:r>
          </w:p>
          <w:p w14:paraId="0194D623" w14:textId="77777777" w:rsidR="00BA1924" w:rsidRPr="00BA1924" w:rsidRDefault="00BA1924" w:rsidP="00BA1924">
            <w:pPr>
              <w:spacing w:line="360" w:lineRule="auto"/>
              <w:rPr>
                <w:rFonts w:ascii="Tahoma" w:hAnsi="Tahoma" w:cs="Tahoma"/>
                <w:lang w:val="el-GR"/>
              </w:rPr>
            </w:pPr>
          </w:p>
          <w:p w14:paraId="45E79C43" w14:textId="77777777" w:rsidR="00BA1924" w:rsidRPr="00BA1924" w:rsidRDefault="00BA1924" w:rsidP="00BA1924">
            <w:pPr>
              <w:spacing w:line="360" w:lineRule="auto"/>
              <w:rPr>
                <w:rFonts w:ascii="Tahoma" w:hAnsi="Tahoma" w:cs="Tahoma"/>
                <w:lang w:val="el-GR"/>
              </w:rPr>
            </w:pPr>
          </w:p>
          <w:p w14:paraId="616292DE" w14:textId="77777777" w:rsidR="00BA1924" w:rsidRPr="00BA1924" w:rsidRDefault="00BA1924" w:rsidP="00BA1924">
            <w:pPr>
              <w:spacing w:line="360" w:lineRule="auto"/>
              <w:rPr>
                <w:rFonts w:ascii="Tahoma" w:hAnsi="Tahoma" w:cs="Tahoma"/>
                <w:lang w:val="el-GR"/>
              </w:rPr>
            </w:pPr>
          </w:p>
          <w:p w14:paraId="1DA94842" w14:textId="77777777" w:rsidR="00BA1924" w:rsidRPr="00BA1924" w:rsidRDefault="00BA1924" w:rsidP="00BA1924">
            <w:pPr>
              <w:spacing w:line="360" w:lineRule="auto"/>
              <w:rPr>
                <w:rFonts w:ascii="Tahoma" w:hAnsi="Tahoma" w:cs="Tahoma"/>
                <w:lang w:val="el-GR"/>
              </w:rPr>
            </w:pPr>
            <w:r w:rsidRPr="00BA1924">
              <w:rPr>
                <w:rFonts w:ascii="Tahoma" w:hAnsi="Tahoma" w:cs="Tahoma"/>
                <w:lang w:val="el-GR"/>
              </w:rPr>
              <w:t xml:space="preserve"> </w:t>
            </w:r>
          </w:p>
          <w:p w14:paraId="58A0C671" w14:textId="77777777" w:rsidR="00BA1924" w:rsidRDefault="00BA1924" w:rsidP="00BA1924">
            <w:pPr>
              <w:spacing w:line="360" w:lineRule="auto"/>
              <w:rPr>
                <w:rFonts w:ascii="Tahoma" w:hAnsi="Tahoma" w:cs="Tahoma"/>
                <w:lang w:val="el-GR"/>
              </w:rPr>
            </w:pPr>
            <w:r w:rsidRPr="00BA1924">
              <w:rPr>
                <w:rFonts w:ascii="Tahoma" w:hAnsi="Tahoma" w:cs="Tahoma"/>
                <w:lang w:val="el-GR"/>
              </w:rPr>
              <w:t xml:space="preserve"> </w:t>
            </w:r>
          </w:p>
          <w:p w14:paraId="65BABC3C" w14:textId="77777777" w:rsidR="00BA1924" w:rsidRDefault="00BA1924" w:rsidP="00BA1924">
            <w:pPr>
              <w:spacing w:line="360" w:lineRule="auto"/>
              <w:rPr>
                <w:rFonts w:ascii="Tahoma" w:hAnsi="Tahoma" w:cs="Tahoma"/>
                <w:lang w:val="el-GR"/>
              </w:rPr>
            </w:pPr>
          </w:p>
          <w:p w14:paraId="354D3D80" w14:textId="77777777" w:rsidR="00BA1924" w:rsidRDefault="00BA1924" w:rsidP="00BA1924">
            <w:pPr>
              <w:spacing w:line="360" w:lineRule="auto"/>
              <w:rPr>
                <w:rFonts w:ascii="Tahoma" w:hAnsi="Tahoma" w:cs="Tahoma"/>
                <w:lang w:val="el-GR"/>
              </w:rPr>
            </w:pPr>
          </w:p>
          <w:p w14:paraId="1A7ADE31" w14:textId="77777777" w:rsidR="00BA1924" w:rsidRDefault="00BA1924" w:rsidP="00BA1924">
            <w:pPr>
              <w:spacing w:line="360" w:lineRule="auto"/>
              <w:rPr>
                <w:rFonts w:ascii="Tahoma" w:hAnsi="Tahoma" w:cs="Tahoma"/>
                <w:lang w:val="el-GR"/>
              </w:rPr>
            </w:pPr>
          </w:p>
          <w:p w14:paraId="10E09A1E" w14:textId="77777777" w:rsidR="00BA1924" w:rsidRDefault="00BA1924" w:rsidP="00BA1924">
            <w:pPr>
              <w:spacing w:line="360" w:lineRule="auto"/>
              <w:rPr>
                <w:rFonts w:ascii="Tahoma" w:hAnsi="Tahoma" w:cs="Tahoma"/>
                <w:lang w:val="el-GR"/>
              </w:rPr>
            </w:pPr>
          </w:p>
          <w:p w14:paraId="7888E93F" w14:textId="77777777" w:rsidR="00BA1924" w:rsidRDefault="00BA1924" w:rsidP="00BA1924">
            <w:pPr>
              <w:spacing w:line="360" w:lineRule="auto"/>
              <w:rPr>
                <w:rFonts w:ascii="Tahoma" w:hAnsi="Tahoma" w:cs="Tahoma"/>
                <w:lang w:val="el-GR"/>
              </w:rPr>
            </w:pPr>
          </w:p>
          <w:p w14:paraId="5575C29E" w14:textId="77777777" w:rsidR="00BA1924" w:rsidRDefault="00BA1924" w:rsidP="00BA1924">
            <w:pPr>
              <w:spacing w:line="360" w:lineRule="auto"/>
              <w:rPr>
                <w:rFonts w:ascii="Tahoma" w:hAnsi="Tahoma" w:cs="Tahoma"/>
                <w:lang w:val="el-GR"/>
              </w:rPr>
            </w:pPr>
          </w:p>
          <w:p w14:paraId="0245DE40" w14:textId="376915CA" w:rsidR="00BA1924" w:rsidRPr="00BA1924" w:rsidRDefault="00BA1924" w:rsidP="00BA1924">
            <w:pPr>
              <w:spacing w:line="360" w:lineRule="auto"/>
              <w:rPr>
                <w:rFonts w:ascii="Tahoma" w:hAnsi="Tahoma" w:cs="Tahoma"/>
                <w:b/>
                <w:bCs/>
                <w:lang w:val="el-GR"/>
              </w:rPr>
            </w:pPr>
            <w:r w:rsidRPr="00BA1924">
              <w:rPr>
                <w:rFonts w:ascii="Tahoma" w:hAnsi="Tahoma" w:cs="Tahoma"/>
                <w:b/>
                <w:bCs/>
                <w:lang w:val="el-GR"/>
              </w:rPr>
              <w:t>«Άρθρο 18</w:t>
            </w:r>
          </w:p>
          <w:p w14:paraId="4D6C01A9" w14:textId="77777777" w:rsidR="00BA1924" w:rsidRPr="00BA1924" w:rsidRDefault="00BA1924" w:rsidP="00BA1924">
            <w:pPr>
              <w:spacing w:line="360" w:lineRule="auto"/>
              <w:rPr>
                <w:rFonts w:ascii="Tahoma" w:hAnsi="Tahoma" w:cs="Tahoma"/>
                <w:b/>
                <w:bCs/>
                <w:lang w:val="el-GR"/>
              </w:rPr>
            </w:pPr>
          </w:p>
          <w:p w14:paraId="43888404" w14:textId="77777777" w:rsidR="00BA1924" w:rsidRPr="00BA1924" w:rsidRDefault="00BA1924" w:rsidP="00BA1924">
            <w:pPr>
              <w:spacing w:line="360" w:lineRule="auto"/>
              <w:rPr>
                <w:rFonts w:ascii="Tahoma" w:hAnsi="Tahoma" w:cs="Tahoma"/>
                <w:b/>
                <w:bCs/>
                <w:lang w:val="el-GR"/>
              </w:rPr>
            </w:pPr>
            <w:r w:rsidRPr="00BA1924">
              <w:rPr>
                <w:rFonts w:ascii="Tahoma" w:hAnsi="Tahoma" w:cs="Tahoma"/>
                <w:b/>
                <w:bCs/>
                <w:lang w:val="el-GR"/>
              </w:rPr>
              <w:t xml:space="preserve"> Αρμοδιότητα πολυμελών πρωτοδικείων</w:t>
            </w:r>
          </w:p>
          <w:p w14:paraId="673D7334" w14:textId="77777777" w:rsidR="00BA1924" w:rsidRPr="00BA1924" w:rsidRDefault="00BA1924" w:rsidP="00BA1924">
            <w:pPr>
              <w:spacing w:line="360" w:lineRule="auto"/>
              <w:rPr>
                <w:rFonts w:ascii="Tahoma" w:hAnsi="Tahoma" w:cs="Tahoma"/>
                <w:b/>
                <w:bCs/>
                <w:lang w:val="el-GR"/>
              </w:rPr>
            </w:pPr>
            <w:r w:rsidRPr="00BA1924">
              <w:rPr>
                <w:rFonts w:ascii="Tahoma" w:hAnsi="Tahoma" w:cs="Tahoma"/>
                <w:b/>
                <w:bCs/>
                <w:lang w:val="el-GR"/>
              </w:rPr>
              <w:lastRenderedPageBreak/>
              <w:t xml:space="preserve"> στον πρώτο και δεύτερο βαθμό</w:t>
            </w:r>
          </w:p>
          <w:p w14:paraId="3B79855B" w14:textId="77777777" w:rsidR="00BA1924" w:rsidRPr="00BA1924" w:rsidRDefault="00BA1924" w:rsidP="00BA1924">
            <w:pPr>
              <w:spacing w:line="360" w:lineRule="auto"/>
              <w:rPr>
                <w:rFonts w:ascii="Tahoma" w:hAnsi="Tahoma" w:cs="Tahoma"/>
                <w:lang w:val="el-GR"/>
              </w:rPr>
            </w:pPr>
          </w:p>
          <w:p w14:paraId="3FFDCA60" w14:textId="77777777" w:rsidR="00BA1924" w:rsidRPr="00BA1924" w:rsidRDefault="00BA1924" w:rsidP="00BA1924">
            <w:pPr>
              <w:spacing w:line="360" w:lineRule="auto"/>
              <w:rPr>
                <w:rFonts w:ascii="Tahoma" w:hAnsi="Tahoma" w:cs="Tahoma"/>
                <w:lang w:val="el-GR"/>
              </w:rPr>
            </w:pPr>
            <w:r w:rsidRPr="00BA1924">
              <w:rPr>
                <w:rFonts w:ascii="Tahoma" w:hAnsi="Tahoma" w:cs="Tahoma"/>
                <w:lang w:val="el-GR"/>
              </w:rPr>
              <w:t xml:space="preserve"> 1. Στην αρμοδιότητα των πολυμελών πρωτοδικείων υπάγονται σε πρώτο βαθμό όλες οι διαφορές για τις οποίες δεν είναι αρμόδια τα μονομελή πρωτοδικεία.</w:t>
            </w:r>
          </w:p>
          <w:p w14:paraId="0649A84F" w14:textId="77777777" w:rsidR="00BA1924" w:rsidRPr="00BA1924" w:rsidRDefault="00BA1924" w:rsidP="00BA1924">
            <w:pPr>
              <w:spacing w:line="360" w:lineRule="auto"/>
              <w:rPr>
                <w:rFonts w:ascii="Tahoma" w:hAnsi="Tahoma" w:cs="Tahoma"/>
                <w:lang w:val="el-GR"/>
              </w:rPr>
            </w:pPr>
          </w:p>
          <w:p w14:paraId="52CA9399" w14:textId="77777777" w:rsidR="00BA1924" w:rsidRPr="00BA1924" w:rsidRDefault="00BA1924" w:rsidP="00BA1924">
            <w:pPr>
              <w:spacing w:line="360" w:lineRule="auto"/>
              <w:rPr>
                <w:rFonts w:ascii="Tahoma" w:hAnsi="Tahoma" w:cs="Tahoma"/>
                <w:lang w:val="el-GR"/>
              </w:rPr>
            </w:pPr>
            <w:r w:rsidRPr="00BA1924">
              <w:rPr>
                <w:rFonts w:ascii="Tahoma" w:hAnsi="Tahoma" w:cs="Tahoma"/>
                <w:lang w:val="el-GR"/>
              </w:rPr>
              <w:t xml:space="preserve"> 2. Στην αρμοδιότητα των πολυμελών πρωτοδικείων υπάγονται και οι εφέσεις κατά των αποφάσεων των μονομελών πρωτοδικείων της περιφέρειάς τους:</w:t>
            </w:r>
          </w:p>
          <w:p w14:paraId="408D3790" w14:textId="77777777" w:rsidR="00BA1924" w:rsidRPr="00BA1924" w:rsidRDefault="00BA1924" w:rsidP="00BA1924">
            <w:pPr>
              <w:spacing w:line="360" w:lineRule="auto"/>
              <w:rPr>
                <w:rFonts w:ascii="Tahoma" w:hAnsi="Tahoma" w:cs="Tahoma"/>
                <w:lang w:val="el-GR"/>
              </w:rPr>
            </w:pPr>
          </w:p>
          <w:p w14:paraId="04996722" w14:textId="77777777" w:rsidR="00BA1924" w:rsidRPr="00BA1924" w:rsidRDefault="00BA1924" w:rsidP="00BA1924">
            <w:pPr>
              <w:spacing w:line="360" w:lineRule="auto"/>
              <w:rPr>
                <w:rFonts w:ascii="Tahoma" w:hAnsi="Tahoma" w:cs="Tahoma"/>
                <w:lang w:val="el-GR"/>
              </w:rPr>
            </w:pPr>
            <w:r w:rsidRPr="00BA1924">
              <w:rPr>
                <w:rFonts w:ascii="Tahoma" w:hAnsi="Tahoma" w:cs="Tahoma"/>
                <w:lang w:val="el-GR"/>
              </w:rPr>
              <w:t xml:space="preserve"> α) όταν η αξία του αντικειμένου της διαφοράς δεν υπερβαίνει τις τριάντα χιλιάδες (30.000) ευρώ,</w:t>
            </w:r>
          </w:p>
          <w:p w14:paraId="0C163256" w14:textId="77777777" w:rsidR="00BA1924" w:rsidRPr="00BA1924" w:rsidRDefault="00BA1924" w:rsidP="00BA1924">
            <w:pPr>
              <w:spacing w:line="360" w:lineRule="auto"/>
              <w:rPr>
                <w:rFonts w:ascii="Tahoma" w:hAnsi="Tahoma" w:cs="Tahoma"/>
                <w:lang w:val="el-GR"/>
              </w:rPr>
            </w:pPr>
          </w:p>
          <w:p w14:paraId="4A95BC72" w14:textId="77777777" w:rsidR="00BA1924" w:rsidRPr="00BA1924" w:rsidRDefault="00BA1924" w:rsidP="00BA1924">
            <w:pPr>
              <w:spacing w:line="360" w:lineRule="auto"/>
              <w:rPr>
                <w:rFonts w:ascii="Tahoma" w:hAnsi="Tahoma" w:cs="Tahoma"/>
                <w:lang w:val="el-GR"/>
              </w:rPr>
            </w:pPr>
            <w:r w:rsidRPr="00BA1924">
              <w:rPr>
                <w:rFonts w:ascii="Tahoma" w:hAnsi="Tahoma" w:cs="Tahoma"/>
                <w:lang w:val="el-GR"/>
              </w:rPr>
              <w:t xml:space="preserve"> β) της περ. 1) του άρθρου 16, εφόσον το συμφωνημένο μηνιαίο μίσθωμα δεν υπερβαίνει τα οκτακόσια (800) ευρώ,</w:t>
            </w:r>
          </w:p>
          <w:p w14:paraId="6D6B4BE2" w14:textId="77777777" w:rsidR="00BA1924" w:rsidRPr="00BA1924" w:rsidRDefault="00BA1924" w:rsidP="00BA1924">
            <w:pPr>
              <w:spacing w:line="360" w:lineRule="auto"/>
              <w:rPr>
                <w:rFonts w:ascii="Tahoma" w:hAnsi="Tahoma" w:cs="Tahoma"/>
                <w:lang w:val="el-GR"/>
              </w:rPr>
            </w:pPr>
          </w:p>
          <w:p w14:paraId="484B2193" w14:textId="77777777" w:rsidR="00BA1924" w:rsidRPr="00BA1924" w:rsidRDefault="00BA1924" w:rsidP="00BA1924">
            <w:pPr>
              <w:spacing w:line="360" w:lineRule="auto"/>
              <w:rPr>
                <w:rFonts w:ascii="Tahoma" w:hAnsi="Tahoma" w:cs="Tahoma"/>
                <w:lang w:val="el-GR"/>
              </w:rPr>
            </w:pPr>
            <w:r w:rsidRPr="00BA1924">
              <w:rPr>
                <w:rFonts w:ascii="Tahoma" w:hAnsi="Tahoma" w:cs="Tahoma"/>
                <w:lang w:val="el-GR"/>
              </w:rPr>
              <w:t xml:space="preserve"> γ) των περ. 2) έως 13) του άρθρου 16, εφόσον η αξία του αντικειμένου της διαφοράς δεν υπερβαίνει τις τριάντα χιλιάδες (30.000) ευρώ,</w:t>
            </w:r>
          </w:p>
          <w:p w14:paraId="0553E3A4" w14:textId="77777777" w:rsidR="00BA1924" w:rsidRPr="00BA1924" w:rsidRDefault="00BA1924" w:rsidP="00BA1924">
            <w:pPr>
              <w:spacing w:line="360" w:lineRule="auto"/>
              <w:rPr>
                <w:rFonts w:ascii="Tahoma" w:hAnsi="Tahoma" w:cs="Tahoma"/>
                <w:lang w:val="el-GR"/>
              </w:rPr>
            </w:pPr>
          </w:p>
          <w:p w14:paraId="7E50B8E1" w14:textId="77777777" w:rsidR="00BA1924" w:rsidRPr="00BA1924" w:rsidRDefault="00BA1924" w:rsidP="00BA1924">
            <w:pPr>
              <w:spacing w:line="360" w:lineRule="auto"/>
              <w:rPr>
                <w:rFonts w:ascii="Tahoma" w:hAnsi="Tahoma" w:cs="Tahoma"/>
                <w:lang w:val="el-GR"/>
              </w:rPr>
            </w:pPr>
            <w:r w:rsidRPr="00BA1924">
              <w:rPr>
                <w:rFonts w:ascii="Tahoma" w:hAnsi="Tahoma" w:cs="Tahoma"/>
                <w:lang w:val="el-GR"/>
              </w:rPr>
              <w:t xml:space="preserve"> δ) των περ. 14) έως 24) του άρθρου 16, ανεξάρτητα από την αξία του αντικειμένου της διαφοράς.»</w:t>
            </w:r>
          </w:p>
          <w:p w14:paraId="4337C163" w14:textId="77777777" w:rsidR="00BA1924" w:rsidRPr="00BA1924" w:rsidRDefault="00BA1924" w:rsidP="00BA1924">
            <w:pPr>
              <w:spacing w:line="360" w:lineRule="auto"/>
              <w:rPr>
                <w:rFonts w:ascii="Tahoma" w:hAnsi="Tahoma" w:cs="Tahoma"/>
                <w:lang w:val="el-GR"/>
              </w:rPr>
            </w:pPr>
          </w:p>
          <w:p w14:paraId="4D02BE6B" w14:textId="77777777" w:rsidR="00BA1924" w:rsidRDefault="00BA1924" w:rsidP="00BA1924">
            <w:pPr>
              <w:spacing w:line="360" w:lineRule="auto"/>
              <w:rPr>
                <w:rFonts w:ascii="Tahoma" w:hAnsi="Tahoma" w:cs="Tahoma"/>
                <w:lang w:val="el-GR"/>
              </w:rPr>
            </w:pPr>
            <w:r w:rsidRPr="00BA1924">
              <w:rPr>
                <w:rFonts w:ascii="Tahoma" w:hAnsi="Tahoma" w:cs="Tahoma"/>
                <w:lang w:val="el-GR"/>
              </w:rPr>
              <w:t xml:space="preserve"> </w:t>
            </w:r>
          </w:p>
          <w:p w14:paraId="1588180B" w14:textId="77777777" w:rsidR="00BA1924" w:rsidRDefault="00BA1924" w:rsidP="00BA1924">
            <w:pPr>
              <w:spacing w:line="360" w:lineRule="auto"/>
              <w:rPr>
                <w:rFonts w:ascii="Tahoma" w:hAnsi="Tahoma" w:cs="Tahoma"/>
                <w:lang w:val="el-GR"/>
              </w:rPr>
            </w:pPr>
          </w:p>
          <w:p w14:paraId="5CB622C1" w14:textId="77777777" w:rsidR="00BA1924" w:rsidRDefault="00BA1924" w:rsidP="00BA1924">
            <w:pPr>
              <w:spacing w:line="360" w:lineRule="auto"/>
              <w:rPr>
                <w:rFonts w:ascii="Tahoma" w:hAnsi="Tahoma" w:cs="Tahoma"/>
                <w:lang w:val="el-GR"/>
              </w:rPr>
            </w:pPr>
          </w:p>
          <w:p w14:paraId="4DB679CD" w14:textId="77777777" w:rsidR="00BA1924" w:rsidRDefault="00BA1924" w:rsidP="00BA1924">
            <w:pPr>
              <w:spacing w:line="360" w:lineRule="auto"/>
              <w:rPr>
                <w:rFonts w:ascii="Tahoma" w:hAnsi="Tahoma" w:cs="Tahoma"/>
                <w:lang w:val="el-GR"/>
              </w:rPr>
            </w:pPr>
          </w:p>
          <w:p w14:paraId="76A85D69" w14:textId="77777777" w:rsidR="00BA1924" w:rsidRDefault="00BA1924" w:rsidP="00BA1924">
            <w:pPr>
              <w:spacing w:line="360" w:lineRule="auto"/>
              <w:rPr>
                <w:rFonts w:ascii="Tahoma" w:hAnsi="Tahoma" w:cs="Tahoma"/>
                <w:lang w:val="el-GR"/>
              </w:rPr>
            </w:pPr>
          </w:p>
          <w:p w14:paraId="0F38DC84" w14:textId="77777777" w:rsidR="00BA1924" w:rsidRDefault="00BA1924" w:rsidP="00BA1924">
            <w:pPr>
              <w:spacing w:line="360" w:lineRule="auto"/>
              <w:rPr>
                <w:rFonts w:ascii="Tahoma" w:hAnsi="Tahoma" w:cs="Tahoma"/>
                <w:lang w:val="el-GR"/>
              </w:rPr>
            </w:pPr>
          </w:p>
          <w:p w14:paraId="5DB4F0AB" w14:textId="77777777" w:rsidR="00BA1924" w:rsidRDefault="00BA1924" w:rsidP="00BA1924">
            <w:pPr>
              <w:spacing w:line="360" w:lineRule="auto"/>
              <w:rPr>
                <w:rFonts w:ascii="Tahoma" w:hAnsi="Tahoma" w:cs="Tahoma"/>
                <w:lang w:val="el-GR"/>
              </w:rPr>
            </w:pPr>
          </w:p>
          <w:p w14:paraId="6AF3FF67" w14:textId="77777777" w:rsidR="00BA1924" w:rsidRDefault="00BA1924" w:rsidP="00BA1924">
            <w:pPr>
              <w:spacing w:line="360" w:lineRule="auto"/>
              <w:rPr>
                <w:rFonts w:ascii="Tahoma" w:hAnsi="Tahoma" w:cs="Tahoma"/>
                <w:lang w:val="el-GR"/>
              </w:rPr>
            </w:pPr>
          </w:p>
          <w:p w14:paraId="06934B79" w14:textId="77777777" w:rsidR="00BA1924" w:rsidRDefault="00BA1924" w:rsidP="00BA1924">
            <w:pPr>
              <w:spacing w:line="360" w:lineRule="auto"/>
              <w:rPr>
                <w:rFonts w:ascii="Tahoma" w:hAnsi="Tahoma" w:cs="Tahoma"/>
                <w:lang w:val="el-GR"/>
              </w:rPr>
            </w:pPr>
          </w:p>
          <w:p w14:paraId="675B07D4" w14:textId="77777777" w:rsidR="00BA1924" w:rsidRDefault="00BA1924" w:rsidP="00BA1924">
            <w:pPr>
              <w:spacing w:line="360" w:lineRule="auto"/>
              <w:rPr>
                <w:rFonts w:ascii="Tahoma" w:hAnsi="Tahoma" w:cs="Tahoma"/>
                <w:lang w:val="el-GR"/>
              </w:rPr>
            </w:pPr>
          </w:p>
          <w:p w14:paraId="30B3831D" w14:textId="77777777" w:rsidR="00BA1924" w:rsidRDefault="00BA1924" w:rsidP="00BA1924">
            <w:pPr>
              <w:spacing w:line="360" w:lineRule="auto"/>
              <w:rPr>
                <w:rFonts w:ascii="Tahoma" w:hAnsi="Tahoma" w:cs="Tahoma"/>
                <w:lang w:val="el-GR"/>
              </w:rPr>
            </w:pPr>
          </w:p>
          <w:p w14:paraId="00580F13" w14:textId="77777777" w:rsidR="00BA1924" w:rsidRDefault="00BA1924" w:rsidP="00BA1924">
            <w:pPr>
              <w:spacing w:line="360" w:lineRule="auto"/>
              <w:rPr>
                <w:rFonts w:ascii="Tahoma" w:hAnsi="Tahoma" w:cs="Tahoma"/>
                <w:lang w:val="el-GR"/>
              </w:rPr>
            </w:pPr>
          </w:p>
          <w:p w14:paraId="39696AC6" w14:textId="77777777" w:rsidR="00BA1924" w:rsidRDefault="00BA1924" w:rsidP="00BA1924">
            <w:pPr>
              <w:spacing w:line="360" w:lineRule="auto"/>
              <w:rPr>
                <w:rFonts w:ascii="Tahoma" w:hAnsi="Tahoma" w:cs="Tahoma"/>
                <w:lang w:val="el-GR"/>
              </w:rPr>
            </w:pPr>
          </w:p>
          <w:p w14:paraId="434D45AC" w14:textId="77777777" w:rsidR="00BA1924" w:rsidRDefault="00BA1924" w:rsidP="00BA1924">
            <w:pPr>
              <w:spacing w:line="360" w:lineRule="auto"/>
              <w:rPr>
                <w:rFonts w:ascii="Tahoma" w:hAnsi="Tahoma" w:cs="Tahoma"/>
                <w:lang w:val="el-GR"/>
              </w:rPr>
            </w:pPr>
          </w:p>
          <w:p w14:paraId="14EA72E5" w14:textId="77777777" w:rsidR="00BA1924" w:rsidRDefault="00BA1924" w:rsidP="00BA1924">
            <w:pPr>
              <w:spacing w:line="360" w:lineRule="auto"/>
              <w:rPr>
                <w:rFonts w:ascii="Tahoma" w:hAnsi="Tahoma" w:cs="Tahoma"/>
                <w:lang w:val="el-GR"/>
              </w:rPr>
            </w:pPr>
          </w:p>
          <w:p w14:paraId="04D43606" w14:textId="77777777" w:rsidR="00BA1924" w:rsidRDefault="00BA1924" w:rsidP="00BA1924">
            <w:pPr>
              <w:spacing w:line="360" w:lineRule="auto"/>
              <w:rPr>
                <w:rFonts w:ascii="Tahoma" w:hAnsi="Tahoma" w:cs="Tahoma"/>
                <w:lang w:val="el-GR"/>
              </w:rPr>
            </w:pPr>
          </w:p>
          <w:p w14:paraId="39AF1BF4" w14:textId="63382389" w:rsidR="00BA1924" w:rsidRPr="00BA1924" w:rsidRDefault="00BA1924" w:rsidP="00BA1924">
            <w:pPr>
              <w:spacing w:line="360" w:lineRule="auto"/>
              <w:rPr>
                <w:rFonts w:ascii="Tahoma" w:hAnsi="Tahoma" w:cs="Tahoma"/>
                <w:lang w:val="el-GR"/>
              </w:rPr>
            </w:pPr>
            <w:r w:rsidRPr="00BA1924">
              <w:rPr>
                <w:rFonts w:ascii="Tahoma" w:hAnsi="Tahoma" w:cs="Tahoma"/>
                <w:lang w:val="el-GR"/>
              </w:rPr>
              <w:t>Άρθρο</w:t>
            </w:r>
            <w:r w:rsidRPr="00BA1924">
              <w:rPr>
                <w:rFonts w:ascii="Tahoma" w:hAnsi="Tahoma" w:cs="Tahoma"/>
                <w:lang w:val="el-GR"/>
              </w:rPr>
              <w:t xml:space="preserve"> 38.</w:t>
            </w:r>
          </w:p>
          <w:p w14:paraId="0DD02D0C" w14:textId="77777777" w:rsidR="00BA1924" w:rsidRPr="00BA1924" w:rsidRDefault="00BA1924" w:rsidP="00BA1924">
            <w:pPr>
              <w:spacing w:line="360" w:lineRule="auto"/>
              <w:rPr>
                <w:rFonts w:ascii="Tahoma" w:hAnsi="Tahoma" w:cs="Tahoma"/>
                <w:lang w:val="el-GR"/>
              </w:rPr>
            </w:pPr>
          </w:p>
          <w:p w14:paraId="065CCAD4" w14:textId="77777777" w:rsidR="00BA1924" w:rsidRPr="00BA1924" w:rsidRDefault="00BA1924" w:rsidP="00BA1924">
            <w:pPr>
              <w:spacing w:line="360" w:lineRule="auto"/>
              <w:rPr>
                <w:rFonts w:ascii="Tahoma" w:hAnsi="Tahoma" w:cs="Tahoma"/>
                <w:lang w:val="el-GR"/>
              </w:rPr>
            </w:pPr>
            <w:r w:rsidRPr="00BA1924">
              <w:rPr>
                <w:rFonts w:ascii="Tahoma" w:hAnsi="Tahoma" w:cs="Tahoma"/>
                <w:lang w:val="el-GR"/>
              </w:rPr>
              <w:t>Απαιτήσεις εναντίον προσώπων που έχουν ικανότητα δικαστικής</w:t>
            </w:r>
          </w:p>
          <w:p w14:paraId="30DDD399" w14:textId="77777777" w:rsidR="00BA1924" w:rsidRPr="00BA1924" w:rsidRDefault="00BA1924" w:rsidP="00BA1924">
            <w:pPr>
              <w:spacing w:line="360" w:lineRule="auto"/>
              <w:rPr>
                <w:rFonts w:ascii="Tahoma" w:hAnsi="Tahoma" w:cs="Tahoma"/>
                <w:lang w:val="el-GR"/>
              </w:rPr>
            </w:pPr>
            <w:r w:rsidRPr="00BA1924">
              <w:rPr>
                <w:rFonts w:ascii="Tahoma" w:hAnsi="Tahoma" w:cs="Tahoma"/>
                <w:lang w:val="el-GR"/>
              </w:rPr>
              <w:t>παράστασης και, εξαιτίας ειδικών συνθηκών, έχουν σε ορισμένο τόπο</w:t>
            </w:r>
          </w:p>
          <w:p w14:paraId="490B7158" w14:textId="77777777" w:rsidR="00BA1924" w:rsidRPr="00BA1924" w:rsidRDefault="00BA1924" w:rsidP="00BA1924">
            <w:pPr>
              <w:spacing w:line="360" w:lineRule="auto"/>
              <w:rPr>
                <w:rFonts w:ascii="Tahoma" w:hAnsi="Tahoma" w:cs="Tahoma"/>
                <w:lang w:val="el-GR"/>
              </w:rPr>
            </w:pPr>
            <w:r w:rsidRPr="00BA1924">
              <w:rPr>
                <w:rFonts w:ascii="Tahoma" w:hAnsi="Tahoma" w:cs="Tahoma"/>
                <w:lang w:val="el-GR"/>
              </w:rPr>
              <w:t>διαμονή με μακρότερη διάρκεια, όπως είναι ιδίως οι υπάλληλοι, οι</w:t>
            </w:r>
          </w:p>
          <w:p w14:paraId="570811DD" w14:textId="77777777" w:rsidR="00BA1924" w:rsidRPr="00BA1924" w:rsidRDefault="00BA1924" w:rsidP="00BA1924">
            <w:pPr>
              <w:spacing w:line="360" w:lineRule="auto"/>
              <w:rPr>
                <w:rFonts w:ascii="Tahoma" w:hAnsi="Tahoma" w:cs="Tahoma"/>
                <w:lang w:val="el-GR"/>
              </w:rPr>
            </w:pPr>
            <w:r w:rsidRPr="00BA1924">
              <w:rPr>
                <w:rFonts w:ascii="Tahoma" w:hAnsi="Tahoma" w:cs="Tahoma"/>
                <w:lang w:val="el-GR"/>
              </w:rPr>
              <w:t>υπηρέτες, οι σπουδαστές, οι μαθητές, εφόσον το αντικείμενό τους είναι</w:t>
            </w:r>
          </w:p>
          <w:p w14:paraId="6BA21D67" w14:textId="77777777" w:rsidR="00BA1924" w:rsidRPr="00BA1924" w:rsidRDefault="00BA1924" w:rsidP="00BA1924">
            <w:pPr>
              <w:spacing w:line="360" w:lineRule="auto"/>
              <w:rPr>
                <w:rFonts w:ascii="Tahoma" w:hAnsi="Tahoma" w:cs="Tahoma"/>
                <w:lang w:val="el-GR"/>
              </w:rPr>
            </w:pPr>
            <w:r w:rsidRPr="00BA1924">
              <w:rPr>
                <w:rFonts w:ascii="Tahoma" w:hAnsi="Tahoma" w:cs="Tahoma"/>
                <w:lang w:val="el-GR"/>
              </w:rPr>
              <w:t>περιουσιακό, μπορούν να εισαχθούν και στο δικαστήριο στην περιφέρεια</w:t>
            </w:r>
          </w:p>
          <w:p w14:paraId="6B592BC1" w14:textId="454EFB9E" w:rsidR="00BA1924" w:rsidRPr="00BA1924" w:rsidRDefault="00BA1924" w:rsidP="00BA1924">
            <w:pPr>
              <w:spacing w:line="360" w:lineRule="auto"/>
              <w:rPr>
                <w:rFonts w:ascii="Tahoma" w:hAnsi="Tahoma" w:cs="Tahoma"/>
                <w:lang w:val="el-GR"/>
              </w:rPr>
            </w:pPr>
            <w:r w:rsidRPr="00BA1924">
              <w:rPr>
                <w:rFonts w:ascii="Tahoma" w:hAnsi="Tahoma" w:cs="Tahoma"/>
                <w:lang w:val="el-GR"/>
              </w:rPr>
              <w:lastRenderedPageBreak/>
              <w:t>του οποίου βρίσκεται ο τόπος διαμονής τους.</w:t>
            </w:r>
          </w:p>
          <w:p w14:paraId="7D4FE556" w14:textId="77777777" w:rsidR="00BA1924" w:rsidRPr="00BA1924" w:rsidRDefault="00BA1924" w:rsidP="00BA1924">
            <w:pPr>
              <w:spacing w:line="360" w:lineRule="auto"/>
              <w:rPr>
                <w:rFonts w:ascii="Tahoma" w:hAnsi="Tahoma" w:cs="Tahoma"/>
                <w:lang w:val="el-GR"/>
              </w:rPr>
            </w:pPr>
            <w:r w:rsidRPr="00BA1924">
              <w:rPr>
                <w:rFonts w:ascii="Tahoma" w:hAnsi="Tahoma" w:cs="Tahoma"/>
                <w:lang w:val="el-GR"/>
              </w:rPr>
              <w:t xml:space="preserve"> </w:t>
            </w:r>
          </w:p>
          <w:p w14:paraId="7D1E059B" w14:textId="77777777" w:rsidR="00BA1924" w:rsidRPr="00BA1924" w:rsidRDefault="00BA1924" w:rsidP="00BA1924">
            <w:pPr>
              <w:spacing w:line="360" w:lineRule="auto"/>
              <w:rPr>
                <w:rFonts w:ascii="Tahoma" w:hAnsi="Tahoma" w:cs="Tahoma"/>
                <w:lang w:val="el-GR"/>
              </w:rPr>
            </w:pPr>
          </w:p>
          <w:p w14:paraId="65325530" w14:textId="77777777" w:rsidR="00BA1924" w:rsidRDefault="00BA1924" w:rsidP="00F20DE3">
            <w:pPr>
              <w:spacing w:line="360" w:lineRule="auto"/>
              <w:rPr>
                <w:rFonts w:ascii="Tahoma" w:hAnsi="Tahoma" w:cs="Tahoma"/>
                <w:lang w:val="el-GR"/>
              </w:rPr>
            </w:pPr>
          </w:p>
          <w:p w14:paraId="781B39DA" w14:textId="77777777" w:rsidR="00BA1924" w:rsidRDefault="00BA1924" w:rsidP="00F20DE3">
            <w:pPr>
              <w:spacing w:line="360" w:lineRule="auto"/>
              <w:rPr>
                <w:rFonts w:ascii="Tahoma" w:hAnsi="Tahoma" w:cs="Tahoma"/>
                <w:lang w:val="el-GR"/>
              </w:rPr>
            </w:pPr>
          </w:p>
          <w:p w14:paraId="2E5F0841" w14:textId="77777777" w:rsidR="00BA1924" w:rsidRDefault="00BA1924" w:rsidP="00F20DE3">
            <w:pPr>
              <w:spacing w:line="360" w:lineRule="auto"/>
              <w:rPr>
                <w:rFonts w:ascii="Tahoma" w:hAnsi="Tahoma" w:cs="Tahoma"/>
                <w:lang w:val="el-GR"/>
              </w:rPr>
            </w:pPr>
          </w:p>
          <w:p w14:paraId="5279A265" w14:textId="77777777" w:rsidR="00BA1924" w:rsidRDefault="00BA1924" w:rsidP="00F20DE3">
            <w:pPr>
              <w:spacing w:line="360" w:lineRule="auto"/>
              <w:rPr>
                <w:rFonts w:ascii="Tahoma" w:hAnsi="Tahoma" w:cs="Tahoma"/>
                <w:lang w:val="el-GR"/>
              </w:rPr>
            </w:pPr>
          </w:p>
          <w:p w14:paraId="08E4C48A" w14:textId="77777777" w:rsidR="00BA1924" w:rsidRDefault="00BA1924" w:rsidP="00F20DE3">
            <w:pPr>
              <w:spacing w:line="360" w:lineRule="auto"/>
              <w:rPr>
                <w:rFonts w:ascii="Tahoma" w:hAnsi="Tahoma" w:cs="Tahoma"/>
                <w:lang w:val="el-GR"/>
              </w:rPr>
            </w:pPr>
          </w:p>
          <w:p w14:paraId="04810FEE" w14:textId="77777777" w:rsidR="00BA1924" w:rsidRDefault="00BA1924" w:rsidP="00F20DE3">
            <w:pPr>
              <w:spacing w:line="360" w:lineRule="auto"/>
              <w:rPr>
                <w:rFonts w:ascii="Tahoma" w:hAnsi="Tahoma" w:cs="Tahoma"/>
                <w:lang w:val="el-GR"/>
              </w:rPr>
            </w:pPr>
          </w:p>
          <w:p w14:paraId="2A68CAD6" w14:textId="77777777" w:rsidR="00BA1924" w:rsidRDefault="00BA1924" w:rsidP="00F20DE3">
            <w:pPr>
              <w:spacing w:line="360" w:lineRule="auto"/>
              <w:rPr>
                <w:rFonts w:ascii="Tahoma" w:hAnsi="Tahoma" w:cs="Tahoma"/>
                <w:lang w:val="el-GR"/>
              </w:rPr>
            </w:pPr>
          </w:p>
          <w:p w14:paraId="0449441B" w14:textId="77777777" w:rsidR="00BA1924" w:rsidRDefault="00BA1924" w:rsidP="00F20DE3">
            <w:pPr>
              <w:spacing w:line="360" w:lineRule="auto"/>
              <w:rPr>
                <w:rFonts w:ascii="Tahoma" w:hAnsi="Tahoma" w:cs="Tahoma"/>
                <w:lang w:val="el-GR"/>
              </w:rPr>
            </w:pPr>
          </w:p>
          <w:p w14:paraId="1F834F33" w14:textId="77777777" w:rsidR="00BA1924" w:rsidRDefault="00BA1924" w:rsidP="00F20DE3">
            <w:pPr>
              <w:spacing w:line="360" w:lineRule="auto"/>
              <w:rPr>
                <w:rFonts w:ascii="Tahoma" w:hAnsi="Tahoma" w:cs="Tahoma"/>
                <w:lang w:val="el-GR"/>
              </w:rPr>
            </w:pPr>
          </w:p>
          <w:p w14:paraId="19347CC9" w14:textId="77777777" w:rsidR="00BA1924" w:rsidRDefault="00BA1924" w:rsidP="00F20DE3">
            <w:pPr>
              <w:spacing w:line="360" w:lineRule="auto"/>
              <w:rPr>
                <w:rFonts w:ascii="Tahoma" w:hAnsi="Tahoma" w:cs="Tahoma"/>
                <w:lang w:val="el-GR"/>
              </w:rPr>
            </w:pPr>
          </w:p>
          <w:p w14:paraId="63A6D3C8" w14:textId="77777777" w:rsidR="00BA1924" w:rsidRDefault="00BA1924" w:rsidP="00F20DE3">
            <w:pPr>
              <w:spacing w:line="360" w:lineRule="auto"/>
              <w:rPr>
                <w:rFonts w:ascii="Tahoma" w:hAnsi="Tahoma" w:cs="Tahoma"/>
                <w:lang w:val="el-GR"/>
              </w:rPr>
            </w:pPr>
          </w:p>
          <w:p w14:paraId="2999EEF1" w14:textId="77777777" w:rsidR="00BA1924" w:rsidRDefault="00BA1924" w:rsidP="00F20DE3">
            <w:pPr>
              <w:spacing w:line="360" w:lineRule="auto"/>
              <w:rPr>
                <w:rFonts w:ascii="Tahoma" w:hAnsi="Tahoma" w:cs="Tahoma"/>
                <w:lang w:val="el-GR"/>
              </w:rPr>
            </w:pPr>
          </w:p>
          <w:p w14:paraId="1BEE82E1" w14:textId="77777777" w:rsidR="00BA1924" w:rsidRDefault="00BA1924" w:rsidP="00F20DE3">
            <w:pPr>
              <w:spacing w:line="360" w:lineRule="auto"/>
              <w:rPr>
                <w:rFonts w:ascii="Tahoma" w:hAnsi="Tahoma" w:cs="Tahoma"/>
                <w:lang w:val="el-GR"/>
              </w:rPr>
            </w:pPr>
          </w:p>
          <w:p w14:paraId="653C70AC" w14:textId="77777777" w:rsidR="00BA1924" w:rsidRDefault="00BA1924" w:rsidP="00F20DE3">
            <w:pPr>
              <w:spacing w:line="360" w:lineRule="auto"/>
              <w:rPr>
                <w:rFonts w:ascii="Tahoma" w:hAnsi="Tahoma" w:cs="Tahoma"/>
                <w:lang w:val="el-GR"/>
              </w:rPr>
            </w:pPr>
          </w:p>
          <w:p w14:paraId="5FCBA8E6" w14:textId="77777777" w:rsidR="00BA1924" w:rsidRDefault="00BA1924" w:rsidP="00F20DE3">
            <w:pPr>
              <w:spacing w:line="360" w:lineRule="auto"/>
              <w:rPr>
                <w:rFonts w:ascii="Tahoma" w:hAnsi="Tahoma" w:cs="Tahoma"/>
                <w:lang w:val="el-GR"/>
              </w:rPr>
            </w:pPr>
          </w:p>
          <w:p w14:paraId="0F2145F5" w14:textId="77777777" w:rsidR="00BA1924" w:rsidRDefault="00BA1924" w:rsidP="00BA1924">
            <w:pPr>
              <w:spacing w:line="360" w:lineRule="auto"/>
              <w:rPr>
                <w:rFonts w:ascii="Tahoma" w:hAnsi="Tahoma" w:cs="Tahoma"/>
                <w:lang w:val="el-GR"/>
              </w:rPr>
            </w:pPr>
            <w:r w:rsidRPr="00BA1924">
              <w:rPr>
                <w:rFonts w:ascii="Tahoma" w:hAnsi="Tahoma" w:cs="Tahoma"/>
                <w:lang w:val="el-GR"/>
              </w:rPr>
              <w:t xml:space="preserve">  </w:t>
            </w:r>
          </w:p>
          <w:p w14:paraId="4D96F88F" w14:textId="3C7A7F64" w:rsidR="00BA1924" w:rsidRPr="00BA1924" w:rsidRDefault="00BA1924" w:rsidP="00BA1924">
            <w:pPr>
              <w:spacing w:line="360" w:lineRule="auto"/>
              <w:rPr>
                <w:rFonts w:ascii="Tahoma" w:hAnsi="Tahoma" w:cs="Tahoma"/>
                <w:lang w:val="el-GR"/>
              </w:rPr>
            </w:pPr>
            <w:r w:rsidRPr="00BA1924">
              <w:rPr>
                <w:rFonts w:ascii="Tahoma" w:hAnsi="Tahoma" w:cs="Tahoma"/>
                <w:lang w:val="el-GR"/>
              </w:rPr>
              <w:t>Άρθρο</w:t>
            </w:r>
            <w:r w:rsidRPr="00BA1924">
              <w:rPr>
                <w:rFonts w:ascii="Tahoma" w:hAnsi="Tahoma" w:cs="Tahoma"/>
                <w:lang w:val="el-GR"/>
              </w:rPr>
              <w:t xml:space="preserve"> 43.</w:t>
            </w:r>
          </w:p>
          <w:p w14:paraId="33CA6303" w14:textId="77777777" w:rsidR="00BA1924" w:rsidRPr="00BA1924" w:rsidRDefault="00BA1924" w:rsidP="00BA1924">
            <w:pPr>
              <w:spacing w:line="360" w:lineRule="auto"/>
              <w:rPr>
                <w:rFonts w:ascii="Tahoma" w:hAnsi="Tahoma" w:cs="Tahoma"/>
                <w:lang w:val="el-GR"/>
              </w:rPr>
            </w:pPr>
          </w:p>
          <w:p w14:paraId="7645347E" w14:textId="42760502" w:rsidR="00BA1924" w:rsidRPr="00BA1924" w:rsidRDefault="00BA1924" w:rsidP="00BA1924">
            <w:pPr>
              <w:spacing w:line="360" w:lineRule="auto"/>
              <w:rPr>
                <w:rFonts w:ascii="Tahoma" w:hAnsi="Tahoma" w:cs="Tahoma"/>
                <w:lang w:val="el-GR"/>
              </w:rPr>
            </w:pPr>
            <w:r w:rsidRPr="00BA1924">
              <w:rPr>
                <w:rFonts w:ascii="Tahoma" w:hAnsi="Tahoma" w:cs="Tahoma"/>
                <w:lang w:val="el-GR"/>
              </w:rPr>
              <w:t>Η συμφωνία των διαδίκων, με την οποία τακτικό δικαστήριο</w:t>
            </w:r>
          </w:p>
          <w:p w14:paraId="57FBADC6" w14:textId="77777777" w:rsidR="00BA1924" w:rsidRPr="00BA1924" w:rsidRDefault="00BA1924" w:rsidP="00BA1924">
            <w:pPr>
              <w:spacing w:line="360" w:lineRule="auto"/>
              <w:rPr>
                <w:rFonts w:ascii="Tahoma" w:hAnsi="Tahoma" w:cs="Tahoma"/>
                <w:lang w:val="el-GR"/>
              </w:rPr>
            </w:pPr>
            <w:r w:rsidRPr="00BA1924">
              <w:rPr>
                <w:rFonts w:ascii="Tahoma" w:hAnsi="Tahoma" w:cs="Tahoma"/>
                <w:lang w:val="el-GR"/>
              </w:rPr>
              <w:t>γίνεται αρμόδιο για μελλοντικές διαφορές είναι έγκυρη μόνο αν είναι</w:t>
            </w:r>
          </w:p>
          <w:p w14:paraId="6D466343" w14:textId="77777777" w:rsidR="00BA1924" w:rsidRPr="00BA1924" w:rsidRDefault="00BA1924" w:rsidP="00BA1924">
            <w:pPr>
              <w:spacing w:line="360" w:lineRule="auto"/>
              <w:rPr>
                <w:rFonts w:ascii="Tahoma" w:hAnsi="Tahoma" w:cs="Tahoma"/>
                <w:lang w:val="el-GR"/>
              </w:rPr>
            </w:pPr>
            <w:r w:rsidRPr="00BA1924">
              <w:rPr>
                <w:rFonts w:ascii="Tahoma" w:hAnsi="Tahoma" w:cs="Tahoma"/>
                <w:lang w:val="el-GR"/>
              </w:rPr>
              <w:t>έγγραφη και αναφέρεται σε ορισμένη έννομη σχέση, από την οποία θα</w:t>
            </w:r>
          </w:p>
          <w:p w14:paraId="6AF4495C" w14:textId="77777777" w:rsidR="00BA1924" w:rsidRDefault="00BA1924" w:rsidP="00BA1924">
            <w:pPr>
              <w:spacing w:line="360" w:lineRule="auto"/>
              <w:rPr>
                <w:rFonts w:ascii="Tahoma" w:hAnsi="Tahoma" w:cs="Tahoma"/>
                <w:lang w:val="el-GR"/>
              </w:rPr>
            </w:pPr>
            <w:r w:rsidRPr="00BA1924">
              <w:rPr>
                <w:rFonts w:ascii="Tahoma" w:hAnsi="Tahoma" w:cs="Tahoma"/>
                <w:lang w:val="el-GR"/>
              </w:rPr>
              <w:t>προέλθουν οι διαφορές.</w:t>
            </w:r>
          </w:p>
          <w:p w14:paraId="3409F41B" w14:textId="77777777" w:rsidR="00BA1924" w:rsidRDefault="00BA1924" w:rsidP="00BA1924">
            <w:pPr>
              <w:spacing w:line="360" w:lineRule="auto"/>
              <w:rPr>
                <w:rFonts w:ascii="Tahoma" w:hAnsi="Tahoma" w:cs="Tahoma"/>
                <w:lang w:val="el-GR"/>
              </w:rPr>
            </w:pPr>
          </w:p>
          <w:p w14:paraId="31F0E5DA" w14:textId="77777777" w:rsidR="00BA1924" w:rsidRDefault="00BA1924" w:rsidP="00BA1924">
            <w:pPr>
              <w:spacing w:line="360" w:lineRule="auto"/>
              <w:rPr>
                <w:rFonts w:ascii="Tahoma" w:hAnsi="Tahoma" w:cs="Tahoma"/>
                <w:lang w:val="el-GR"/>
              </w:rPr>
            </w:pPr>
          </w:p>
          <w:p w14:paraId="22C47466" w14:textId="77777777" w:rsidR="00BA1924" w:rsidRDefault="00BA1924" w:rsidP="00BA1924">
            <w:pPr>
              <w:spacing w:line="360" w:lineRule="auto"/>
              <w:rPr>
                <w:rFonts w:ascii="Tahoma" w:hAnsi="Tahoma" w:cs="Tahoma"/>
                <w:lang w:val="el-GR"/>
              </w:rPr>
            </w:pPr>
          </w:p>
          <w:p w14:paraId="7E0FA4A5" w14:textId="77777777" w:rsidR="00BA1924" w:rsidRDefault="00BA1924" w:rsidP="00BA1924">
            <w:pPr>
              <w:spacing w:line="360" w:lineRule="auto"/>
              <w:rPr>
                <w:rFonts w:ascii="Tahoma" w:hAnsi="Tahoma" w:cs="Tahoma"/>
                <w:lang w:val="el-GR"/>
              </w:rPr>
            </w:pPr>
          </w:p>
          <w:p w14:paraId="75204334" w14:textId="77777777" w:rsidR="00BA1924" w:rsidRDefault="00BA1924" w:rsidP="00BA1924">
            <w:pPr>
              <w:spacing w:line="360" w:lineRule="auto"/>
              <w:rPr>
                <w:rFonts w:ascii="Tahoma" w:hAnsi="Tahoma" w:cs="Tahoma"/>
                <w:lang w:val="el-GR"/>
              </w:rPr>
            </w:pPr>
          </w:p>
          <w:p w14:paraId="4B413343" w14:textId="77777777" w:rsidR="00BA1924" w:rsidRDefault="00BA1924" w:rsidP="00BA1924">
            <w:pPr>
              <w:spacing w:line="360" w:lineRule="auto"/>
              <w:rPr>
                <w:rFonts w:ascii="Tahoma" w:hAnsi="Tahoma" w:cs="Tahoma"/>
                <w:lang w:val="el-GR"/>
              </w:rPr>
            </w:pPr>
          </w:p>
          <w:p w14:paraId="200E7EA0" w14:textId="77777777" w:rsidR="00BA1924" w:rsidRDefault="00BA1924" w:rsidP="00BA1924">
            <w:pPr>
              <w:spacing w:line="360" w:lineRule="auto"/>
              <w:rPr>
                <w:rFonts w:ascii="Tahoma" w:hAnsi="Tahoma" w:cs="Tahoma"/>
                <w:lang w:val="el-GR"/>
              </w:rPr>
            </w:pPr>
          </w:p>
          <w:p w14:paraId="4A04672F" w14:textId="77777777" w:rsidR="00BA1924" w:rsidRDefault="00BA1924" w:rsidP="00BA1924">
            <w:pPr>
              <w:spacing w:line="360" w:lineRule="auto"/>
              <w:rPr>
                <w:rFonts w:ascii="Tahoma" w:hAnsi="Tahoma" w:cs="Tahoma"/>
                <w:lang w:val="el-GR"/>
              </w:rPr>
            </w:pPr>
          </w:p>
          <w:p w14:paraId="1E7EF620" w14:textId="77777777" w:rsidR="00BA1924" w:rsidRDefault="00BA1924" w:rsidP="00BA1924">
            <w:pPr>
              <w:spacing w:line="360" w:lineRule="auto"/>
              <w:rPr>
                <w:rFonts w:ascii="Tahoma" w:hAnsi="Tahoma" w:cs="Tahoma"/>
                <w:lang w:val="el-GR"/>
              </w:rPr>
            </w:pPr>
          </w:p>
          <w:p w14:paraId="450B0CA5" w14:textId="77777777" w:rsidR="00BA1924" w:rsidRDefault="00BA1924" w:rsidP="00BA1924">
            <w:pPr>
              <w:spacing w:line="360" w:lineRule="auto"/>
              <w:rPr>
                <w:rFonts w:ascii="Tahoma" w:hAnsi="Tahoma" w:cs="Tahoma"/>
                <w:lang w:val="el-GR"/>
              </w:rPr>
            </w:pPr>
          </w:p>
          <w:p w14:paraId="5E848DCF" w14:textId="77777777" w:rsidR="00BA1924" w:rsidRDefault="00BA1924" w:rsidP="00BA1924">
            <w:pPr>
              <w:spacing w:line="360" w:lineRule="auto"/>
              <w:rPr>
                <w:rFonts w:ascii="Tahoma" w:hAnsi="Tahoma" w:cs="Tahoma"/>
                <w:lang w:val="el-GR"/>
              </w:rPr>
            </w:pPr>
          </w:p>
          <w:p w14:paraId="42D3C2D7" w14:textId="77777777" w:rsidR="00BA1924" w:rsidRDefault="00BA1924" w:rsidP="00BA1924">
            <w:pPr>
              <w:spacing w:line="360" w:lineRule="auto"/>
              <w:rPr>
                <w:rFonts w:ascii="Tahoma" w:hAnsi="Tahoma" w:cs="Tahoma"/>
                <w:lang w:val="el-GR"/>
              </w:rPr>
            </w:pPr>
          </w:p>
          <w:p w14:paraId="35602DEF" w14:textId="77777777" w:rsidR="00BA1924" w:rsidRDefault="00BA1924" w:rsidP="00BA1924">
            <w:pPr>
              <w:spacing w:line="360" w:lineRule="auto"/>
              <w:rPr>
                <w:rFonts w:ascii="Tahoma" w:hAnsi="Tahoma" w:cs="Tahoma"/>
                <w:lang w:val="el-GR"/>
              </w:rPr>
            </w:pPr>
          </w:p>
          <w:p w14:paraId="320B9F96" w14:textId="77777777" w:rsidR="00BA1924" w:rsidRDefault="00BA1924" w:rsidP="00BA1924">
            <w:pPr>
              <w:spacing w:line="360" w:lineRule="auto"/>
              <w:rPr>
                <w:rFonts w:ascii="Tahoma" w:hAnsi="Tahoma" w:cs="Tahoma"/>
                <w:lang w:val="el-GR"/>
              </w:rPr>
            </w:pPr>
          </w:p>
          <w:p w14:paraId="33C20262" w14:textId="77777777" w:rsidR="00BA1924" w:rsidRDefault="00BA1924" w:rsidP="00BA1924">
            <w:pPr>
              <w:spacing w:line="360" w:lineRule="auto"/>
              <w:rPr>
                <w:rFonts w:ascii="Tahoma" w:hAnsi="Tahoma" w:cs="Tahoma"/>
                <w:lang w:val="el-GR"/>
              </w:rPr>
            </w:pPr>
          </w:p>
          <w:p w14:paraId="65090855" w14:textId="77777777" w:rsidR="00BA1924" w:rsidRDefault="00BA1924" w:rsidP="00BA1924">
            <w:pPr>
              <w:spacing w:line="360" w:lineRule="auto"/>
              <w:rPr>
                <w:rFonts w:ascii="Tahoma" w:hAnsi="Tahoma" w:cs="Tahoma"/>
                <w:lang w:val="el-GR"/>
              </w:rPr>
            </w:pPr>
          </w:p>
          <w:p w14:paraId="36D6C918" w14:textId="77777777" w:rsidR="00BA1924" w:rsidRDefault="00BA1924" w:rsidP="00BA1924">
            <w:pPr>
              <w:spacing w:line="360" w:lineRule="auto"/>
              <w:rPr>
                <w:rFonts w:ascii="Tahoma" w:hAnsi="Tahoma" w:cs="Tahoma"/>
                <w:lang w:val="el-GR"/>
              </w:rPr>
            </w:pPr>
          </w:p>
          <w:p w14:paraId="77F3E76C" w14:textId="77777777" w:rsidR="00BA1924" w:rsidRDefault="00BA1924" w:rsidP="00BA1924">
            <w:pPr>
              <w:spacing w:line="360" w:lineRule="auto"/>
              <w:rPr>
                <w:rFonts w:ascii="Tahoma" w:hAnsi="Tahoma" w:cs="Tahoma"/>
                <w:lang w:val="el-GR"/>
              </w:rPr>
            </w:pPr>
          </w:p>
          <w:p w14:paraId="60924551" w14:textId="77777777" w:rsidR="00BA1924" w:rsidRDefault="00BA1924" w:rsidP="00BA1924">
            <w:pPr>
              <w:spacing w:line="360" w:lineRule="auto"/>
              <w:rPr>
                <w:rFonts w:ascii="Tahoma" w:hAnsi="Tahoma" w:cs="Tahoma"/>
                <w:lang w:val="el-GR"/>
              </w:rPr>
            </w:pPr>
          </w:p>
          <w:p w14:paraId="77A6C8A7" w14:textId="77777777" w:rsidR="00BA1924" w:rsidRDefault="00BA1924" w:rsidP="00BA1924">
            <w:pPr>
              <w:spacing w:line="360" w:lineRule="auto"/>
              <w:rPr>
                <w:rFonts w:ascii="Tahoma" w:hAnsi="Tahoma" w:cs="Tahoma"/>
                <w:lang w:val="el-GR"/>
              </w:rPr>
            </w:pPr>
          </w:p>
          <w:p w14:paraId="64C03DBF" w14:textId="77777777" w:rsidR="00BA1924" w:rsidRDefault="00BA1924" w:rsidP="00BA1924">
            <w:pPr>
              <w:spacing w:line="360" w:lineRule="auto"/>
              <w:rPr>
                <w:rFonts w:ascii="Tahoma" w:hAnsi="Tahoma" w:cs="Tahoma"/>
                <w:lang w:val="el-GR"/>
              </w:rPr>
            </w:pPr>
          </w:p>
          <w:p w14:paraId="30738A70" w14:textId="77777777" w:rsidR="00BA1924" w:rsidRDefault="00BA1924" w:rsidP="00BA1924">
            <w:pPr>
              <w:spacing w:line="360" w:lineRule="auto"/>
              <w:rPr>
                <w:rFonts w:ascii="Tahoma" w:hAnsi="Tahoma" w:cs="Tahoma"/>
                <w:lang w:val="el-GR"/>
              </w:rPr>
            </w:pPr>
          </w:p>
          <w:p w14:paraId="23F2959C" w14:textId="77777777" w:rsidR="00BA1924" w:rsidRDefault="00BA1924" w:rsidP="00BA1924">
            <w:pPr>
              <w:spacing w:line="360" w:lineRule="auto"/>
              <w:rPr>
                <w:rFonts w:ascii="Tahoma" w:hAnsi="Tahoma" w:cs="Tahoma"/>
                <w:lang w:val="el-GR"/>
              </w:rPr>
            </w:pPr>
          </w:p>
          <w:p w14:paraId="53ED674E" w14:textId="77777777" w:rsidR="00BA1924" w:rsidRDefault="00BA1924" w:rsidP="00BA1924">
            <w:pPr>
              <w:spacing w:line="360" w:lineRule="auto"/>
              <w:rPr>
                <w:rFonts w:ascii="Tahoma" w:hAnsi="Tahoma" w:cs="Tahoma"/>
                <w:lang w:val="el-GR"/>
              </w:rPr>
            </w:pPr>
          </w:p>
          <w:p w14:paraId="1BF02541" w14:textId="77777777" w:rsidR="00BA1924" w:rsidRDefault="00BA1924" w:rsidP="00BA1924">
            <w:pPr>
              <w:spacing w:line="360" w:lineRule="auto"/>
              <w:rPr>
                <w:rFonts w:ascii="Tahoma" w:hAnsi="Tahoma" w:cs="Tahoma"/>
                <w:lang w:val="el-GR"/>
              </w:rPr>
            </w:pPr>
          </w:p>
          <w:p w14:paraId="1E14AFEF" w14:textId="77777777" w:rsidR="00BA1924" w:rsidRDefault="00BA1924" w:rsidP="00BA1924">
            <w:pPr>
              <w:spacing w:line="360" w:lineRule="auto"/>
              <w:rPr>
                <w:rFonts w:ascii="Tahoma" w:hAnsi="Tahoma" w:cs="Tahoma"/>
                <w:lang w:val="el-GR"/>
              </w:rPr>
            </w:pPr>
          </w:p>
          <w:p w14:paraId="255BC427" w14:textId="77777777" w:rsidR="00BA1924" w:rsidRDefault="00BA1924" w:rsidP="00BA1924">
            <w:pPr>
              <w:spacing w:line="360" w:lineRule="auto"/>
              <w:rPr>
                <w:rFonts w:ascii="Tahoma" w:hAnsi="Tahoma" w:cs="Tahoma"/>
                <w:lang w:val="el-GR"/>
              </w:rPr>
            </w:pPr>
          </w:p>
          <w:p w14:paraId="05DFA51B" w14:textId="77777777" w:rsidR="00BA1924" w:rsidRDefault="00BA1924" w:rsidP="00BA1924">
            <w:pPr>
              <w:spacing w:line="360" w:lineRule="auto"/>
              <w:rPr>
                <w:rFonts w:ascii="Tahoma" w:hAnsi="Tahoma" w:cs="Tahoma"/>
                <w:lang w:val="el-GR"/>
              </w:rPr>
            </w:pPr>
          </w:p>
          <w:p w14:paraId="3E1972E9" w14:textId="77777777" w:rsidR="00BA1924" w:rsidRDefault="00BA1924" w:rsidP="00BA1924">
            <w:pPr>
              <w:spacing w:line="360" w:lineRule="auto"/>
              <w:rPr>
                <w:rFonts w:ascii="Tahoma" w:hAnsi="Tahoma" w:cs="Tahoma"/>
                <w:lang w:val="el-GR"/>
              </w:rPr>
            </w:pPr>
          </w:p>
          <w:p w14:paraId="2CAD5199" w14:textId="77777777" w:rsidR="00BA1924" w:rsidRDefault="00BA1924" w:rsidP="00BA1924">
            <w:pPr>
              <w:spacing w:line="360" w:lineRule="auto"/>
              <w:rPr>
                <w:rFonts w:ascii="Tahoma" w:hAnsi="Tahoma" w:cs="Tahoma"/>
                <w:lang w:val="el-GR"/>
              </w:rPr>
            </w:pPr>
          </w:p>
          <w:p w14:paraId="6E9E87C1" w14:textId="77777777" w:rsidR="00BA1924" w:rsidRDefault="00BA1924" w:rsidP="00BA1924">
            <w:pPr>
              <w:spacing w:line="360" w:lineRule="auto"/>
              <w:rPr>
                <w:rFonts w:ascii="Tahoma" w:hAnsi="Tahoma" w:cs="Tahoma"/>
                <w:lang w:val="el-GR"/>
              </w:rPr>
            </w:pPr>
          </w:p>
          <w:p w14:paraId="436B6895" w14:textId="77777777" w:rsidR="00BA1924" w:rsidRPr="00BA1924" w:rsidRDefault="00BA1924" w:rsidP="00BA1924">
            <w:pPr>
              <w:spacing w:line="360" w:lineRule="auto"/>
              <w:rPr>
                <w:rFonts w:ascii="Tahoma" w:hAnsi="Tahoma" w:cs="Tahoma"/>
                <w:lang w:val="el-GR"/>
              </w:rPr>
            </w:pPr>
            <w:r w:rsidRPr="00BA1924">
              <w:rPr>
                <w:rFonts w:ascii="Tahoma" w:hAnsi="Tahoma" w:cs="Tahoma"/>
                <w:lang w:val="el-GR"/>
              </w:rPr>
              <w:t>«Άρθρο 47</w:t>
            </w:r>
          </w:p>
          <w:p w14:paraId="0A97E736" w14:textId="77777777" w:rsidR="00BA1924" w:rsidRPr="00BA1924" w:rsidRDefault="00BA1924" w:rsidP="00BA1924">
            <w:pPr>
              <w:spacing w:line="360" w:lineRule="auto"/>
              <w:rPr>
                <w:rFonts w:ascii="Tahoma" w:hAnsi="Tahoma" w:cs="Tahoma"/>
                <w:lang w:val="el-GR"/>
              </w:rPr>
            </w:pPr>
          </w:p>
          <w:p w14:paraId="4B9535F0" w14:textId="1989ABD5" w:rsidR="00BA1924" w:rsidRPr="00BA1924" w:rsidRDefault="00BA1924" w:rsidP="00BA1924">
            <w:pPr>
              <w:spacing w:line="360" w:lineRule="auto"/>
              <w:rPr>
                <w:rFonts w:ascii="Tahoma" w:hAnsi="Tahoma" w:cs="Tahoma"/>
                <w:lang w:val="el-GR"/>
              </w:rPr>
            </w:pPr>
            <w:r w:rsidRPr="00BA1924">
              <w:rPr>
                <w:rFonts w:ascii="Tahoma" w:hAnsi="Tahoma" w:cs="Tahoma"/>
                <w:lang w:val="el-GR"/>
              </w:rPr>
              <w:t xml:space="preserve"> Αδυναμία άσκησης ενδίκων μέσων κατά απόφασης</w:t>
            </w:r>
            <w:r>
              <w:rPr>
                <w:rFonts w:ascii="Tahoma" w:hAnsi="Tahoma" w:cs="Tahoma"/>
                <w:lang w:val="el-GR"/>
              </w:rPr>
              <w:t xml:space="preserve"> </w:t>
            </w:r>
            <w:r w:rsidRPr="00BA1924">
              <w:rPr>
                <w:rFonts w:ascii="Tahoma" w:hAnsi="Tahoma" w:cs="Tahoma"/>
                <w:lang w:val="el-GR"/>
              </w:rPr>
              <w:t>πολυμελούς πρωτοδικείου λόγω αρμοδιότητας</w:t>
            </w:r>
            <w:r>
              <w:rPr>
                <w:rFonts w:ascii="Tahoma" w:hAnsi="Tahoma" w:cs="Tahoma"/>
                <w:lang w:val="el-GR"/>
              </w:rPr>
              <w:t xml:space="preserve"> </w:t>
            </w:r>
            <w:r w:rsidRPr="00BA1924">
              <w:rPr>
                <w:rFonts w:ascii="Tahoma" w:hAnsi="Tahoma" w:cs="Tahoma"/>
                <w:lang w:val="el-GR"/>
              </w:rPr>
              <w:t>μονομελούς</w:t>
            </w:r>
            <w:r>
              <w:rPr>
                <w:rFonts w:ascii="Tahoma" w:hAnsi="Tahoma" w:cs="Tahoma"/>
                <w:lang w:val="el-GR"/>
              </w:rPr>
              <w:t xml:space="preserve"> </w:t>
            </w:r>
            <w:r w:rsidRPr="00BA1924">
              <w:rPr>
                <w:rFonts w:ascii="Tahoma" w:hAnsi="Tahoma" w:cs="Tahoma"/>
                <w:lang w:val="el-GR"/>
              </w:rPr>
              <w:t>πρωτοδικείου και κατά απόφασης</w:t>
            </w:r>
            <w:r>
              <w:rPr>
                <w:rFonts w:ascii="Tahoma" w:hAnsi="Tahoma" w:cs="Tahoma"/>
                <w:lang w:val="el-GR"/>
              </w:rPr>
              <w:t xml:space="preserve"> </w:t>
            </w:r>
            <w:r w:rsidRPr="00BA1924">
              <w:rPr>
                <w:rFonts w:ascii="Tahoma" w:hAnsi="Tahoma" w:cs="Tahoma"/>
                <w:lang w:val="el-GR"/>
              </w:rPr>
              <w:t>κατώτερου δικαστηρίου που παραπέμπει σε ανώτερο</w:t>
            </w:r>
          </w:p>
          <w:p w14:paraId="36431B3E" w14:textId="77777777" w:rsidR="00BA1924" w:rsidRPr="00BA1924" w:rsidRDefault="00BA1924" w:rsidP="00BA1924">
            <w:pPr>
              <w:spacing w:line="360" w:lineRule="auto"/>
              <w:rPr>
                <w:rFonts w:ascii="Tahoma" w:hAnsi="Tahoma" w:cs="Tahoma"/>
                <w:lang w:val="el-GR"/>
              </w:rPr>
            </w:pPr>
          </w:p>
          <w:p w14:paraId="5EBD4847" w14:textId="77777777" w:rsidR="00BA1924" w:rsidRDefault="00BA1924" w:rsidP="00BA1924">
            <w:pPr>
              <w:spacing w:line="360" w:lineRule="auto"/>
              <w:rPr>
                <w:rFonts w:ascii="Tahoma" w:hAnsi="Tahoma" w:cs="Tahoma"/>
                <w:lang w:val="el-GR"/>
              </w:rPr>
            </w:pPr>
            <w:r w:rsidRPr="00BA1924">
              <w:rPr>
                <w:rFonts w:ascii="Tahoma" w:hAnsi="Tahoma" w:cs="Tahoma"/>
                <w:lang w:val="el-GR"/>
              </w:rPr>
              <w:t xml:space="preserve"> Απόφαση πολυμελούς πρωτοδικείου δεν προσβάλλεται με ένδικο μέσο για το λόγο ότι η υπόθεση ανήκει στην αρμοδιότητα του μονομελούς πρωτοδικείου. Το ίδιο εφαρμόζεται αναλόγως και για την απόφαση κατώτερου δικαστηρίου που παραπέμπει την υπόθεση σε ανώτερο.»</w:t>
            </w:r>
          </w:p>
          <w:p w14:paraId="47AACD67" w14:textId="77777777" w:rsidR="00BA1924" w:rsidRDefault="00BA1924" w:rsidP="00BA1924">
            <w:pPr>
              <w:spacing w:line="360" w:lineRule="auto"/>
              <w:rPr>
                <w:rFonts w:ascii="Tahoma" w:hAnsi="Tahoma" w:cs="Tahoma"/>
                <w:lang w:val="el-GR"/>
              </w:rPr>
            </w:pPr>
          </w:p>
          <w:p w14:paraId="79DDA1AE" w14:textId="77777777" w:rsidR="00BA1924" w:rsidRDefault="00BA1924" w:rsidP="00BA1924">
            <w:pPr>
              <w:spacing w:line="360" w:lineRule="auto"/>
              <w:rPr>
                <w:rFonts w:ascii="Tahoma" w:hAnsi="Tahoma" w:cs="Tahoma"/>
                <w:lang w:val="el-GR"/>
              </w:rPr>
            </w:pPr>
          </w:p>
          <w:p w14:paraId="2F7A6CDD" w14:textId="77777777" w:rsidR="00BA1924" w:rsidRDefault="00BA1924" w:rsidP="00BA1924">
            <w:pPr>
              <w:spacing w:line="360" w:lineRule="auto"/>
              <w:rPr>
                <w:rFonts w:ascii="Tahoma" w:hAnsi="Tahoma" w:cs="Tahoma"/>
                <w:lang w:val="el-GR"/>
              </w:rPr>
            </w:pPr>
          </w:p>
          <w:p w14:paraId="09DCE7E5" w14:textId="77777777" w:rsidR="00BA1924" w:rsidRDefault="00BA1924" w:rsidP="00BA1924">
            <w:pPr>
              <w:spacing w:line="360" w:lineRule="auto"/>
              <w:rPr>
                <w:rFonts w:ascii="Tahoma" w:hAnsi="Tahoma" w:cs="Tahoma"/>
                <w:lang w:val="el-GR"/>
              </w:rPr>
            </w:pPr>
          </w:p>
          <w:p w14:paraId="267E45E3" w14:textId="77777777" w:rsidR="00BA1924" w:rsidRDefault="00BA1924" w:rsidP="00BA1924">
            <w:pPr>
              <w:spacing w:line="360" w:lineRule="auto"/>
              <w:rPr>
                <w:rFonts w:ascii="Tahoma" w:hAnsi="Tahoma" w:cs="Tahoma"/>
                <w:lang w:val="el-GR"/>
              </w:rPr>
            </w:pPr>
          </w:p>
          <w:p w14:paraId="593A4245" w14:textId="77777777" w:rsidR="00BA1924" w:rsidRDefault="00BA1924" w:rsidP="00BA1924">
            <w:pPr>
              <w:spacing w:line="360" w:lineRule="auto"/>
              <w:rPr>
                <w:rFonts w:ascii="Tahoma" w:hAnsi="Tahoma" w:cs="Tahoma"/>
                <w:lang w:val="el-GR"/>
              </w:rPr>
            </w:pPr>
          </w:p>
          <w:p w14:paraId="36923128" w14:textId="77777777" w:rsidR="00BA1924" w:rsidRDefault="00BA1924" w:rsidP="00BA1924">
            <w:pPr>
              <w:spacing w:line="360" w:lineRule="auto"/>
              <w:rPr>
                <w:rFonts w:ascii="Tahoma" w:hAnsi="Tahoma" w:cs="Tahoma"/>
                <w:lang w:val="el-GR"/>
              </w:rPr>
            </w:pPr>
          </w:p>
          <w:p w14:paraId="119A4EF7" w14:textId="77777777" w:rsidR="00BA1924" w:rsidRDefault="00BA1924" w:rsidP="00BA1924">
            <w:pPr>
              <w:spacing w:line="360" w:lineRule="auto"/>
              <w:rPr>
                <w:rFonts w:ascii="Tahoma" w:hAnsi="Tahoma" w:cs="Tahoma"/>
                <w:lang w:val="el-GR"/>
              </w:rPr>
            </w:pPr>
          </w:p>
          <w:p w14:paraId="4D9575B8" w14:textId="77777777" w:rsidR="00BA1924" w:rsidRDefault="00BA1924" w:rsidP="00BA1924">
            <w:pPr>
              <w:spacing w:line="360" w:lineRule="auto"/>
              <w:rPr>
                <w:rFonts w:ascii="Tahoma" w:hAnsi="Tahoma" w:cs="Tahoma"/>
                <w:lang w:val="el-GR"/>
              </w:rPr>
            </w:pPr>
          </w:p>
          <w:p w14:paraId="04A0EF5F" w14:textId="77777777" w:rsidR="00BA1924" w:rsidRDefault="00BA1924" w:rsidP="00BA1924">
            <w:pPr>
              <w:spacing w:line="360" w:lineRule="auto"/>
              <w:rPr>
                <w:rFonts w:ascii="Tahoma" w:hAnsi="Tahoma" w:cs="Tahoma"/>
                <w:lang w:val="el-GR"/>
              </w:rPr>
            </w:pPr>
          </w:p>
          <w:p w14:paraId="3891A695" w14:textId="77777777" w:rsidR="00BA1924" w:rsidRDefault="00BA1924" w:rsidP="00BA1924">
            <w:pPr>
              <w:spacing w:line="360" w:lineRule="auto"/>
              <w:rPr>
                <w:rFonts w:ascii="Tahoma" w:hAnsi="Tahoma" w:cs="Tahoma"/>
                <w:lang w:val="el-GR"/>
              </w:rPr>
            </w:pPr>
          </w:p>
          <w:p w14:paraId="78D90A0F" w14:textId="77777777" w:rsidR="00BA1924" w:rsidRDefault="00BA1924" w:rsidP="00BA1924">
            <w:pPr>
              <w:spacing w:line="360" w:lineRule="auto"/>
              <w:rPr>
                <w:rFonts w:ascii="Tahoma" w:hAnsi="Tahoma" w:cs="Tahoma"/>
                <w:lang w:val="el-GR"/>
              </w:rPr>
            </w:pPr>
          </w:p>
          <w:p w14:paraId="47BD9673" w14:textId="77777777" w:rsidR="00BA1924" w:rsidRDefault="00BA1924" w:rsidP="00BA1924">
            <w:pPr>
              <w:spacing w:line="360" w:lineRule="auto"/>
              <w:rPr>
                <w:rFonts w:ascii="Tahoma" w:hAnsi="Tahoma" w:cs="Tahoma"/>
                <w:lang w:val="el-GR"/>
              </w:rPr>
            </w:pPr>
          </w:p>
          <w:p w14:paraId="21F40422" w14:textId="77777777" w:rsidR="00BA1924" w:rsidRDefault="00BA1924" w:rsidP="00BA1924">
            <w:pPr>
              <w:spacing w:line="360" w:lineRule="auto"/>
              <w:rPr>
                <w:rFonts w:ascii="Tahoma" w:hAnsi="Tahoma" w:cs="Tahoma"/>
                <w:lang w:val="el-GR"/>
              </w:rPr>
            </w:pPr>
          </w:p>
          <w:p w14:paraId="627B40BA" w14:textId="77777777" w:rsidR="00BA1924" w:rsidRDefault="00BA1924" w:rsidP="00BA1924">
            <w:pPr>
              <w:spacing w:line="360" w:lineRule="auto"/>
              <w:rPr>
                <w:rFonts w:ascii="Tahoma" w:hAnsi="Tahoma" w:cs="Tahoma"/>
                <w:lang w:val="el-GR"/>
              </w:rPr>
            </w:pPr>
          </w:p>
          <w:p w14:paraId="16DB91E1" w14:textId="77777777" w:rsidR="00BA1924" w:rsidRDefault="00BA1924" w:rsidP="00BA1924">
            <w:pPr>
              <w:spacing w:line="360" w:lineRule="auto"/>
              <w:rPr>
                <w:rFonts w:ascii="Tahoma" w:hAnsi="Tahoma" w:cs="Tahoma"/>
                <w:lang w:val="el-GR"/>
              </w:rPr>
            </w:pPr>
          </w:p>
          <w:p w14:paraId="19CA2D37" w14:textId="77777777" w:rsidR="00BA1924" w:rsidRDefault="00BA1924" w:rsidP="00BA1924">
            <w:pPr>
              <w:spacing w:line="360" w:lineRule="auto"/>
              <w:rPr>
                <w:rFonts w:ascii="Tahoma" w:hAnsi="Tahoma" w:cs="Tahoma"/>
                <w:lang w:val="el-GR"/>
              </w:rPr>
            </w:pPr>
          </w:p>
          <w:p w14:paraId="4A055BC7" w14:textId="77777777" w:rsidR="00BA1924" w:rsidRPr="00BA1924" w:rsidRDefault="00BA1924" w:rsidP="00BA1924">
            <w:pPr>
              <w:spacing w:line="360" w:lineRule="auto"/>
              <w:rPr>
                <w:rFonts w:ascii="Tahoma" w:hAnsi="Tahoma" w:cs="Tahoma"/>
              </w:rPr>
            </w:pPr>
            <w:r w:rsidRPr="00BA1924">
              <w:rPr>
                <w:rFonts w:ascii="Tahoma" w:hAnsi="Tahoma" w:cs="Tahoma"/>
              </w:rPr>
              <w:t>Άρθρο 54</w:t>
            </w:r>
          </w:p>
          <w:p w14:paraId="4A9EB776" w14:textId="77777777" w:rsidR="00BA1924" w:rsidRPr="00BA1924" w:rsidRDefault="00BA1924" w:rsidP="00BA1924">
            <w:pPr>
              <w:spacing w:line="360" w:lineRule="auto"/>
              <w:rPr>
                <w:rFonts w:ascii="Tahoma" w:hAnsi="Tahoma" w:cs="Tahoma"/>
              </w:rPr>
            </w:pPr>
          </w:p>
          <w:p w14:paraId="49814FED" w14:textId="207670CF" w:rsidR="00BA1924" w:rsidRPr="00BA1924" w:rsidRDefault="00BA1924" w:rsidP="00BA1924">
            <w:pPr>
              <w:spacing w:line="360" w:lineRule="auto"/>
              <w:rPr>
                <w:rFonts w:ascii="Tahoma" w:hAnsi="Tahoma" w:cs="Tahoma"/>
              </w:rPr>
            </w:pPr>
            <w:r w:rsidRPr="00BA1924">
              <w:rPr>
                <w:rFonts w:ascii="Tahoma" w:hAnsi="Tahoma" w:cs="Tahoma"/>
              </w:rPr>
              <w:t xml:space="preserve"> Αρμόδιο δικαστήριο για την εξαίρεση δικαστή ή</w:t>
            </w:r>
            <w:r>
              <w:rPr>
                <w:rFonts w:ascii="Tahoma" w:hAnsi="Tahoma" w:cs="Tahoma"/>
                <w:lang w:val="el-GR"/>
              </w:rPr>
              <w:t xml:space="preserve"> </w:t>
            </w:r>
            <w:r w:rsidRPr="00BA1924">
              <w:rPr>
                <w:rFonts w:ascii="Tahoma" w:hAnsi="Tahoma" w:cs="Tahoma"/>
              </w:rPr>
              <w:t>υπαλλήλου γραμματείας μονομελούς πρωτοδικείου</w:t>
            </w:r>
          </w:p>
          <w:p w14:paraId="00E41955" w14:textId="77777777" w:rsidR="00BA1924" w:rsidRPr="00BA1924" w:rsidRDefault="00BA1924" w:rsidP="00BA1924">
            <w:pPr>
              <w:spacing w:line="360" w:lineRule="auto"/>
              <w:rPr>
                <w:rFonts w:ascii="Tahoma" w:hAnsi="Tahoma" w:cs="Tahoma"/>
              </w:rPr>
            </w:pPr>
          </w:p>
          <w:p w14:paraId="7867BF97" w14:textId="77777777" w:rsidR="00BA1924" w:rsidRDefault="00BA1924" w:rsidP="00BA1924">
            <w:pPr>
              <w:spacing w:line="360" w:lineRule="auto"/>
              <w:rPr>
                <w:rFonts w:ascii="Tahoma" w:hAnsi="Tahoma" w:cs="Tahoma"/>
                <w:lang w:val="el-GR"/>
              </w:rPr>
            </w:pPr>
            <w:r w:rsidRPr="00BA1924">
              <w:rPr>
                <w:rFonts w:ascii="Tahoma" w:hAnsi="Tahoma" w:cs="Tahoma"/>
              </w:rPr>
              <w:t xml:space="preserve"> Αρμόδιο να αποφανθεί για την εξαίρεση είναι το δικαστήριο στο οποίο υπηρετεί ο εξαιρούμενος. Σε περίπτωση εξαίρεσης δικαστή μονομελούς πρωτοδικείου, είναι αρμόδιο το πολυμελές πρωτοδικείο, στην περιφέρεια του οποίου υπάγεται το μονομελές πρωτοδικείο. Σε περίπτωση εξαίρεσης υπαλλήλου γραμματείας, είναι αρμόδιος ο προϊστάμενος του δικαστηρίου στο οποίο υπηρετεί ο εξαιρούμενος.»</w:t>
            </w:r>
          </w:p>
          <w:p w14:paraId="61649BF5" w14:textId="77777777" w:rsidR="00BA1924" w:rsidRDefault="00BA1924" w:rsidP="00BA1924">
            <w:pPr>
              <w:spacing w:line="360" w:lineRule="auto"/>
              <w:rPr>
                <w:rFonts w:ascii="Tahoma" w:hAnsi="Tahoma" w:cs="Tahoma"/>
                <w:lang w:val="el-GR"/>
              </w:rPr>
            </w:pPr>
          </w:p>
          <w:p w14:paraId="3B6B4E19" w14:textId="77777777" w:rsidR="00BA1924" w:rsidRDefault="00BA1924" w:rsidP="00BA1924">
            <w:pPr>
              <w:spacing w:line="360" w:lineRule="auto"/>
              <w:rPr>
                <w:rFonts w:ascii="Tahoma" w:hAnsi="Tahoma" w:cs="Tahoma"/>
                <w:lang w:val="el-GR"/>
              </w:rPr>
            </w:pPr>
          </w:p>
          <w:p w14:paraId="77787298" w14:textId="77777777" w:rsidR="00BA1924" w:rsidRDefault="00BA1924" w:rsidP="00BA1924">
            <w:pPr>
              <w:spacing w:line="360" w:lineRule="auto"/>
              <w:rPr>
                <w:rFonts w:ascii="Tahoma" w:hAnsi="Tahoma" w:cs="Tahoma"/>
                <w:lang w:val="el-GR"/>
              </w:rPr>
            </w:pPr>
          </w:p>
          <w:p w14:paraId="0E11519B" w14:textId="77777777" w:rsidR="00BA1924" w:rsidRDefault="00BA1924" w:rsidP="00BA1924">
            <w:pPr>
              <w:spacing w:line="360" w:lineRule="auto"/>
              <w:rPr>
                <w:rFonts w:ascii="Tahoma" w:hAnsi="Tahoma" w:cs="Tahoma"/>
                <w:lang w:val="el-GR"/>
              </w:rPr>
            </w:pPr>
          </w:p>
          <w:p w14:paraId="10D136ED" w14:textId="77777777" w:rsidR="00BA1924" w:rsidRDefault="00BA1924" w:rsidP="00BA1924">
            <w:pPr>
              <w:spacing w:line="360" w:lineRule="auto"/>
              <w:rPr>
                <w:rFonts w:ascii="Tahoma" w:hAnsi="Tahoma" w:cs="Tahoma"/>
                <w:lang w:val="el-GR"/>
              </w:rPr>
            </w:pPr>
          </w:p>
          <w:p w14:paraId="182B8BFB" w14:textId="77777777" w:rsidR="00BA1924" w:rsidRDefault="00BA1924" w:rsidP="00BA1924">
            <w:pPr>
              <w:spacing w:line="360" w:lineRule="auto"/>
              <w:rPr>
                <w:rFonts w:ascii="Tahoma" w:hAnsi="Tahoma" w:cs="Tahoma"/>
                <w:lang w:val="el-GR"/>
              </w:rPr>
            </w:pPr>
          </w:p>
          <w:p w14:paraId="4AB76593" w14:textId="77777777" w:rsidR="00BA1924" w:rsidRDefault="00BA1924" w:rsidP="00BA1924">
            <w:pPr>
              <w:spacing w:line="360" w:lineRule="auto"/>
              <w:rPr>
                <w:rFonts w:ascii="Tahoma" w:hAnsi="Tahoma" w:cs="Tahoma"/>
                <w:lang w:val="el-GR"/>
              </w:rPr>
            </w:pPr>
          </w:p>
          <w:p w14:paraId="0C921EE6" w14:textId="77777777" w:rsidR="00BA1924" w:rsidRDefault="00BA1924" w:rsidP="00BA1924">
            <w:pPr>
              <w:spacing w:line="360" w:lineRule="auto"/>
              <w:rPr>
                <w:rFonts w:ascii="Tahoma" w:hAnsi="Tahoma" w:cs="Tahoma"/>
                <w:lang w:val="el-GR"/>
              </w:rPr>
            </w:pPr>
          </w:p>
          <w:p w14:paraId="1F5D8FF5" w14:textId="77777777" w:rsidR="00BA1924" w:rsidRDefault="00BA1924" w:rsidP="00BA1924">
            <w:pPr>
              <w:spacing w:line="360" w:lineRule="auto"/>
              <w:rPr>
                <w:rFonts w:ascii="Tahoma" w:hAnsi="Tahoma" w:cs="Tahoma"/>
                <w:lang w:val="el-GR"/>
              </w:rPr>
            </w:pPr>
          </w:p>
          <w:p w14:paraId="362D457A" w14:textId="77777777" w:rsidR="00BA1924" w:rsidRDefault="00BA1924" w:rsidP="00BA1924">
            <w:pPr>
              <w:spacing w:line="360" w:lineRule="auto"/>
              <w:rPr>
                <w:rFonts w:ascii="Tahoma" w:hAnsi="Tahoma" w:cs="Tahoma"/>
                <w:lang w:val="el-GR"/>
              </w:rPr>
            </w:pPr>
          </w:p>
          <w:p w14:paraId="03918D17" w14:textId="77777777" w:rsidR="00BA1924" w:rsidRDefault="00BA1924" w:rsidP="00BA1924">
            <w:pPr>
              <w:spacing w:line="360" w:lineRule="auto"/>
              <w:rPr>
                <w:rFonts w:ascii="Tahoma" w:hAnsi="Tahoma" w:cs="Tahoma"/>
                <w:lang w:val="el-GR"/>
              </w:rPr>
            </w:pPr>
          </w:p>
          <w:p w14:paraId="4A36C211" w14:textId="77777777" w:rsidR="00BA1924" w:rsidRDefault="00BA1924" w:rsidP="00BA1924">
            <w:pPr>
              <w:spacing w:line="360" w:lineRule="auto"/>
              <w:rPr>
                <w:rFonts w:ascii="Tahoma" w:hAnsi="Tahoma" w:cs="Tahoma"/>
                <w:lang w:val="el-GR"/>
              </w:rPr>
            </w:pPr>
          </w:p>
          <w:p w14:paraId="2A3BBDFA" w14:textId="77777777" w:rsidR="00BA1924" w:rsidRDefault="00BA1924" w:rsidP="00BA1924">
            <w:pPr>
              <w:spacing w:line="360" w:lineRule="auto"/>
              <w:rPr>
                <w:rFonts w:ascii="Tahoma" w:hAnsi="Tahoma" w:cs="Tahoma"/>
                <w:lang w:val="el-GR"/>
              </w:rPr>
            </w:pPr>
          </w:p>
          <w:p w14:paraId="378A5EED" w14:textId="77777777" w:rsidR="00BA1924" w:rsidRDefault="00BA1924" w:rsidP="00BA1924">
            <w:pPr>
              <w:spacing w:line="360" w:lineRule="auto"/>
              <w:rPr>
                <w:rFonts w:ascii="Tahoma" w:hAnsi="Tahoma" w:cs="Tahoma"/>
                <w:lang w:val="el-GR"/>
              </w:rPr>
            </w:pPr>
          </w:p>
          <w:p w14:paraId="0C52DA1E" w14:textId="77777777" w:rsidR="00BA1924" w:rsidRDefault="00BA1924" w:rsidP="00BA1924">
            <w:pPr>
              <w:spacing w:line="360" w:lineRule="auto"/>
              <w:rPr>
                <w:rFonts w:ascii="Tahoma" w:hAnsi="Tahoma" w:cs="Tahoma"/>
                <w:lang w:val="el-GR"/>
              </w:rPr>
            </w:pPr>
          </w:p>
          <w:p w14:paraId="7A97B61F" w14:textId="77777777" w:rsidR="00BA1924" w:rsidRDefault="00BA1924" w:rsidP="00BA1924">
            <w:pPr>
              <w:spacing w:line="360" w:lineRule="auto"/>
              <w:rPr>
                <w:rFonts w:ascii="Tahoma" w:hAnsi="Tahoma" w:cs="Tahoma"/>
                <w:lang w:val="el-GR"/>
              </w:rPr>
            </w:pPr>
          </w:p>
          <w:p w14:paraId="1D0B4C30" w14:textId="77777777" w:rsidR="00BA1924" w:rsidRDefault="00BA1924" w:rsidP="00BA1924">
            <w:pPr>
              <w:spacing w:line="360" w:lineRule="auto"/>
              <w:rPr>
                <w:rFonts w:ascii="Tahoma" w:hAnsi="Tahoma" w:cs="Tahoma"/>
                <w:lang w:val="el-GR"/>
              </w:rPr>
            </w:pPr>
          </w:p>
          <w:p w14:paraId="3FCBF0B4" w14:textId="77777777" w:rsidR="00BA1924" w:rsidRDefault="00BA1924" w:rsidP="00BA1924">
            <w:pPr>
              <w:spacing w:line="360" w:lineRule="auto"/>
              <w:rPr>
                <w:rFonts w:ascii="Tahoma" w:hAnsi="Tahoma" w:cs="Tahoma"/>
                <w:lang w:val="el-GR"/>
              </w:rPr>
            </w:pPr>
          </w:p>
          <w:p w14:paraId="19821C5C" w14:textId="77777777" w:rsidR="00BA1924" w:rsidRDefault="00BA1924" w:rsidP="00BA1924">
            <w:pPr>
              <w:spacing w:line="360" w:lineRule="auto"/>
              <w:rPr>
                <w:rFonts w:ascii="Tahoma" w:hAnsi="Tahoma" w:cs="Tahoma"/>
                <w:lang w:val="el-GR"/>
              </w:rPr>
            </w:pPr>
          </w:p>
          <w:p w14:paraId="5B4F79A2" w14:textId="77777777" w:rsidR="00BA1924" w:rsidRDefault="00BA1924" w:rsidP="00BA1924">
            <w:pPr>
              <w:spacing w:line="360" w:lineRule="auto"/>
              <w:rPr>
                <w:rFonts w:ascii="Tahoma" w:hAnsi="Tahoma" w:cs="Tahoma"/>
                <w:lang w:val="el-GR"/>
              </w:rPr>
            </w:pPr>
          </w:p>
          <w:p w14:paraId="1EF3DAEA" w14:textId="77777777" w:rsidR="00BA1924" w:rsidRDefault="00BA1924" w:rsidP="00BA1924">
            <w:pPr>
              <w:spacing w:line="360" w:lineRule="auto"/>
              <w:rPr>
                <w:rFonts w:ascii="Tahoma" w:hAnsi="Tahoma" w:cs="Tahoma"/>
                <w:lang w:val="el-GR"/>
              </w:rPr>
            </w:pPr>
          </w:p>
          <w:p w14:paraId="1BEB5E88" w14:textId="77777777" w:rsidR="00BA1924" w:rsidRDefault="00BA1924" w:rsidP="00BA1924">
            <w:pPr>
              <w:spacing w:line="360" w:lineRule="auto"/>
              <w:rPr>
                <w:rFonts w:ascii="Tahoma" w:hAnsi="Tahoma" w:cs="Tahoma"/>
                <w:lang w:val="el-GR"/>
              </w:rPr>
            </w:pPr>
          </w:p>
          <w:p w14:paraId="347CDDD2" w14:textId="77777777" w:rsidR="00BA1924" w:rsidRDefault="00BA1924" w:rsidP="00BA1924">
            <w:pPr>
              <w:spacing w:line="360" w:lineRule="auto"/>
              <w:rPr>
                <w:rFonts w:ascii="Tahoma" w:hAnsi="Tahoma" w:cs="Tahoma"/>
                <w:lang w:val="el-GR"/>
              </w:rPr>
            </w:pPr>
          </w:p>
          <w:p w14:paraId="28027C47" w14:textId="2F964FB7" w:rsidR="00BA1924" w:rsidRPr="00BA1924" w:rsidRDefault="00BA1924" w:rsidP="00BA1924">
            <w:pPr>
              <w:spacing w:line="360" w:lineRule="auto"/>
              <w:rPr>
                <w:rFonts w:ascii="Tahoma" w:hAnsi="Tahoma" w:cs="Tahoma"/>
              </w:rPr>
            </w:pPr>
            <w:r w:rsidRPr="00BA1924">
              <w:rPr>
                <w:rFonts w:ascii="Tahoma" w:hAnsi="Tahoma" w:cs="Tahoma"/>
              </w:rPr>
              <w:t>Αρθρο 55.</w:t>
            </w:r>
          </w:p>
          <w:p w14:paraId="0266678C" w14:textId="77777777" w:rsidR="00BA1924" w:rsidRPr="00BA1924" w:rsidRDefault="00BA1924" w:rsidP="00BA1924">
            <w:pPr>
              <w:spacing w:line="360" w:lineRule="auto"/>
              <w:rPr>
                <w:rFonts w:ascii="Tahoma" w:hAnsi="Tahoma" w:cs="Tahoma"/>
              </w:rPr>
            </w:pPr>
          </w:p>
          <w:p w14:paraId="2D9F0F5F" w14:textId="77777777" w:rsidR="00BA1924" w:rsidRPr="00BA1924" w:rsidRDefault="00BA1924" w:rsidP="00BA1924">
            <w:pPr>
              <w:spacing w:line="360" w:lineRule="auto"/>
              <w:rPr>
                <w:rFonts w:ascii="Tahoma" w:hAnsi="Tahoma" w:cs="Tahoma"/>
              </w:rPr>
            </w:pPr>
            <w:r w:rsidRPr="00BA1924">
              <w:rPr>
                <w:rFonts w:ascii="Tahoma" w:hAnsi="Tahoma" w:cs="Tahoma"/>
              </w:rPr>
              <w:t xml:space="preserve">  1. Δικαστές πολυμελών δικαστηρίων και εισαγγελείς, αν</w:t>
            </w:r>
          </w:p>
          <w:p w14:paraId="4A1D7B1E" w14:textId="77777777" w:rsidR="00BA1924" w:rsidRPr="00BA1924" w:rsidRDefault="00BA1924" w:rsidP="00BA1924">
            <w:pPr>
              <w:spacing w:line="360" w:lineRule="auto"/>
              <w:rPr>
                <w:rFonts w:ascii="Tahoma" w:hAnsi="Tahoma" w:cs="Tahoma"/>
              </w:rPr>
            </w:pPr>
            <w:r w:rsidRPr="00BA1924">
              <w:rPr>
                <w:rFonts w:ascii="Tahoma" w:hAnsi="Tahoma" w:cs="Tahoma"/>
              </w:rPr>
              <w:t>υπάρχει λόγος εξαίρεσής τους, οφείλουν να το δηλώσουν στον πρόεδρο του</w:t>
            </w:r>
          </w:p>
          <w:p w14:paraId="680902F1" w14:textId="77777777" w:rsidR="00BA1924" w:rsidRPr="00BA1924" w:rsidRDefault="00BA1924" w:rsidP="00BA1924">
            <w:pPr>
              <w:spacing w:line="360" w:lineRule="auto"/>
              <w:rPr>
                <w:rFonts w:ascii="Tahoma" w:hAnsi="Tahoma" w:cs="Tahoma"/>
              </w:rPr>
            </w:pPr>
            <w:r w:rsidRPr="00BA1924">
              <w:rPr>
                <w:rFonts w:ascii="Tahoma" w:hAnsi="Tahoma" w:cs="Tahoma"/>
              </w:rPr>
              <w:t>δικαστηρίου.</w:t>
            </w:r>
          </w:p>
          <w:p w14:paraId="3CC2B79C" w14:textId="77777777" w:rsidR="00BA1924" w:rsidRPr="00BA1924" w:rsidRDefault="00BA1924" w:rsidP="00BA1924">
            <w:pPr>
              <w:spacing w:line="360" w:lineRule="auto"/>
              <w:rPr>
                <w:rFonts w:ascii="Tahoma" w:hAnsi="Tahoma" w:cs="Tahoma"/>
              </w:rPr>
            </w:pPr>
          </w:p>
          <w:p w14:paraId="150AB045" w14:textId="77777777" w:rsidR="00BA1924" w:rsidRPr="00BA1924" w:rsidRDefault="00BA1924" w:rsidP="00BA1924">
            <w:pPr>
              <w:spacing w:line="360" w:lineRule="auto"/>
              <w:rPr>
                <w:rFonts w:ascii="Tahoma" w:hAnsi="Tahoma" w:cs="Tahoma"/>
              </w:rPr>
            </w:pPr>
            <w:r w:rsidRPr="00BA1924">
              <w:rPr>
                <w:rFonts w:ascii="Tahoma" w:hAnsi="Tahoma" w:cs="Tahoma"/>
              </w:rPr>
              <w:t xml:space="preserve">  2. Υπάλληλοι της γραμματείας των πολυμελών δικαστηρίων, αν υπάρχει</w:t>
            </w:r>
          </w:p>
          <w:p w14:paraId="5618FD50" w14:textId="77777777" w:rsidR="00BA1924" w:rsidRPr="00BA1924" w:rsidRDefault="00BA1924" w:rsidP="00BA1924">
            <w:pPr>
              <w:spacing w:line="360" w:lineRule="auto"/>
              <w:rPr>
                <w:rFonts w:ascii="Tahoma" w:hAnsi="Tahoma" w:cs="Tahoma"/>
              </w:rPr>
            </w:pPr>
            <w:r w:rsidRPr="00BA1924">
              <w:rPr>
                <w:rFonts w:ascii="Tahoma" w:hAnsi="Tahoma" w:cs="Tahoma"/>
              </w:rPr>
              <w:lastRenderedPageBreak/>
              <w:t>λόγος εξαίρεσής τους, οφείλουν να το δηλώσουν στον προϊστάμενο της</w:t>
            </w:r>
          </w:p>
          <w:p w14:paraId="17BAD363" w14:textId="77777777" w:rsidR="00BA1924" w:rsidRPr="00BA1924" w:rsidRDefault="00BA1924" w:rsidP="00BA1924">
            <w:pPr>
              <w:spacing w:line="360" w:lineRule="auto"/>
              <w:rPr>
                <w:rFonts w:ascii="Tahoma" w:hAnsi="Tahoma" w:cs="Tahoma"/>
              </w:rPr>
            </w:pPr>
            <w:r w:rsidRPr="00BA1924">
              <w:rPr>
                <w:rFonts w:ascii="Tahoma" w:hAnsi="Tahoma" w:cs="Tahoma"/>
              </w:rPr>
              <w:t>γραμματείας.</w:t>
            </w:r>
          </w:p>
          <w:p w14:paraId="754C30F6" w14:textId="77777777" w:rsidR="00BA1924" w:rsidRPr="00BA1924" w:rsidRDefault="00BA1924" w:rsidP="00BA1924">
            <w:pPr>
              <w:spacing w:line="360" w:lineRule="auto"/>
              <w:rPr>
                <w:rFonts w:ascii="Tahoma" w:hAnsi="Tahoma" w:cs="Tahoma"/>
              </w:rPr>
            </w:pPr>
          </w:p>
          <w:p w14:paraId="06FF4FD2" w14:textId="77777777" w:rsidR="00BA1924" w:rsidRPr="00BA1924" w:rsidRDefault="00BA1924" w:rsidP="00BA1924">
            <w:pPr>
              <w:spacing w:line="360" w:lineRule="auto"/>
              <w:rPr>
                <w:rFonts w:ascii="Tahoma" w:hAnsi="Tahoma" w:cs="Tahoma"/>
              </w:rPr>
            </w:pPr>
            <w:r w:rsidRPr="00BA1924">
              <w:rPr>
                <w:rFonts w:ascii="Tahoma" w:hAnsi="Tahoma" w:cs="Tahoma"/>
              </w:rPr>
              <w:t xml:space="preserve">  3. Δικαστές μονομελών πρωτοδικείων [και ειρηνοδίκες], καθώς και</w:t>
            </w:r>
          </w:p>
          <w:p w14:paraId="0BA5E7E9" w14:textId="77777777" w:rsidR="00BA1924" w:rsidRPr="00BA1924" w:rsidRDefault="00BA1924" w:rsidP="00BA1924">
            <w:pPr>
              <w:spacing w:line="360" w:lineRule="auto"/>
              <w:rPr>
                <w:rFonts w:ascii="Tahoma" w:hAnsi="Tahoma" w:cs="Tahoma"/>
              </w:rPr>
            </w:pPr>
            <w:r w:rsidRPr="00BA1924">
              <w:rPr>
                <w:rFonts w:ascii="Tahoma" w:hAnsi="Tahoma" w:cs="Tahoma"/>
              </w:rPr>
              <w:t>υπάλληλοι της γραμματείας τους, αν υπάρχει λόγος εξαίρεσής τους,</w:t>
            </w:r>
          </w:p>
          <w:p w14:paraId="76BE8718" w14:textId="77777777" w:rsidR="00BA1924" w:rsidRPr="00BA1924" w:rsidRDefault="00BA1924" w:rsidP="00BA1924">
            <w:pPr>
              <w:spacing w:line="360" w:lineRule="auto"/>
              <w:rPr>
                <w:rFonts w:ascii="Tahoma" w:hAnsi="Tahoma" w:cs="Tahoma"/>
              </w:rPr>
            </w:pPr>
            <w:r w:rsidRPr="00BA1924">
              <w:rPr>
                <w:rFonts w:ascii="Tahoma" w:hAnsi="Tahoma" w:cs="Tahoma"/>
              </w:rPr>
              <w:t>οφείλουν να το δηλώσουν στον πρόεδρο του πολυμελούς πρωτοδικείου και να</w:t>
            </w:r>
          </w:p>
          <w:p w14:paraId="10632F7A" w14:textId="066750EC" w:rsidR="00BA1924" w:rsidRPr="00BA1924" w:rsidRDefault="00BA1924" w:rsidP="00BA1924">
            <w:pPr>
              <w:spacing w:line="360" w:lineRule="auto"/>
              <w:rPr>
                <w:rFonts w:ascii="Tahoma" w:hAnsi="Tahoma" w:cs="Tahoma"/>
                <w:lang w:val="el-GR"/>
              </w:rPr>
            </w:pPr>
            <w:r w:rsidRPr="00BA1924">
              <w:rPr>
                <w:rFonts w:ascii="Tahoma" w:hAnsi="Tahoma" w:cs="Tahoma"/>
              </w:rPr>
              <w:t>απόσχουν από τα καθήκοντά τους εωσότου αυτό αποφασίσει.</w:t>
            </w:r>
          </w:p>
          <w:p w14:paraId="482103EE" w14:textId="77777777" w:rsidR="00BA1924" w:rsidRPr="00BA1924" w:rsidRDefault="00BA1924" w:rsidP="00BA1924">
            <w:pPr>
              <w:spacing w:line="360" w:lineRule="auto"/>
              <w:rPr>
                <w:rFonts w:ascii="Tahoma" w:hAnsi="Tahoma" w:cs="Tahoma"/>
              </w:rPr>
            </w:pPr>
            <w:r w:rsidRPr="00BA1924">
              <w:rPr>
                <w:rFonts w:ascii="Tahoma" w:hAnsi="Tahoma" w:cs="Tahoma"/>
              </w:rPr>
              <w:t xml:space="preserve">  4. Το δικαστήριο αποφασίζει χωρίς τη συμμετοχή εκείνου που υπέβαλε τη</w:t>
            </w:r>
          </w:p>
          <w:p w14:paraId="57420A62" w14:textId="77777777" w:rsidR="00BA1924" w:rsidRDefault="00BA1924" w:rsidP="00BA1924">
            <w:pPr>
              <w:spacing w:line="360" w:lineRule="auto"/>
              <w:rPr>
                <w:rFonts w:ascii="Tahoma" w:hAnsi="Tahoma" w:cs="Tahoma"/>
                <w:lang w:val="el-GR"/>
              </w:rPr>
            </w:pPr>
            <w:r w:rsidRPr="00BA1924">
              <w:rPr>
                <w:rFonts w:ascii="Tahoma" w:hAnsi="Tahoma" w:cs="Tahoma"/>
              </w:rPr>
              <w:t>δήλωση και χωρίς Συζήτηση στο ακροατήριο.</w:t>
            </w:r>
          </w:p>
          <w:p w14:paraId="45571839" w14:textId="77777777" w:rsidR="00BA1924" w:rsidRDefault="00BA1924" w:rsidP="00BA1924">
            <w:pPr>
              <w:spacing w:line="360" w:lineRule="auto"/>
              <w:rPr>
                <w:rFonts w:ascii="Tahoma" w:hAnsi="Tahoma" w:cs="Tahoma"/>
                <w:lang w:val="el-GR"/>
              </w:rPr>
            </w:pPr>
          </w:p>
          <w:p w14:paraId="43748891" w14:textId="77777777" w:rsidR="00BA1924" w:rsidRDefault="00BA1924" w:rsidP="00BA1924">
            <w:pPr>
              <w:spacing w:line="360" w:lineRule="auto"/>
              <w:rPr>
                <w:rFonts w:ascii="Tahoma" w:hAnsi="Tahoma" w:cs="Tahoma"/>
                <w:lang w:val="el-GR"/>
              </w:rPr>
            </w:pPr>
          </w:p>
          <w:p w14:paraId="11555132" w14:textId="77777777" w:rsidR="00BA1924" w:rsidRDefault="00BA1924" w:rsidP="00BA1924">
            <w:pPr>
              <w:spacing w:line="360" w:lineRule="auto"/>
              <w:rPr>
                <w:rFonts w:ascii="Tahoma" w:hAnsi="Tahoma" w:cs="Tahoma"/>
                <w:lang w:val="el-GR"/>
              </w:rPr>
            </w:pPr>
          </w:p>
          <w:p w14:paraId="78A1CA36" w14:textId="77777777" w:rsidR="00BA1924" w:rsidRDefault="00BA1924" w:rsidP="00BA1924">
            <w:pPr>
              <w:spacing w:line="360" w:lineRule="auto"/>
              <w:rPr>
                <w:rFonts w:ascii="Tahoma" w:hAnsi="Tahoma" w:cs="Tahoma"/>
                <w:lang w:val="el-GR"/>
              </w:rPr>
            </w:pPr>
          </w:p>
          <w:p w14:paraId="7326F67F" w14:textId="77777777" w:rsidR="00BA1924" w:rsidRDefault="00BA1924" w:rsidP="00BA1924">
            <w:pPr>
              <w:spacing w:line="360" w:lineRule="auto"/>
              <w:rPr>
                <w:rFonts w:ascii="Tahoma" w:hAnsi="Tahoma" w:cs="Tahoma"/>
                <w:lang w:val="el-GR"/>
              </w:rPr>
            </w:pPr>
          </w:p>
          <w:p w14:paraId="6E9AA3EB" w14:textId="77777777" w:rsidR="00BA1924" w:rsidRDefault="00BA1924" w:rsidP="00BA1924">
            <w:pPr>
              <w:spacing w:line="360" w:lineRule="auto"/>
              <w:rPr>
                <w:rFonts w:ascii="Tahoma" w:hAnsi="Tahoma" w:cs="Tahoma"/>
                <w:lang w:val="el-GR"/>
              </w:rPr>
            </w:pPr>
          </w:p>
          <w:p w14:paraId="409AC5B5" w14:textId="77777777" w:rsidR="00BA1924" w:rsidRDefault="00BA1924" w:rsidP="00BA1924">
            <w:pPr>
              <w:spacing w:line="360" w:lineRule="auto"/>
              <w:rPr>
                <w:rFonts w:ascii="Tahoma" w:hAnsi="Tahoma" w:cs="Tahoma"/>
                <w:lang w:val="el-GR"/>
              </w:rPr>
            </w:pPr>
          </w:p>
          <w:p w14:paraId="5E5B68FC" w14:textId="77777777" w:rsidR="00BA1924" w:rsidRDefault="00BA1924" w:rsidP="00BA1924">
            <w:pPr>
              <w:spacing w:line="360" w:lineRule="auto"/>
              <w:rPr>
                <w:rFonts w:ascii="Tahoma" w:hAnsi="Tahoma" w:cs="Tahoma"/>
                <w:lang w:val="el-GR"/>
              </w:rPr>
            </w:pPr>
          </w:p>
          <w:p w14:paraId="2D5B8A78" w14:textId="77777777" w:rsidR="00BA1924" w:rsidRDefault="00BA1924" w:rsidP="00BA1924">
            <w:pPr>
              <w:spacing w:line="360" w:lineRule="auto"/>
              <w:rPr>
                <w:rFonts w:ascii="Tahoma" w:hAnsi="Tahoma" w:cs="Tahoma"/>
                <w:lang w:val="el-GR"/>
              </w:rPr>
            </w:pPr>
          </w:p>
          <w:p w14:paraId="2E9F46CB" w14:textId="77777777" w:rsidR="00BA1924" w:rsidRDefault="00BA1924" w:rsidP="00BA1924">
            <w:pPr>
              <w:spacing w:line="360" w:lineRule="auto"/>
              <w:rPr>
                <w:rFonts w:ascii="Tahoma" w:hAnsi="Tahoma" w:cs="Tahoma"/>
                <w:lang w:val="el-GR"/>
              </w:rPr>
            </w:pPr>
          </w:p>
          <w:p w14:paraId="506B2375" w14:textId="77777777" w:rsidR="00BA1924" w:rsidRDefault="00BA1924" w:rsidP="00BA1924">
            <w:pPr>
              <w:spacing w:line="360" w:lineRule="auto"/>
              <w:rPr>
                <w:rFonts w:ascii="Tahoma" w:hAnsi="Tahoma" w:cs="Tahoma"/>
                <w:lang w:val="el-GR"/>
              </w:rPr>
            </w:pPr>
          </w:p>
          <w:p w14:paraId="54A773FB" w14:textId="77777777" w:rsidR="00BA1924" w:rsidRDefault="00BA1924" w:rsidP="00BA1924">
            <w:pPr>
              <w:spacing w:line="360" w:lineRule="auto"/>
              <w:rPr>
                <w:rFonts w:ascii="Tahoma" w:hAnsi="Tahoma" w:cs="Tahoma"/>
                <w:lang w:val="el-GR"/>
              </w:rPr>
            </w:pPr>
          </w:p>
          <w:p w14:paraId="5F9270A9" w14:textId="77777777" w:rsidR="00BA1924" w:rsidRDefault="00BA1924" w:rsidP="00BA1924">
            <w:pPr>
              <w:spacing w:line="360" w:lineRule="auto"/>
              <w:rPr>
                <w:rFonts w:ascii="Tahoma" w:hAnsi="Tahoma" w:cs="Tahoma"/>
                <w:lang w:val="el-GR"/>
              </w:rPr>
            </w:pPr>
          </w:p>
          <w:p w14:paraId="597A1666" w14:textId="77777777" w:rsidR="00BA1924" w:rsidRDefault="00BA1924" w:rsidP="00BA1924">
            <w:pPr>
              <w:spacing w:line="360" w:lineRule="auto"/>
              <w:rPr>
                <w:rFonts w:ascii="Tahoma" w:hAnsi="Tahoma" w:cs="Tahoma"/>
                <w:lang w:val="el-GR"/>
              </w:rPr>
            </w:pPr>
          </w:p>
          <w:p w14:paraId="70197103" w14:textId="77777777" w:rsidR="00BA1924" w:rsidRDefault="00BA1924" w:rsidP="00BA1924">
            <w:pPr>
              <w:spacing w:line="360" w:lineRule="auto"/>
              <w:rPr>
                <w:rFonts w:ascii="Tahoma" w:hAnsi="Tahoma" w:cs="Tahoma"/>
                <w:lang w:val="el-GR"/>
              </w:rPr>
            </w:pPr>
          </w:p>
          <w:p w14:paraId="0A650422" w14:textId="77777777" w:rsidR="00BA1924" w:rsidRDefault="00BA1924" w:rsidP="00BA1924">
            <w:pPr>
              <w:spacing w:line="360" w:lineRule="auto"/>
              <w:rPr>
                <w:rFonts w:ascii="Tahoma" w:hAnsi="Tahoma" w:cs="Tahoma"/>
                <w:lang w:val="el-GR"/>
              </w:rPr>
            </w:pPr>
          </w:p>
          <w:p w14:paraId="4EE10FFD" w14:textId="77777777" w:rsidR="00BA1924" w:rsidRDefault="00BA1924" w:rsidP="00BA1924">
            <w:pPr>
              <w:spacing w:line="360" w:lineRule="auto"/>
              <w:rPr>
                <w:rFonts w:ascii="Tahoma" w:hAnsi="Tahoma" w:cs="Tahoma"/>
                <w:lang w:val="el-GR"/>
              </w:rPr>
            </w:pPr>
          </w:p>
          <w:p w14:paraId="4CEF99F3" w14:textId="77777777" w:rsidR="00BA1924" w:rsidRDefault="00BA1924" w:rsidP="00BA1924">
            <w:pPr>
              <w:spacing w:line="360" w:lineRule="auto"/>
              <w:rPr>
                <w:rFonts w:ascii="Tahoma" w:hAnsi="Tahoma" w:cs="Tahoma"/>
                <w:lang w:val="el-GR"/>
              </w:rPr>
            </w:pPr>
          </w:p>
          <w:p w14:paraId="3DB05641" w14:textId="77777777" w:rsidR="00BA1924" w:rsidRDefault="00BA1924" w:rsidP="00BA1924">
            <w:pPr>
              <w:spacing w:line="360" w:lineRule="auto"/>
              <w:rPr>
                <w:rFonts w:ascii="Tahoma" w:hAnsi="Tahoma" w:cs="Tahoma"/>
                <w:lang w:val="el-GR"/>
              </w:rPr>
            </w:pPr>
          </w:p>
          <w:p w14:paraId="14CB7F08" w14:textId="77777777" w:rsidR="00BA1924" w:rsidRDefault="00BA1924" w:rsidP="00BA1924">
            <w:pPr>
              <w:spacing w:line="360" w:lineRule="auto"/>
              <w:rPr>
                <w:rFonts w:ascii="Tahoma" w:hAnsi="Tahoma" w:cs="Tahoma"/>
                <w:lang w:val="el-GR"/>
              </w:rPr>
            </w:pPr>
          </w:p>
          <w:p w14:paraId="539046D9" w14:textId="77777777" w:rsidR="00BA1924" w:rsidRDefault="00BA1924" w:rsidP="00BA1924">
            <w:pPr>
              <w:spacing w:line="360" w:lineRule="auto"/>
              <w:rPr>
                <w:rFonts w:ascii="Tahoma" w:hAnsi="Tahoma" w:cs="Tahoma"/>
                <w:lang w:val="el-GR"/>
              </w:rPr>
            </w:pPr>
          </w:p>
          <w:p w14:paraId="0FE11BCA" w14:textId="77777777" w:rsidR="00BA1924" w:rsidRDefault="00BA1924" w:rsidP="00BA1924">
            <w:pPr>
              <w:spacing w:line="360" w:lineRule="auto"/>
              <w:rPr>
                <w:rFonts w:ascii="Tahoma" w:hAnsi="Tahoma" w:cs="Tahoma"/>
                <w:lang w:val="el-GR"/>
              </w:rPr>
            </w:pPr>
          </w:p>
          <w:p w14:paraId="2A271EFF" w14:textId="77777777" w:rsidR="00BA1924" w:rsidRDefault="00BA1924" w:rsidP="00BA1924">
            <w:pPr>
              <w:spacing w:line="360" w:lineRule="auto"/>
              <w:rPr>
                <w:rFonts w:ascii="Tahoma" w:hAnsi="Tahoma" w:cs="Tahoma"/>
                <w:lang w:val="el-GR"/>
              </w:rPr>
            </w:pPr>
          </w:p>
          <w:p w14:paraId="6D3054C2" w14:textId="77777777" w:rsidR="00BA1924" w:rsidRDefault="00BA1924" w:rsidP="00BA1924">
            <w:pPr>
              <w:spacing w:line="360" w:lineRule="auto"/>
              <w:rPr>
                <w:rFonts w:ascii="Tahoma" w:hAnsi="Tahoma" w:cs="Tahoma"/>
                <w:lang w:val="el-GR"/>
              </w:rPr>
            </w:pPr>
          </w:p>
          <w:p w14:paraId="490F310D" w14:textId="77777777" w:rsidR="00BA1924" w:rsidRDefault="00BA1924" w:rsidP="00BA1924">
            <w:pPr>
              <w:spacing w:line="360" w:lineRule="auto"/>
              <w:rPr>
                <w:rFonts w:ascii="Tahoma" w:hAnsi="Tahoma" w:cs="Tahoma"/>
                <w:lang w:val="el-GR"/>
              </w:rPr>
            </w:pPr>
          </w:p>
          <w:p w14:paraId="46D9247B" w14:textId="77777777" w:rsidR="00BA1924" w:rsidRDefault="00BA1924" w:rsidP="00BA1924">
            <w:pPr>
              <w:spacing w:line="360" w:lineRule="auto"/>
              <w:rPr>
                <w:rFonts w:ascii="Tahoma" w:hAnsi="Tahoma" w:cs="Tahoma"/>
                <w:lang w:val="el-GR"/>
              </w:rPr>
            </w:pPr>
          </w:p>
          <w:p w14:paraId="67F43EB1" w14:textId="77777777" w:rsidR="00BA1924" w:rsidRDefault="00BA1924" w:rsidP="00BA1924">
            <w:pPr>
              <w:spacing w:line="360" w:lineRule="auto"/>
              <w:rPr>
                <w:rFonts w:ascii="Tahoma" w:hAnsi="Tahoma" w:cs="Tahoma"/>
                <w:lang w:val="el-GR"/>
              </w:rPr>
            </w:pPr>
          </w:p>
          <w:p w14:paraId="06F6590B" w14:textId="77777777" w:rsidR="00BA1924" w:rsidRDefault="00BA1924" w:rsidP="00BA1924">
            <w:pPr>
              <w:spacing w:line="360" w:lineRule="auto"/>
              <w:rPr>
                <w:rFonts w:ascii="Tahoma" w:hAnsi="Tahoma" w:cs="Tahoma"/>
                <w:lang w:val="el-GR"/>
              </w:rPr>
            </w:pPr>
          </w:p>
          <w:p w14:paraId="4CD4BED6" w14:textId="77777777" w:rsidR="00BA1924" w:rsidRDefault="00BA1924" w:rsidP="00BA1924">
            <w:pPr>
              <w:spacing w:line="360" w:lineRule="auto"/>
              <w:rPr>
                <w:rFonts w:ascii="Tahoma" w:hAnsi="Tahoma" w:cs="Tahoma"/>
                <w:lang w:val="el-GR"/>
              </w:rPr>
            </w:pPr>
          </w:p>
          <w:p w14:paraId="4E20CAB6" w14:textId="77777777" w:rsidR="00BA1924" w:rsidRDefault="00BA1924" w:rsidP="00BA1924">
            <w:pPr>
              <w:spacing w:line="360" w:lineRule="auto"/>
              <w:rPr>
                <w:rFonts w:ascii="Tahoma" w:hAnsi="Tahoma" w:cs="Tahoma"/>
                <w:lang w:val="el-GR"/>
              </w:rPr>
            </w:pPr>
          </w:p>
          <w:p w14:paraId="2E737A5F" w14:textId="77777777" w:rsidR="00BA1924" w:rsidRDefault="00BA1924" w:rsidP="00BA1924">
            <w:pPr>
              <w:spacing w:line="360" w:lineRule="auto"/>
              <w:rPr>
                <w:rFonts w:ascii="Tahoma" w:hAnsi="Tahoma" w:cs="Tahoma"/>
                <w:lang w:val="el-GR"/>
              </w:rPr>
            </w:pPr>
          </w:p>
          <w:p w14:paraId="34350CF2" w14:textId="77777777" w:rsidR="00BA1924" w:rsidRDefault="00BA1924" w:rsidP="00BA1924">
            <w:pPr>
              <w:spacing w:line="360" w:lineRule="auto"/>
              <w:rPr>
                <w:rFonts w:ascii="Tahoma" w:hAnsi="Tahoma" w:cs="Tahoma"/>
                <w:lang w:val="el-GR"/>
              </w:rPr>
            </w:pPr>
          </w:p>
          <w:p w14:paraId="5DE95FCA" w14:textId="77777777" w:rsidR="00BA1924" w:rsidRDefault="00BA1924" w:rsidP="00BA1924">
            <w:pPr>
              <w:spacing w:line="360" w:lineRule="auto"/>
              <w:rPr>
                <w:rFonts w:ascii="Tahoma" w:hAnsi="Tahoma" w:cs="Tahoma"/>
                <w:lang w:val="el-GR"/>
              </w:rPr>
            </w:pPr>
          </w:p>
          <w:p w14:paraId="4ADA5DCE" w14:textId="77777777" w:rsidR="00BA1924" w:rsidRDefault="00BA1924" w:rsidP="00BA1924">
            <w:pPr>
              <w:spacing w:line="360" w:lineRule="auto"/>
              <w:rPr>
                <w:rFonts w:ascii="Tahoma" w:hAnsi="Tahoma" w:cs="Tahoma"/>
                <w:lang w:val="el-GR"/>
              </w:rPr>
            </w:pPr>
          </w:p>
          <w:p w14:paraId="59C7753D" w14:textId="77777777" w:rsidR="00BA1924" w:rsidRDefault="00BA1924" w:rsidP="00BA1924">
            <w:pPr>
              <w:spacing w:line="360" w:lineRule="auto"/>
              <w:rPr>
                <w:rFonts w:ascii="Tahoma" w:hAnsi="Tahoma" w:cs="Tahoma"/>
                <w:lang w:val="el-GR"/>
              </w:rPr>
            </w:pPr>
          </w:p>
          <w:p w14:paraId="40D3A800" w14:textId="77777777" w:rsidR="00BA1924" w:rsidRDefault="00BA1924" w:rsidP="00BA1924">
            <w:pPr>
              <w:spacing w:line="360" w:lineRule="auto"/>
              <w:rPr>
                <w:rFonts w:ascii="Tahoma" w:hAnsi="Tahoma" w:cs="Tahoma"/>
                <w:lang w:val="el-GR"/>
              </w:rPr>
            </w:pPr>
          </w:p>
          <w:p w14:paraId="552B6A78" w14:textId="77777777" w:rsidR="00BA1924" w:rsidRDefault="00BA1924" w:rsidP="00BA1924">
            <w:pPr>
              <w:spacing w:line="360" w:lineRule="auto"/>
              <w:rPr>
                <w:rFonts w:ascii="Tahoma" w:hAnsi="Tahoma" w:cs="Tahoma"/>
                <w:lang w:val="el-GR"/>
              </w:rPr>
            </w:pPr>
          </w:p>
          <w:p w14:paraId="308946B1" w14:textId="70E000C6" w:rsidR="00BA1924" w:rsidRPr="00BA1924" w:rsidRDefault="00BA1924" w:rsidP="00BA1924">
            <w:pPr>
              <w:spacing w:line="360" w:lineRule="auto"/>
              <w:rPr>
                <w:rFonts w:ascii="Tahoma" w:hAnsi="Tahoma" w:cs="Tahoma"/>
                <w:lang w:val="el-GR"/>
              </w:rPr>
            </w:pPr>
            <w:r w:rsidRPr="00BA1924">
              <w:rPr>
                <w:rFonts w:ascii="Tahoma" w:hAnsi="Tahoma" w:cs="Tahoma"/>
                <w:lang w:val="el-GR"/>
              </w:rPr>
              <w:t>Άρθρο</w:t>
            </w:r>
            <w:r w:rsidRPr="00BA1924">
              <w:rPr>
                <w:rFonts w:ascii="Tahoma" w:hAnsi="Tahoma" w:cs="Tahoma"/>
                <w:lang w:val="el-GR"/>
              </w:rPr>
              <w:t xml:space="preserve"> 67.</w:t>
            </w:r>
          </w:p>
          <w:p w14:paraId="1D69D496" w14:textId="77777777" w:rsidR="00BA1924" w:rsidRPr="00BA1924" w:rsidRDefault="00BA1924" w:rsidP="00BA1924">
            <w:pPr>
              <w:spacing w:line="360" w:lineRule="auto"/>
              <w:rPr>
                <w:rFonts w:ascii="Tahoma" w:hAnsi="Tahoma" w:cs="Tahoma"/>
                <w:lang w:val="el-GR"/>
              </w:rPr>
            </w:pPr>
          </w:p>
          <w:p w14:paraId="4C5B2B2E" w14:textId="77777777" w:rsidR="00BA1924" w:rsidRDefault="00BA1924" w:rsidP="00BA1924">
            <w:pPr>
              <w:spacing w:line="360" w:lineRule="auto"/>
              <w:rPr>
                <w:rFonts w:ascii="Tahoma" w:hAnsi="Tahoma" w:cs="Tahoma"/>
                <w:lang w:val="el-GR"/>
              </w:rPr>
            </w:pPr>
            <w:r w:rsidRPr="00BA1924">
              <w:rPr>
                <w:rFonts w:ascii="Tahoma" w:hAnsi="Tahoma" w:cs="Tahoma"/>
                <w:lang w:val="el-GR"/>
              </w:rPr>
              <w:t xml:space="preserve">  </w:t>
            </w:r>
          </w:p>
          <w:p w14:paraId="3674004B" w14:textId="77777777" w:rsidR="00BA1924" w:rsidRDefault="00BA1924" w:rsidP="00BA1924">
            <w:pPr>
              <w:spacing w:line="360" w:lineRule="auto"/>
              <w:rPr>
                <w:rFonts w:ascii="Tahoma" w:hAnsi="Tahoma" w:cs="Tahoma"/>
                <w:lang w:val="el-GR"/>
              </w:rPr>
            </w:pPr>
          </w:p>
          <w:p w14:paraId="000D41A2" w14:textId="60945B00" w:rsidR="00BA1924" w:rsidRPr="00BA1924" w:rsidRDefault="00BA1924" w:rsidP="00BA1924">
            <w:pPr>
              <w:spacing w:line="360" w:lineRule="auto"/>
              <w:rPr>
                <w:rFonts w:ascii="Tahoma" w:hAnsi="Tahoma" w:cs="Tahoma"/>
                <w:lang w:val="el-GR"/>
              </w:rPr>
            </w:pPr>
            <w:r w:rsidRPr="00BA1924">
              <w:rPr>
                <w:rFonts w:ascii="Tahoma" w:hAnsi="Tahoma" w:cs="Tahoma"/>
                <w:lang w:val="el-GR"/>
              </w:rPr>
              <w:lastRenderedPageBreak/>
              <w:t>1. Αν υπάρχουν ελλείψεις σχετικά με την ικανότητα των</w:t>
            </w:r>
          </w:p>
          <w:p w14:paraId="179B8DBD" w14:textId="77777777" w:rsidR="00BA1924" w:rsidRPr="00BA1924" w:rsidRDefault="00BA1924" w:rsidP="00BA1924">
            <w:pPr>
              <w:spacing w:line="360" w:lineRule="auto"/>
              <w:rPr>
                <w:rFonts w:ascii="Tahoma" w:hAnsi="Tahoma" w:cs="Tahoma"/>
                <w:lang w:val="el-GR"/>
              </w:rPr>
            </w:pPr>
            <w:r w:rsidRPr="00BA1924">
              <w:rPr>
                <w:rFonts w:ascii="Tahoma" w:hAnsi="Tahoma" w:cs="Tahoma"/>
                <w:lang w:val="el-GR"/>
              </w:rPr>
              <w:t>διαδίκων για δικαστική παράσταση με το δικό τους όνομα ή σχετικά με τη</w:t>
            </w:r>
          </w:p>
          <w:p w14:paraId="459953BE" w14:textId="77777777" w:rsidR="00BA1924" w:rsidRPr="00BA1924" w:rsidRDefault="00BA1924" w:rsidP="00BA1924">
            <w:pPr>
              <w:spacing w:line="360" w:lineRule="auto"/>
              <w:rPr>
                <w:rFonts w:ascii="Tahoma" w:hAnsi="Tahoma" w:cs="Tahoma"/>
                <w:lang w:val="el-GR"/>
              </w:rPr>
            </w:pPr>
            <w:r w:rsidRPr="00BA1924">
              <w:rPr>
                <w:rFonts w:ascii="Tahoma" w:hAnsi="Tahoma" w:cs="Tahoma"/>
                <w:lang w:val="el-GR"/>
              </w:rPr>
              <w:t>νόμιμη εκπροσώπησή τους και την άδεια ή εξουσιοδότηση που απαιτείται</w:t>
            </w:r>
          </w:p>
          <w:p w14:paraId="262E7D7B" w14:textId="77777777" w:rsidR="00BA1924" w:rsidRPr="00BA1924" w:rsidRDefault="00BA1924" w:rsidP="00BA1924">
            <w:pPr>
              <w:spacing w:line="360" w:lineRule="auto"/>
              <w:rPr>
                <w:rFonts w:ascii="Tahoma" w:hAnsi="Tahoma" w:cs="Tahoma"/>
                <w:lang w:val="el-GR"/>
              </w:rPr>
            </w:pPr>
            <w:r w:rsidRPr="00BA1924">
              <w:rPr>
                <w:rFonts w:ascii="Tahoma" w:hAnsi="Tahoma" w:cs="Tahoma"/>
                <w:lang w:val="el-GR"/>
              </w:rPr>
              <w:t>για την διεξαγωγή της δίκης, εφόσον μπορούν να συμπληρωθούν, το</w:t>
            </w:r>
          </w:p>
          <w:p w14:paraId="609096B2" w14:textId="77777777" w:rsidR="00BA1924" w:rsidRPr="00BA1924" w:rsidRDefault="00BA1924" w:rsidP="00BA1924">
            <w:pPr>
              <w:spacing w:line="360" w:lineRule="auto"/>
              <w:rPr>
                <w:rFonts w:ascii="Tahoma" w:hAnsi="Tahoma" w:cs="Tahoma"/>
                <w:lang w:val="el-GR"/>
              </w:rPr>
            </w:pPr>
            <w:r w:rsidRPr="00BA1924">
              <w:rPr>
                <w:rFonts w:ascii="Tahoma" w:hAnsi="Tahoma" w:cs="Tahoma"/>
                <w:lang w:val="el-GR"/>
              </w:rPr>
              <w:t>δικαστήριο αναβάλλει την πρόοδο της δίκης και ορίζει προθεσμία για τη</w:t>
            </w:r>
          </w:p>
          <w:p w14:paraId="25F221A7" w14:textId="77777777" w:rsidR="00BA1924" w:rsidRPr="00BA1924" w:rsidRDefault="00BA1924" w:rsidP="00BA1924">
            <w:pPr>
              <w:spacing w:line="360" w:lineRule="auto"/>
              <w:rPr>
                <w:rFonts w:ascii="Tahoma" w:hAnsi="Tahoma" w:cs="Tahoma"/>
                <w:lang w:val="el-GR"/>
              </w:rPr>
            </w:pPr>
            <w:r w:rsidRPr="00BA1924">
              <w:rPr>
                <w:rFonts w:ascii="Tahoma" w:hAnsi="Tahoma" w:cs="Tahoma"/>
                <w:lang w:val="el-GR"/>
              </w:rPr>
              <w:t>συμπλήρωση των ελλείψεων. Αν από την αναβολή απειλείται κίνδυνος για τα</w:t>
            </w:r>
          </w:p>
          <w:p w14:paraId="5501C83A" w14:textId="77777777" w:rsidR="00BA1924" w:rsidRPr="00BA1924" w:rsidRDefault="00BA1924" w:rsidP="00BA1924">
            <w:pPr>
              <w:spacing w:line="360" w:lineRule="auto"/>
              <w:rPr>
                <w:rFonts w:ascii="Tahoma" w:hAnsi="Tahoma" w:cs="Tahoma"/>
                <w:lang w:val="el-GR"/>
              </w:rPr>
            </w:pPr>
            <w:r w:rsidRPr="00BA1924">
              <w:rPr>
                <w:rFonts w:ascii="Tahoma" w:hAnsi="Tahoma" w:cs="Tahoma"/>
                <w:lang w:val="el-GR"/>
              </w:rPr>
              <w:t>συμφέροντα του διαδίκου, μπορεί να επιτρέψει σ` αυτόν ή στον</w:t>
            </w:r>
          </w:p>
          <w:p w14:paraId="406B3AA1" w14:textId="77777777" w:rsidR="00BA1924" w:rsidRPr="00BA1924" w:rsidRDefault="00BA1924" w:rsidP="00BA1924">
            <w:pPr>
              <w:spacing w:line="360" w:lineRule="auto"/>
              <w:rPr>
                <w:rFonts w:ascii="Tahoma" w:hAnsi="Tahoma" w:cs="Tahoma"/>
                <w:lang w:val="el-GR"/>
              </w:rPr>
            </w:pPr>
            <w:r w:rsidRPr="00BA1924">
              <w:rPr>
                <w:rFonts w:ascii="Tahoma" w:hAnsi="Tahoma" w:cs="Tahoma"/>
                <w:lang w:val="el-GR"/>
              </w:rPr>
              <w:t>αντιπρόσωπό του να συνεχίσει τη δίκη ή να ενεργήσει τις διαδικαστικές</w:t>
            </w:r>
          </w:p>
          <w:p w14:paraId="6CB4F8FE" w14:textId="77777777" w:rsidR="00BA1924" w:rsidRPr="00BA1924" w:rsidRDefault="00BA1924" w:rsidP="00BA1924">
            <w:pPr>
              <w:spacing w:line="360" w:lineRule="auto"/>
              <w:rPr>
                <w:rFonts w:ascii="Tahoma" w:hAnsi="Tahoma" w:cs="Tahoma"/>
                <w:lang w:val="el-GR"/>
              </w:rPr>
            </w:pPr>
            <w:r w:rsidRPr="00BA1924">
              <w:rPr>
                <w:rFonts w:ascii="Tahoma" w:hAnsi="Tahoma" w:cs="Tahoma"/>
                <w:lang w:val="el-GR"/>
              </w:rPr>
              <w:t>πράξεις που χρειάζονται για να αποφευχθεί ο κίνδυνος, δεν έχει όμως την</w:t>
            </w:r>
          </w:p>
          <w:p w14:paraId="75C1258D" w14:textId="77777777" w:rsidR="00BA1924" w:rsidRPr="00BA1924" w:rsidRDefault="00BA1924" w:rsidP="00BA1924">
            <w:pPr>
              <w:spacing w:line="360" w:lineRule="auto"/>
              <w:rPr>
                <w:rFonts w:ascii="Tahoma" w:hAnsi="Tahoma" w:cs="Tahoma"/>
                <w:lang w:val="el-GR"/>
              </w:rPr>
            </w:pPr>
            <w:r w:rsidRPr="00BA1924">
              <w:rPr>
                <w:rFonts w:ascii="Tahoma" w:hAnsi="Tahoma" w:cs="Tahoma"/>
                <w:lang w:val="el-GR"/>
              </w:rPr>
              <w:t xml:space="preserve">εξουσία να εκδώσει οριστική </w:t>
            </w:r>
            <w:proofErr w:type="spellStart"/>
            <w:r w:rsidRPr="00BA1924">
              <w:rPr>
                <w:rFonts w:ascii="Tahoma" w:hAnsi="Tahoma" w:cs="Tahoma"/>
                <w:lang w:val="el-GR"/>
              </w:rPr>
              <w:t>αποφαση</w:t>
            </w:r>
            <w:proofErr w:type="spellEnd"/>
            <w:r w:rsidRPr="00BA1924">
              <w:rPr>
                <w:rFonts w:ascii="Tahoma" w:hAnsi="Tahoma" w:cs="Tahoma"/>
                <w:lang w:val="el-GR"/>
              </w:rPr>
              <w:t xml:space="preserve"> προτού συμπληρωθούν οι ελλείψεις ή</w:t>
            </w:r>
          </w:p>
          <w:p w14:paraId="0DCA870A" w14:textId="77777777" w:rsidR="00BA1924" w:rsidRPr="00BA1924" w:rsidRDefault="00BA1924" w:rsidP="00BA1924">
            <w:pPr>
              <w:spacing w:line="360" w:lineRule="auto"/>
              <w:rPr>
                <w:rFonts w:ascii="Tahoma" w:hAnsi="Tahoma" w:cs="Tahoma"/>
                <w:lang w:val="el-GR"/>
              </w:rPr>
            </w:pPr>
            <w:r w:rsidRPr="00BA1924">
              <w:rPr>
                <w:rFonts w:ascii="Tahoma" w:hAnsi="Tahoma" w:cs="Tahoma"/>
                <w:lang w:val="el-GR"/>
              </w:rPr>
              <w:t>προτού περάσει η προθεσμία που έταξε για το σκοπό αυτόν. Το κύρος των</w:t>
            </w:r>
          </w:p>
          <w:p w14:paraId="2DAB4501" w14:textId="77777777" w:rsidR="00BA1924" w:rsidRPr="00BA1924" w:rsidRDefault="00BA1924" w:rsidP="00BA1924">
            <w:pPr>
              <w:spacing w:line="360" w:lineRule="auto"/>
              <w:rPr>
                <w:rFonts w:ascii="Tahoma" w:hAnsi="Tahoma" w:cs="Tahoma"/>
                <w:lang w:val="el-GR"/>
              </w:rPr>
            </w:pPr>
            <w:r w:rsidRPr="00BA1924">
              <w:rPr>
                <w:rFonts w:ascii="Tahoma" w:hAnsi="Tahoma" w:cs="Tahoma"/>
                <w:lang w:val="el-GR"/>
              </w:rPr>
              <w:t>πράξεων που επιτράπηκαν, εξαρτάται από την εμπρόθεσμη συμπλήρωση των</w:t>
            </w:r>
          </w:p>
          <w:p w14:paraId="1E82FDF3" w14:textId="77777777" w:rsidR="00BA1924" w:rsidRPr="00BA1924" w:rsidRDefault="00BA1924" w:rsidP="00BA1924">
            <w:pPr>
              <w:spacing w:line="360" w:lineRule="auto"/>
              <w:rPr>
                <w:rFonts w:ascii="Tahoma" w:hAnsi="Tahoma" w:cs="Tahoma"/>
                <w:lang w:val="el-GR"/>
              </w:rPr>
            </w:pPr>
            <w:r w:rsidRPr="00BA1924">
              <w:rPr>
                <w:rFonts w:ascii="Tahoma" w:hAnsi="Tahoma" w:cs="Tahoma"/>
                <w:lang w:val="el-GR"/>
              </w:rPr>
              <w:t>ελλείψεων.</w:t>
            </w:r>
          </w:p>
          <w:p w14:paraId="22550ACD" w14:textId="77777777" w:rsidR="00BA1924" w:rsidRPr="00BA1924" w:rsidRDefault="00BA1924" w:rsidP="00BA1924">
            <w:pPr>
              <w:spacing w:line="360" w:lineRule="auto"/>
              <w:rPr>
                <w:rFonts w:ascii="Tahoma" w:hAnsi="Tahoma" w:cs="Tahoma"/>
                <w:lang w:val="el-GR"/>
              </w:rPr>
            </w:pPr>
          </w:p>
          <w:p w14:paraId="338C24CD" w14:textId="77777777" w:rsidR="00BA1924" w:rsidRPr="00BA1924" w:rsidRDefault="00BA1924" w:rsidP="00BA1924">
            <w:pPr>
              <w:spacing w:line="360" w:lineRule="auto"/>
              <w:rPr>
                <w:rFonts w:ascii="Tahoma" w:hAnsi="Tahoma" w:cs="Tahoma"/>
                <w:lang w:val="el-GR"/>
              </w:rPr>
            </w:pPr>
            <w:r w:rsidRPr="00BA1924">
              <w:rPr>
                <w:rFonts w:ascii="Tahoma" w:hAnsi="Tahoma" w:cs="Tahoma"/>
                <w:lang w:val="el-GR"/>
              </w:rPr>
              <w:t xml:space="preserve">  2. Αν η συμπλήρωση των ελλείψεων είναι αδύνατη ή πέρασε άπρακτη η</w:t>
            </w:r>
          </w:p>
          <w:p w14:paraId="226CAD82" w14:textId="77777777" w:rsidR="00BA1924" w:rsidRPr="00BA1924" w:rsidRDefault="00BA1924" w:rsidP="00BA1924">
            <w:pPr>
              <w:spacing w:line="360" w:lineRule="auto"/>
              <w:rPr>
                <w:rFonts w:ascii="Tahoma" w:hAnsi="Tahoma" w:cs="Tahoma"/>
                <w:lang w:val="el-GR"/>
              </w:rPr>
            </w:pPr>
            <w:r w:rsidRPr="00BA1924">
              <w:rPr>
                <w:rFonts w:ascii="Tahoma" w:hAnsi="Tahoma" w:cs="Tahoma"/>
                <w:lang w:val="el-GR"/>
              </w:rPr>
              <w:lastRenderedPageBreak/>
              <w:t>προθεσμία που ορίστηκε για το σκοπό αυτόν, το δικαστήριο προχωρεί στην</w:t>
            </w:r>
          </w:p>
          <w:p w14:paraId="693D9075" w14:textId="77777777" w:rsidR="00BA1924" w:rsidRDefault="00BA1924" w:rsidP="00BA1924">
            <w:pPr>
              <w:spacing w:line="360" w:lineRule="auto"/>
              <w:rPr>
                <w:rFonts w:ascii="Tahoma" w:hAnsi="Tahoma" w:cs="Tahoma"/>
                <w:lang w:val="el-GR"/>
              </w:rPr>
            </w:pPr>
            <w:r w:rsidRPr="00BA1924">
              <w:rPr>
                <w:rFonts w:ascii="Tahoma" w:hAnsi="Tahoma" w:cs="Tahoma"/>
                <w:lang w:val="el-GR"/>
              </w:rPr>
              <w:t>εκδίκαση της υπόθεσης.</w:t>
            </w:r>
          </w:p>
          <w:p w14:paraId="00AB39BA" w14:textId="77777777" w:rsidR="00BA1924" w:rsidRDefault="00BA1924" w:rsidP="00BA1924">
            <w:pPr>
              <w:spacing w:line="360" w:lineRule="auto"/>
              <w:rPr>
                <w:rFonts w:ascii="Tahoma" w:hAnsi="Tahoma" w:cs="Tahoma"/>
                <w:lang w:val="el-GR"/>
              </w:rPr>
            </w:pPr>
          </w:p>
          <w:p w14:paraId="72656596" w14:textId="77777777" w:rsidR="00BA1924" w:rsidRDefault="00BA1924" w:rsidP="00BA1924">
            <w:pPr>
              <w:spacing w:line="360" w:lineRule="auto"/>
              <w:rPr>
                <w:rFonts w:ascii="Tahoma" w:hAnsi="Tahoma" w:cs="Tahoma"/>
                <w:lang w:val="el-GR"/>
              </w:rPr>
            </w:pPr>
          </w:p>
          <w:p w14:paraId="40715E93" w14:textId="77777777" w:rsidR="00BA1924" w:rsidRDefault="00BA1924" w:rsidP="00BA1924">
            <w:pPr>
              <w:spacing w:line="360" w:lineRule="auto"/>
              <w:rPr>
                <w:rFonts w:ascii="Tahoma" w:hAnsi="Tahoma" w:cs="Tahoma"/>
                <w:lang w:val="el-GR"/>
              </w:rPr>
            </w:pPr>
          </w:p>
          <w:p w14:paraId="0F3DA1F8" w14:textId="77777777" w:rsidR="00BA1924" w:rsidRDefault="00BA1924" w:rsidP="00BA1924">
            <w:pPr>
              <w:spacing w:line="360" w:lineRule="auto"/>
              <w:rPr>
                <w:rFonts w:ascii="Tahoma" w:hAnsi="Tahoma" w:cs="Tahoma"/>
                <w:lang w:val="el-GR"/>
              </w:rPr>
            </w:pPr>
          </w:p>
          <w:p w14:paraId="7A98F5D6" w14:textId="77777777" w:rsidR="00BA1924" w:rsidRDefault="00BA1924" w:rsidP="00BA1924">
            <w:pPr>
              <w:spacing w:line="360" w:lineRule="auto"/>
              <w:rPr>
                <w:rFonts w:ascii="Tahoma" w:hAnsi="Tahoma" w:cs="Tahoma"/>
                <w:lang w:val="el-GR"/>
              </w:rPr>
            </w:pPr>
          </w:p>
          <w:p w14:paraId="6A0C5789" w14:textId="77777777" w:rsidR="00BA1924" w:rsidRDefault="00BA1924" w:rsidP="00BA1924">
            <w:pPr>
              <w:spacing w:line="360" w:lineRule="auto"/>
              <w:rPr>
                <w:rFonts w:ascii="Tahoma" w:hAnsi="Tahoma" w:cs="Tahoma"/>
                <w:lang w:val="el-GR"/>
              </w:rPr>
            </w:pPr>
          </w:p>
          <w:p w14:paraId="39A318A3" w14:textId="77777777" w:rsidR="00BA1924" w:rsidRDefault="00BA1924" w:rsidP="00BA1924">
            <w:pPr>
              <w:spacing w:line="360" w:lineRule="auto"/>
              <w:rPr>
                <w:rFonts w:ascii="Tahoma" w:hAnsi="Tahoma" w:cs="Tahoma"/>
                <w:lang w:val="el-GR"/>
              </w:rPr>
            </w:pPr>
          </w:p>
          <w:p w14:paraId="126DC7D0" w14:textId="77777777" w:rsidR="00BA1924" w:rsidRDefault="00BA1924" w:rsidP="00BA1924">
            <w:pPr>
              <w:spacing w:line="360" w:lineRule="auto"/>
              <w:rPr>
                <w:rFonts w:ascii="Tahoma" w:hAnsi="Tahoma" w:cs="Tahoma"/>
                <w:lang w:val="el-GR"/>
              </w:rPr>
            </w:pPr>
          </w:p>
          <w:p w14:paraId="7A799033" w14:textId="77777777" w:rsidR="00BA1924" w:rsidRDefault="00BA1924" w:rsidP="00BA1924">
            <w:pPr>
              <w:spacing w:line="360" w:lineRule="auto"/>
              <w:rPr>
                <w:rFonts w:ascii="Tahoma" w:hAnsi="Tahoma" w:cs="Tahoma"/>
                <w:lang w:val="el-GR"/>
              </w:rPr>
            </w:pPr>
          </w:p>
          <w:p w14:paraId="575E62BC" w14:textId="77777777" w:rsidR="00BA1924" w:rsidRDefault="00BA1924" w:rsidP="00BA1924">
            <w:pPr>
              <w:spacing w:line="360" w:lineRule="auto"/>
              <w:rPr>
                <w:rFonts w:ascii="Tahoma" w:hAnsi="Tahoma" w:cs="Tahoma"/>
                <w:lang w:val="el-GR"/>
              </w:rPr>
            </w:pPr>
          </w:p>
          <w:p w14:paraId="78D5E7E8" w14:textId="77777777" w:rsidR="00BA1924" w:rsidRDefault="00BA1924" w:rsidP="00BA1924">
            <w:pPr>
              <w:spacing w:line="360" w:lineRule="auto"/>
              <w:rPr>
                <w:rFonts w:ascii="Tahoma" w:hAnsi="Tahoma" w:cs="Tahoma"/>
                <w:lang w:val="el-GR"/>
              </w:rPr>
            </w:pPr>
          </w:p>
          <w:p w14:paraId="3368C3C0" w14:textId="77777777" w:rsidR="00BA1924" w:rsidRDefault="00BA1924" w:rsidP="00BA1924">
            <w:pPr>
              <w:spacing w:line="360" w:lineRule="auto"/>
              <w:rPr>
                <w:rFonts w:ascii="Tahoma" w:hAnsi="Tahoma" w:cs="Tahoma"/>
                <w:lang w:val="el-GR"/>
              </w:rPr>
            </w:pPr>
          </w:p>
          <w:p w14:paraId="5DA7406D" w14:textId="77777777" w:rsidR="0003451B" w:rsidRPr="0003451B" w:rsidRDefault="0003451B" w:rsidP="0003451B">
            <w:pPr>
              <w:spacing w:line="360" w:lineRule="auto"/>
              <w:rPr>
                <w:rFonts w:ascii="Tahoma" w:hAnsi="Tahoma" w:cs="Tahoma"/>
                <w:lang w:val="el-GR"/>
              </w:rPr>
            </w:pPr>
            <w:proofErr w:type="spellStart"/>
            <w:r w:rsidRPr="0003451B">
              <w:rPr>
                <w:rFonts w:ascii="Tahoma" w:hAnsi="Tahoma" w:cs="Tahoma"/>
                <w:lang w:val="el-GR"/>
              </w:rPr>
              <w:t>Αρθρο</w:t>
            </w:r>
            <w:proofErr w:type="spellEnd"/>
            <w:r w:rsidRPr="0003451B">
              <w:rPr>
                <w:rFonts w:ascii="Tahoma" w:hAnsi="Tahoma" w:cs="Tahoma"/>
                <w:lang w:val="el-GR"/>
              </w:rPr>
              <w:t xml:space="preserve"> 105.</w:t>
            </w:r>
          </w:p>
          <w:p w14:paraId="745F6FE2" w14:textId="77777777" w:rsidR="0003451B" w:rsidRPr="0003451B" w:rsidRDefault="0003451B" w:rsidP="0003451B">
            <w:pPr>
              <w:spacing w:line="360" w:lineRule="auto"/>
              <w:rPr>
                <w:rFonts w:ascii="Tahoma" w:hAnsi="Tahoma" w:cs="Tahoma"/>
                <w:lang w:val="el-GR"/>
              </w:rPr>
            </w:pPr>
          </w:p>
          <w:p w14:paraId="0C542C96" w14:textId="77777777" w:rsidR="0003451B" w:rsidRPr="0003451B" w:rsidRDefault="0003451B" w:rsidP="0003451B">
            <w:pPr>
              <w:spacing w:line="360" w:lineRule="auto"/>
              <w:rPr>
                <w:rFonts w:ascii="Tahoma" w:hAnsi="Tahoma" w:cs="Tahoma"/>
                <w:lang w:val="el-GR"/>
              </w:rPr>
            </w:pPr>
            <w:r w:rsidRPr="0003451B">
              <w:rPr>
                <w:rFonts w:ascii="Tahoma" w:hAnsi="Tahoma" w:cs="Tahoma"/>
                <w:lang w:val="el-GR"/>
              </w:rPr>
              <w:t xml:space="preserve">  1. Αν αυτός που παρίσταται ως πληρεξούσιος δεν</w:t>
            </w:r>
          </w:p>
          <w:p w14:paraId="143F3729" w14:textId="77777777" w:rsidR="0003451B" w:rsidRPr="0003451B" w:rsidRDefault="0003451B" w:rsidP="0003451B">
            <w:pPr>
              <w:spacing w:line="360" w:lineRule="auto"/>
              <w:rPr>
                <w:rFonts w:ascii="Tahoma" w:hAnsi="Tahoma" w:cs="Tahoma"/>
                <w:lang w:val="el-GR"/>
              </w:rPr>
            </w:pPr>
            <w:r w:rsidRPr="0003451B">
              <w:rPr>
                <w:rFonts w:ascii="Tahoma" w:hAnsi="Tahoma" w:cs="Tahoma"/>
                <w:lang w:val="el-GR"/>
              </w:rPr>
              <w:t>αποδεικνύει την ύπαρξη πληρεξουσιότητας, το δικαστήριο μπορεί να ορίσει</w:t>
            </w:r>
          </w:p>
          <w:p w14:paraId="5833CA01" w14:textId="77777777" w:rsidR="0003451B" w:rsidRPr="0003451B" w:rsidRDefault="0003451B" w:rsidP="0003451B">
            <w:pPr>
              <w:spacing w:line="360" w:lineRule="auto"/>
              <w:rPr>
                <w:rFonts w:ascii="Tahoma" w:hAnsi="Tahoma" w:cs="Tahoma"/>
                <w:lang w:val="el-GR"/>
              </w:rPr>
            </w:pPr>
            <w:r w:rsidRPr="0003451B">
              <w:rPr>
                <w:rFonts w:ascii="Tahoma" w:hAnsi="Tahoma" w:cs="Tahoma"/>
                <w:lang w:val="el-GR"/>
              </w:rPr>
              <w:t>σύντομη προθεσμία για τη συμπλήρωση της έλλειψης και να επιτρέψει σε</w:t>
            </w:r>
          </w:p>
          <w:p w14:paraId="55D96559" w14:textId="77777777" w:rsidR="0003451B" w:rsidRPr="0003451B" w:rsidRDefault="0003451B" w:rsidP="0003451B">
            <w:pPr>
              <w:spacing w:line="360" w:lineRule="auto"/>
              <w:rPr>
                <w:rFonts w:ascii="Tahoma" w:hAnsi="Tahoma" w:cs="Tahoma"/>
                <w:lang w:val="el-GR"/>
              </w:rPr>
            </w:pPr>
            <w:r w:rsidRPr="0003451B">
              <w:rPr>
                <w:rFonts w:ascii="Tahoma" w:hAnsi="Tahoma" w:cs="Tahoma"/>
                <w:lang w:val="el-GR"/>
              </w:rPr>
              <w:t>εκείνον που δεν αποδεικνύει την πληρεξουσιότητά του να συμμετάσχει στη</w:t>
            </w:r>
          </w:p>
          <w:p w14:paraId="1011F122" w14:textId="77777777" w:rsidR="0003451B" w:rsidRPr="0003451B" w:rsidRDefault="0003451B" w:rsidP="0003451B">
            <w:pPr>
              <w:spacing w:line="360" w:lineRule="auto"/>
              <w:rPr>
                <w:rFonts w:ascii="Tahoma" w:hAnsi="Tahoma" w:cs="Tahoma"/>
                <w:lang w:val="el-GR"/>
              </w:rPr>
            </w:pPr>
            <w:r w:rsidRPr="0003451B">
              <w:rPr>
                <w:rFonts w:ascii="Tahoma" w:hAnsi="Tahoma" w:cs="Tahoma"/>
                <w:lang w:val="el-GR"/>
              </w:rPr>
              <w:lastRenderedPageBreak/>
              <w:t>δίκη προσωρινά . Το κύρος των πράξεων που επιτράπηκαν εξαρτάται από την</w:t>
            </w:r>
          </w:p>
          <w:p w14:paraId="64A5D6C0" w14:textId="77777777" w:rsidR="00BA1924" w:rsidRDefault="0003451B" w:rsidP="0003451B">
            <w:pPr>
              <w:spacing w:line="360" w:lineRule="auto"/>
              <w:rPr>
                <w:rFonts w:ascii="Tahoma" w:hAnsi="Tahoma" w:cs="Tahoma"/>
                <w:lang w:val="el-GR"/>
              </w:rPr>
            </w:pPr>
            <w:r w:rsidRPr="0003451B">
              <w:rPr>
                <w:rFonts w:ascii="Tahoma" w:hAnsi="Tahoma" w:cs="Tahoma"/>
                <w:lang w:val="el-GR"/>
              </w:rPr>
              <w:t>εμπρόθεσμη συμπλήρωση της έλλειψης.</w:t>
            </w:r>
          </w:p>
          <w:p w14:paraId="495C5581" w14:textId="77777777" w:rsidR="0003451B" w:rsidRDefault="0003451B" w:rsidP="0003451B">
            <w:pPr>
              <w:spacing w:line="360" w:lineRule="auto"/>
              <w:rPr>
                <w:rFonts w:ascii="Tahoma" w:hAnsi="Tahoma" w:cs="Tahoma"/>
                <w:lang w:val="el-GR"/>
              </w:rPr>
            </w:pPr>
          </w:p>
          <w:p w14:paraId="6E422329" w14:textId="77777777" w:rsidR="0003451B" w:rsidRDefault="0003451B" w:rsidP="0003451B">
            <w:pPr>
              <w:spacing w:line="360" w:lineRule="auto"/>
              <w:rPr>
                <w:rFonts w:ascii="Tahoma" w:hAnsi="Tahoma" w:cs="Tahoma"/>
                <w:lang w:val="el-GR"/>
              </w:rPr>
            </w:pPr>
          </w:p>
          <w:p w14:paraId="493C545E" w14:textId="77777777" w:rsidR="0003451B" w:rsidRDefault="0003451B" w:rsidP="0003451B">
            <w:pPr>
              <w:spacing w:line="360" w:lineRule="auto"/>
              <w:rPr>
                <w:rFonts w:ascii="Tahoma" w:hAnsi="Tahoma" w:cs="Tahoma"/>
                <w:lang w:val="el-GR"/>
              </w:rPr>
            </w:pPr>
          </w:p>
          <w:p w14:paraId="283F54F3" w14:textId="77777777" w:rsidR="0003451B" w:rsidRDefault="0003451B" w:rsidP="0003451B">
            <w:pPr>
              <w:spacing w:line="360" w:lineRule="auto"/>
              <w:rPr>
                <w:rFonts w:ascii="Tahoma" w:hAnsi="Tahoma" w:cs="Tahoma"/>
                <w:lang w:val="el-GR"/>
              </w:rPr>
            </w:pPr>
          </w:p>
          <w:p w14:paraId="4E70AAC0" w14:textId="77777777" w:rsidR="0003451B" w:rsidRDefault="0003451B" w:rsidP="0003451B">
            <w:pPr>
              <w:spacing w:line="360" w:lineRule="auto"/>
              <w:rPr>
                <w:rFonts w:ascii="Tahoma" w:hAnsi="Tahoma" w:cs="Tahoma"/>
                <w:lang w:val="el-GR"/>
              </w:rPr>
            </w:pPr>
          </w:p>
          <w:p w14:paraId="3EEB0583" w14:textId="77777777" w:rsidR="0003451B" w:rsidRDefault="0003451B" w:rsidP="0003451B">
            <w:pPr>
              <w:spacing w:line="360" w:lineRule="auto"/>
              <w:rPr>
                <w:rFonts w:ascii="Tahoma" w:hAnsi="Tahoma" w:cs="Tahoma"/>
                <w:lang w:val="el-GR"/>
              </w:rPr>
            </w:pPr>
          </w:p>
          <w:p w14:paraId="6DD3D914" w14:textId="77777777" w:rsidR="0003451B" w:rsidRDefault="0003451B" w:rsidP="0003451B">
            <w:pPr>
              <w:spacing w:line="360" w:lineRule="auto"/>
              <w:rPr>
                <w:rFonts w:ascii="Tahoma" w:hAnsi="Tahoma" w:cs="Tahoma"/>
                <w:lang w:val="el-GR"/>
              </w:rPr>
            </w:pPr>
          </w:p>
          <w:p w14:paraId="54F1C3C7" w14:textId="77777777" w:rsidR="0003451B" w:rsidRDefault="0003451B" w:rsidP="0003451B">
            <w:pPr>
              <w:spacing w:line="360" w:lineRule="auto"/>
              <w:rPr>
                <w:rFonts w:ascii="Tahoma" w:hAnsi="Tahoma" w:cs="Tahoma"/>
                <w:lang w:val="el-GR"/>
              </w:rPr>
            </w:pPr>
          </w:p>
          <w:p w14:paraId="7B453C9F" w14:textId="77777777" w:rsidR="0003451B" w:rsidRDefault="0003451B" w:rsidP="0003451B">
            <w:pPr>
              <w:spacing w:line="360" w:lineRule="auto"/>
              <w:rPr>
                <w:rFonts w:ascii="Tahoma" w:hAnsi="Tahoma" w:cs="Tahoma"/>
                <w:lang w:val="el-GR"/>
              </w:rPr>
            </w:pPr>
          </w:p>
          <w:p w14:paraId="1B7B023C" w14:textId="77777777" w:rsidR="0003451B" w:rsidRDefault="0003451B" w:rsidP="0003451B">
            <w:pPr>
              <w:spacing w:line="360" w:lineRule="auto"/>
              <w:rPr>
                <w:rFonts w:ascii="Tahoma" w:hAnsi="Tahoma" w:cs="Tahoma"/>
                <w:lang w:val="el-GR"/>
              </w:rPr>
            </w:pPr>
          </w:p>
          <w:p w14:paraId="1049A032" w14:textId="77777777" w:rsidR="0003451B" w:rsidRDefault="0003451B" w:rsidP="0003451B">
            <w:pPr>
              <w:spacing w:line="360" w:lineRule="auto"/>
              <w:rPr>
                <w:rFonts w:ascii="Tahoma" w:hAnsi="Tahoma" w:cs="Tahoma"/>
                <w:lang w:val="el-GR"/>
              </w:rPr>
            </w:pPr>
          </w:p>
          <w:p w14:paraId="74D83BF2" w14:textId="77777777" w:rsidR="0003451B" w:rsidRDefault="0003451B" w:rsidP="0003451B">
            <w:pPr>
              <w:spacing w:line="360" w:lineRule="auto"/>
              <w:rPr>
                <w:rFonts w:ascii="Tahoma" w:hAnsi="Tahoma" w:cs="Tahoma"/>
                <w:lang w:val="el-GR"/>
              </w:rPr>
            </w:pPr>
          </w:p>
          <w:p w14:paraId="4B9AAA14" w14:textId="77777777" w:rsidR="0003451B" w:rsidRDefault="0003451B" w:rsidP="0003451B">
            <w:pPr>
              <w:spacing w:line="360" w:lineRule="auto"/>
              <w:rPr>
                <w:rFonts w:ascii="Tahoma" w:hAnsi="Tahoma" w:cs="Tahoma"/>
                <w:lang w:val="el-GR"/>
              </w:rPr>
            </w:pPr>
          </w:p>
          <w:p w14:paraId="2C05ABF7" w14:textId="77777777" w:rsidR="0003451B" w:rsidRDefault="0003451B" w:rsidP="0003451B">
            <w:pPr>
              <w:spacing w:line="360" w:lineRule="auto"/>
              <w:rPr>
                <w:rFonts w:ascii="Tahoma" w:hAnsi="Tahoma" w:cs="Tahoma"/>
                <w:lang w:val="el-GR"/>
              </w:rPr>
            </w:pPr>
          </w:p>
          <w:p w14:paraId="32A9548B" w14:textId="77777777" w:rsidR="0003451B" w:rsidRDefault="0003451B" w:rsidP="0003451B">
            <w:pPr>
              <w:spacing w:line="360" w:lineRule="auto"/>
              <w:rPr>
                <w:rFonts w:ascii="Tahoma" w:hAnsi="Tahoma" w:cs="Tahoma"/>
                <w:lang w:val="el-GR"/>
              </w:rPr>
            </w:pPr>
          </w:p>
          <w:p w14:paraId="69C819F1" w14:textId="77777777" w:rsidR="0003451B" w:rsidRDefault="0003451B" w:rsidP="0003451B">
            <w:pPr>
              <w:spacing w:line="360" w:lineRule="auto"/>
              <w:rPr>
                <w:rFonts w:ascii="Tahoma" w:hAnsi="Tahoma" w:cs="Tahoma"/>
                <w:lang w:val="el-GR"/>
              </w:rPr>
            </w:pPr>
          </w:p>
          <w:p w14:paraId="32A6ECE7" w14:textId="77777777" w:rsidR="0003451B" w:rsidRDefault="0003451B" w:rsidP="0003451B">
            <w:pPr>
              <w:spacing w:line="360" w:lineRule="auto"/>
              <w:rPr>
                <w:rFonts w:ascii="Tahoma" w:hAnsi="Tahoma" w:cs="Tahoma"/>
                <w:lang w:val="el-GR"/>
              </w:rPr>
            </w:pPr>
          </w:p>
          <w:p w14:paraId="06227D69" w14:textId="77777777" w:rsidR="0003451B" w:rsidRDefault="0003451B" w:rsidP="0003451B">
            <w:pPr>
              <w:spacing w:line="360" w:lineRule="auto"/>
              <w:rPr>
                <w:rFonts w:ascii="Tahoma" w:hAnsi="Tahoma" w:cs="Tahoma"/>
                <w:lang w:val="el-GR"/>
              </w:rPr>
            </w:pPr>
            <w:r>
              <w:rPr>
                <w:rFonts w:ascii="Tahoma" w:hAnsi="Tahoma" w:cs="Tahoma"/>
                <w:lang w:val="el-GR"/>
              </w:rPr>
              <w:t>---------</w:t>
            </w:r>
          </w:p>
          <w:p w14:paraId="2A34A511" w14:textId="77777777" w:rsidR="0003451B" w:rsidRDefault="0003451B" w:rsidP="0003451B">
            <w:pPr>
              <w:spacing w:line="360" w:lineRule="auto"/>
              <w:rPr>
                <w:rFonts w:ascii="Tahoma" w:hAnsi="Tahoma" w:cs="Tahoma"/>
                <w:lang w:val="el-GR"/>
              </w:rPr>
            </w:pPr>
          </w:p>
          <w:p w14:paraId="53F8D13F" w14:textId="77777777" w:rsidR="0003451B" w:rsidRDefault="0003451B" w:rsidP="0003451B">
            <w:pPr>
              <w:spacing w:line="360" w:lineRule="auto"/>
              <w:rPr>
                <w:rFonts w:ascii="Tahoma" w:hAnsi="Tahoma" w:cs="Tahoma"/>
                <w:lang w:val="el-GR"/>
              </w:rPr>
            </w:pPr>
          </w:p>
          <w:p w14:paraId="52341D3D" w14:textId="77777777" w:rsidR="0003451B" w:rsidRDefault="0003451B" w:rsidP="0003451B">
            <w:pPr>
              <w:spacing w:line="360" w:lineRule="auto"/>
              <w:rPr>
                <w:rFonts w:ascii="Tahoma" w:hAnsi="Tahoma" w:cs="Tahoma"/>
                <w:lang w:val="el-GR"/>
              </w:rPr>
            </w:pPr>
          </w:p>
          <w:p w14:paraId="6019F9C1" w14:textId="77777777" w:rsidR="0003451B" w:rsidRDefault="0003451B" w:rsidP="0003451B">
            <w:pPr>
              <w:spacing w:line="360" w:lineRule="auto"/>
              <w:rPr>
                <w:rFonts w:ascii="Tahoma" w:hAnsi="Tahoma" w:cs="Tahoma"/>
                <w:lang w:val="el-GR"/>
              </w:rPr>
            </w:pPr>
          </w:p>
          <w:p w14:paraId="14BE755A" w14:textId="77777777" w:rsidR="0003451B" w:rsidRDefault="0003451B" w:rsidP="0003451B">
            <w:pPr>
              <w:spacing w:line="360" w:lineRule="auto"/>
              <w:rPr>
                <w:rFonts w:ascii="Tahoma" w:hAnsi="Tahoma" w:cs="Tahoma"/>
                <w:lang w:val="el-GR"/>
              </w:rPr>
            </w:pPr>
          </w:p>
          <w:p w14:paraId="06C180BF" w14:textId="77777777" w:rsidR="0003451B" w:rsidRDefault="0003451B" w:rsidP="0003451B">
            <w:pPr>
              <w:spacing w:line="360" w:lineRule="auto"/>
              <w:rPr>
                <w:rFonts w:ascii="Tahoma" w:hAnsi="Tahoma" w:cs="Tahoma"/>
                <w:lang w:val="el-GR"/>
              </w:rPr>
            </w:pPr>
          </w:p>
          <w:p w14:paraId="46E6A1A5" w14:textId="77777777" w:rsidR="0003451B" w:rsidRDefault="0003451B" w:rsidP="0003451B">
            <w:pPr>
              <w:spacing w:line="360" w:lineRule="auto"/>
              <w:rPr>
                <w:rFonts w:ascii="Tahoma" w:hAnsi="Tahoma" w:cs="Tahoma"/>
                <w:lang w:val="el-GR"/>
              </w:rPr>
            </w:pPr>
          </w:p>
          <w:p w14:paraId="1963E80A" w14:textId="77777777" w:rsidR="0003451B" w:rsidRDefault="0003451B" w:rsidP="0003451B">
            <w:pPr>
              <w:spacing w:line="360" w:lineRule="auto"/>
              <w:rPr>
                <w:rFonts w:ascii="Tahoma" w:hAnsi="Tahoma" w:cs="Tahoma"/>
                <w:lang w:val="el-GR"/>
              </w:rPr>
            </w:pPr>
          </w:p>
          <w:p w14:paraId="56AC9A03" w14:textId="77777777" w:rsidR="0003451B" w:rsidRDefault="0003451B" w:rsidP="0003451B">
            <w:pPr>
              <w:spacing w:line="360" w:lineRule="auto"/>
              <w:rPr>
                <w:rFonts w:ascii="Tahoma" w:hAnsi="Tahoma" w:cs="Tahoma"/>
                <w:lang w:val="el-GR"/>
              </w:rPr>
            </w:pPr>
          </w:p>
          <w:p w14:paraId="35369BF1" w14:textId="77777777" w:rsidR="0003451B" w:rsidRDefault="0003451B" w:rsidP="0003451B">
            <w:pPr>
              <w:spacing w:line="360" w:lineRule="auto"/>
              <w:rPr>
                <w:rFonts w:ascii="Tahoma" w:hAnsi="Tahoma" w:cs="Tahoma"/>
                <w:lang w:val="el-GR"/>
              </w:rPr>
            </w:pPr>
          </w:p>
          <w:p w14:paraId="79A56CA0" w14:textId="77777777" w:rsidR="0003451B" w:rsidRDefault="0003451B" w:rsidP="0003451B">
            <w:pPr>
              <w:spacing w:line="360" w:lineRule="auto"/>
              <w:rPr>
                <w:rFonts w:ascii="Tahoma" w:hAnsi="Tahoma" w:cs="Tahoma"/>
                <w:lang w:val="el-GR"/>
              </w:rPr>
            </w:pPr>
          </w:p>
          <w:p w14:paraId="28AFEF64" w14:textId="77777777" w:rsidR="0003451B" w:rsidRDefault="0003451B" w:rsidP="0003451B">
            <w:pPr>
              <w:spacing w:line="360" w:lineRule="auto"/>
              <w:rPr>
                <w:rFonts w:ascii="Tahoma" w:hAnsi="Tahoma" w:cs="Tahoma"/>
                <w:lang w:val="el-GR"/>
              </w:rPr>
            </w:pPr>
          </w:p>
          <w:p w14:paraId="38AFB4A7" w14:textId="77777777" w:rsidR="0003451B" w:rsidRDefault="0003451B" w:rsidP="0003451B">
            <w:pPr>
              <w:spacing w:line="360" w:lineRule="auto"/>
              <w:rPr>
                <w:rFonts w:ascii="Tahoma" w:hAnsi="Tahoma" w:cs="Tahoma"/>
                <w:lang w:val="el-GR"/>
              </w:rPr>
            </w:pPr>
          </w:p>
          <w:p w14:paraId="1C06B75C" w14:textId="77777777" w:rsidR="0003451B" w:rsidRDefault="0003451B" w:rsidP="0003451B">
            <w:pPr>
              <w:spacing w:line="360" w:lineRule="auto"/>
              <w:rPr>
                <w:rFonts w:ascii="Tahoma" w:hAnsi="Tahoma" w:cs="Tahoma"/>
                <w:lang w:val="el-GR"/>
              </w:rPr>
            </w:pPr>
          </w:p>
          <w:p w14:paraId="6112CA2C" w14:textId="77777777" w:rsidR="0003451B" w:rsidRDefault="0003451B" w:rsidP="0003451B">
            <w:pPr>
              <w:spacing w:line="360" w:lineRule="auto"/>
              <w:rPr>
                <w:rFonts w:ascii="Tahoma" w:hAnsi="Tahoma" w:cs="Tahoma"/>
                <w:lang w:val="el-GR"/>
              </w:rPr>
            </w:pPr>
          </w:p>
          <w:p w14:paraId="263D59C4" w14:textId="77777777" w:rsidR="0003451B" w:rsidRDefault="0003451B" w:rsidP="0003451B">
            <w:pPr>
              <w:spacing w:line="360" w:lineRule="auto"/>
              <w:rPr>
                <w:rFonts w:ascii="Tahoma" w:hAnsi="Tahoma" w:cs="Tahoma"/>
                <w:lang w:val="el-GR"/>
              </w:rPr>
            </w:pPr>
          </w:p>
          <w:p w14:paraId="74E6573C" w14:textId="77777777" w:rsidR="0003451B" w:rsidRDefault="0003451B" w:rsidP="0003451B">
            <w:pPr>
              <w:spacing w:line="360" w:lineRule="auto"/>
              <w:rPr>
                <w:rFonts w:ascii="Tahoma" w:hAnsi="Tahoma" w:cs="Tahoma"/>
                <w:lang w:val="el-GR"/>
              </w:rPr>
            </w:pPr>
          </w:p>
          <w:p w14:paraId="75776AE2" w14:textId="77777777" w:rsidR="0003451B" w:rsidRDefault="0003451B" w:rsidP="0003451B">
            <w:pPr>
              <w:spacing w:line="360" w:lineRule="auto"/>
              <w:rPr>
                <w:rFonts w:ascii="Tahoma" w:hAnsi="Tahoma" w:cs="Tahoma"/>
                <w:lang w:val="el-GR"/>
              </w:rPr>
            </w:pPr>
          </w:p>
          <w:p w14:paraId="67D59C00" w14:textId="77777777" w:rsidR="0003451B" w:rsidRDefault="0003451B" w:rsidP="0003451B">
            <w:pPr>
              <w:spacing w:line="360" w:lineRule="auto"/>
              <w:rPr>
                <w:rFonts w:ascii="Tahoma" w:hAnsi="Tahoma" w:cs="Tahoma"/>
                <w:lang w:val="el-GR"/>
              </w:rPr>
            </w:pPr>
          </w:p>
          <w:p w14:paraId="79471FD4" w14:textId="77777777" w:rsidR="0003451B" w:rsidRDefault="0003451B" w:rsidP="0003451B">
            <w:pPr>
              <w:spacing w:line="360" w:lineRule="auto"/>
              <w:rPr>
                <w:rFonts w:ascii="Tahoma" w:hAnsi="Tahoma" w:cs="Tahoma"/>
                <w:lang w:val="el-GR"/>
              </w:rPr>
            </w:pPr>
          </w:p>
          <w:p w14:paraId="7A99265D" w14:textId="77777777" w:rsidR="0003451B" w:rsidRDefault="0003451B" w:rsidP="0003451B">
            <w:pPr>
              <w:spacing w:line="360" w:lineRule="auto"/>
              <w:rPr>
                <w:rFonts w:ascii="Tahoma" w:hAnsi="Tahoma" w:cs="Tahoma"/>
                <w:lang w:val="el-GR"/>
              </w:rPr>
            </w:pPr>
          </w:p>
          <w:p w14:paraId="2104819C" w14:textId="77777777" w:rsidR="0003451B" w:rsidRDefault="0003451B" w:rsidP="0003451B">
            <w:pPr>
              <w:spacing w:line="360" w:lineRule="auto"/>
              <w:rPr>
                <w:rFonts w:ascii="Tahoma" w:hAnsi="Tahoma" w:cs="Tahoma"/>
                <w:lang w:val="el-GR"/>
              </w:rPr>
            </w:pPr>
          </w:p>
          <w:p w14:paraId="53E5CE34" w14:textId="77777777" w:rsidR="0003451B" w:rsidRDefault="0003451B" w:rsidP="0003451B">
            <w:pPr>
              <w:spacing w:line="360" w:lineRule="auto"/>
              <w:rPr>
                <w:rFonts w:ascii="Tahoma" w:hAnsi="Tahoma" w:cs="Tahoma"/>
                <w:lang w:val="el-GR"/>
              </w:rPr>
            </w:pPr>
          </w:p>
          <w:p w14:paraId="3F84A713" w14:textId="77777777" w:rsidR="0003451B" w:rsidRDefault="0003451B" w:rsidP="0003451B">
            <w:pPr>
              <w:spacing w:line="360" w:lineRule="auto"/>
              <w:rPr>
                <w:rFonts w:ascii="Tahoma" w:hAnsi="Tahoma" w:cs="Tahoma"/>
                <w:lang w:val="el-GR"/>
              </w:rPr>
            </w:pPr>
          </w:p>
          <w:p w14:paraId="2D7E5F64" w14:textId="77777777" w:rsidR="0003451B" w:rsidRDefault="0003451B" w:rsidP="0003451B">
            <w:pPr>
              <w:spacing w:line="360" w:lineRule="auto"/>
              <w:rPr>
                <w:rFonts w:ascii="Tahoma" w:hAnsi="Tahoma" w:cs="Tahoma"/>
                <w:lang w:val="el-GR"/>
              </w:rPr>
            </w:pPr>
          </w:p>
          <w:p w14:paraId="7C04B024" w14:textId="77777777" w:rsidR="0003451B" w:rsidRDefault="0003451B" w:rsidP="0003451B">
            <w:pPr>
              <w:spacing w:line="360" w:lineRule="auto"/>
              <w:rPr>
                <w:rFonts w:ascii="Tahoma" w:hAnsi="Tahoma" w:cs="Tahoma"/>
                <w:lang w:val="el-GR"/>
              </w:rPr>
            </w:pPr>
          </w:p>
          <w:p w14:paraId="52A74E37" w14:textId="77777777" w:rsidR="0003451B" w:rsidRDefault="0003451B" w:rsidP="0003451B">
            <w:pPr>
              <w:spacing w:line="360" w:lineRule="auto"/>
              <w:rPr>
                <w:rFonts w:ascii="Tahoma" w:hAnsi="Tahoma" w:cs="Tahoma"/>
                <w:lang w:val="el-GR"/>
              </w:rPr>
            </w:pPr>
          </w:p>
          <w:p w14:paraId="2E548CEC" w14:textId="77777777" w:rsidR="0003451B" w:rsidRDefault="0003451B" w:rsidP="0003451B">
            <w:pPr>
              <w:spacing w:line="360" w:lineRule="auto"/>
              <w:rPr>
                <w:rFonts w:ascii="Tahoma" w:hAnsi="Tahoma" w:cs="Tahoma"/>
                <w:lang w:val="el-GR"/>
              </w:rPr>
            </w:pPr>
          </w:p>
          <w:p w14:paraId="5F5030F5" w14:textId="77777777" w:rsidR="0003451B" w:rsidRDefault="0003451B" w:rsidP="0003451B">
            <w:pPr>
              <w:spacing w:line="360" w:lineRule="auto"/>
              <w:rPr>
                <w:rFonts w:ascii="Tahoma" w:hAnsi="Tahoma" w:cs="Tahoma"/>
                <w:lang w:val="el-GR"/>
              </w:rPr>
            </w:pPr>
          </w:p>
          <w:p w14:paraId="345E08D4" w14:textId="77777777" w:rsidR="0003451B" w:rsidRDefault="0003451B" w:rsidP="0003451B">
            <w:pPr>
              <w:spacing w:line="360" w:lineRule="auto"/>
              <w:rPr>
                <w:rFonts w:ascii="Tahoma" w:hAnsi="Tahoma" w:cs="Tahoma"/>
                <w:lang w:val="el-GR"/>
              </w:rPr>
            </w:pPr>
          </w:p>
          <w:p w14:paraId="17BC3D76" w14:textId="77777777" w:rsidR="0003451B" w:rsidRDefault="0003451B" w:rsidP="0003451B">
            <w:pPr>
              <w:spacing w:line="360" w:lineRule="auto"/>
              <w:rPr>
                <w:rFonts w:ascii="Tahoma" w:hAnsi="Tahoma" w:cs="Tahoma"/>
                <w:lang w:val="el-GR"/>
              </w:rPr>
            </w:pPr>
          </w:p>
          <w:p w14:paraId="1AB1D089" w14:textId="77777777" w:rsidR="0003451B" w:rsidRDefault="0003451B" w:rsidP="0003451B">
            <w:pPr>
              <w:spacing w:line="360" w:lineRule="auto"/>
              <w:rPr>
                <w:rFonts w:ascii="Tahoma" w:hAnsi="Tahoma" w:cs="Tahoma"/>
                <w:lang w:val="el-GR"/>
              </w:rPr>
            </w:pPr>
          </w:p>
          <w:p w14:paraId="513F3FBF" w14:textId="77777777" w:rsidR="0003451B" w:rsidRDefault="0003451B" w:rsidP="0003451B">
            <w:pPr>
              <w:spacing w:line="360" w:lineRule="auto"/>
              <w:rPr>
                <w:rFonts w:ascii="Tahoma" w:hAnsi="Tahoma" w:cs="Tahoma"/>
                <w:lang w:val="el-GR"/>
              </w:rPr>
            </w:pPr>
          </w:p>
          <w:p w14:paraId="2110CEAC" w14:textId="77777777" w:rsidR="0003451B" w:rsidRDefault="0003451B" w:rsidP="0003451B">
            <w:pPr>
              <w:spacing w:line="360" w:lineRule="auto"/>
              <w:rPr>
                <w:rFonts w:ascii="Tahoma" w:hAnsi="Tahoma" w:cs="Tahoma"/>
                <w:lang w:val="el-GR"/>
              </w:rPr>
            </w:pPr>
          </w:p>
          <w:p w14:paraId="40692206" w14:textId="77777777" w:rsidR="0003451B" w:rsidRDefault="0003451B" w:rsidP="0003451B">
            <w:pPr>
              <w:spacing w:line="360" w:lineRule="auto"/>
              <w:rPr>
                <w:rFonts w:ascii="Tahoma" w:hAnsi="Tahoma" w:cs="Tahoma"/>
                <w:lang w:val="el-GR"/>
              </w:rPr>
            </w:pPr>
          </w:p>
          <w:p w14:paraId="0612BBEF" w14:textId="77777777" w:rsidR="0003451B" w:rsidRDefault="0003451B" w:rsidP="0003451B">
            <w:pPr>
              <w:spacing w:line="360" w:lineRule="auto"/>
              <w:rPr>
                <w:rFonts w:ascii="Tahoma" w:hAnsi="Tahoma" w:cs="Tahoma"/>
                <w:lang w:val="el-GR"/>
              </w:rPr>
            </w:pPr>
          </w:p>
          <w:p w14:paraId="4EC06F60" w14:textId="77777777" w:rsidR="0003451B" w:rsidRDefault="0003451B" w:rsidP="0003451B">
            <w:pPr>
              <w:spacing w:line="360" w:lineRule="auto"/>
              <w:rPr>
                <w:rFonts w:ascii="Tahoma" w:hAnsi="Tahoma" w:cs="Tahoma"/>
                <w:lang w:val="el-GR"/>
              </w:rPr>
            </w:pPr>
          </w:p>
          <w:p w14:paraId="36E55251" w14:textId="77777777" w:rsidR="0003451B" w:rsidRDefault="0003451B" w:rsidP="0003451B">
            <w:pPr>
              <w:spacing w:line="360" w:lineRule="auto"/>
              <w:rPr>
                <w:rFonts w:ascii="Tahoma" w:hAnsi="Tahoma" w:cs="Tahoma"/>
                <w:lang w:val="el-GR"/>
              </w:rPr>
            </w:pPr>
          </w:p>
          <w:p w14:paraId="3E0E305A" w14:textId="77777777" w:rsidR="0003451B" w:rsidRDefault="0003451B" w:rsidP="0003451B">
            <w:pPr>
              <w:spacing w:line="360" w:lineRule="auto"/>
              <w:rPr>
                <w:rFonts w:ascii="Tahoma" w:hAnsi="Tahoma" w:cs="Tahoma"/>
                <w:lang w:val="el-GR"/>
              </w:rPr>
            </w:pPr>
          </w:p>
          <w:p w14:paraId="5BEE0B43" w14:textId="77777777" w:rsidR="0003451B" w:rsidRDefault="0003451B" w:rsidP="0003451B">
            <w:pPr>
              <w:spacing w:line="360" w:lineRule="auto"/>
              <w:rPr>
                <w:rFonts w:ascii="Tahoma" w:hAnsi="Tahoma" w:cs="Tahoma"/>
                <w:lang w:val="el-GR"/>
              </w:rPr>
            </w:pPr>
          </w:p>
          <w:p w14:paraId="7D895C1B" w14:textId="77777777" w:rsidR="0003451B" w:rsidRDefault="0003451B" w:rsidP="0003451B">
            <w:pPr>
              <w:spacing w:line="360" w:lineRule="auto"/>
              <w:rPr>
                <w:rFonts w:ascii="Tahoma" w:hAnsi="Tahoma" w:cs="Tahoma"/>
                <w:lang w:val="el-GR"/>
              </w:rPr>
            </w:pPr>
          </w:p>
          <w:p w14:paraId="1624F8C1" w14:textId="77777777" w:rsidR="0003451B" w:rsidRDefault="0003451B" w:rsidP="0003451B">
            <w:pPr>
              <w:spacing w:line="360" w:lineRule="auto"/>
              <w:rPr>
                <w:rFonts w:ascii="Tahoma" w:hAnsi="Tahoma" w:cs="Tahoma"/>
                <w:lang w:val="el-GR"/>
              </w:rPr>
            </w:pPr>
          </w:p>
          <w:p w14:paraId="60C3A1F1" w14:textId="77777777" w:rsidR="0003451B" w:rsidRDefault="0003451B" w:rsidP="0003451B">
            <w:pPr>
              <w:spacing w:line="360" w:lineRule="auto"/>
              <w:rPr>
                <w:rFonts w:ascii="Tahoma" w:hAnsi="Tahoma" w:cs="Tahoma"/>
                <w:lang w:val="el-GR"/>
              </w:rPr>
            </w:pPr>
          </w:p>
          <w:p w14:paraId="4B8C5DE2" w14:textId="77777777" w:rsidR="0003451B" w:rsidRDefault="0003451B" w:rsidP="0003451B">
            <w:pPr>
              <w:spacing w:line="360" w:lineRule="auto"/>
              <w:rPr>
                <w:rFonts w:ascii="Tahoma" w:hAnsi="Tahoma" w:cs="Tahoma"/>
                <w:lang w:val="el-GR"/>
              </w:rPr>
            </w:pPr>
          </w:p>
          <w:p w14:paraId="3D73E345" w14:textId="77777777" w:rsidR="0003451B" w:rsidRDefault="0003451B" w:rsidP="0003451B">
            <w:pPr>
              <w:spacing w:line="360" w:lineRule="auto"/>
              <w:rPr>
                <w:rFonts w:ascii="Tahoma" w:hAnsi="Tahoma" w:cs="Tahoma"/>
                <w:lang w:val="el-GR"/>
              </w:rPr>
            </w:pPr>
          </w:p>
          <w:p w14:paraId="0D3C78E2" w14:textId="77777777" w:rsidR="0003451B" w:rsidRDefault="0003451B" w:rsidP="0003451B">
            <w:pPr>
              <w:spacing w:line="360" w:lineRule="auto"/>
              <w:rPr>
                <w:rFonts w:ascii="Tahoma" w:hAnsi="Tahoma" w:cs="Tahoma"/>
                <w:lang w:val="el-GR"/>
              </w:rPr>
            </w:pPr>
          </w:p>
          <w:p w14:paraId="74D9CD9E" w14:textId="77777777" w:rsidR="0003451B" w:rsidRDefault="0003451B" w:rsidP="0003451B">
            <w:pPr>
              <w:spacing w:line="360" w:lineRule="auto"/>
              <w:rPr>
                <w:rFonts w:ascii="Tahoma" w:hAnsi="Tahoma" w:cs="Tahoma"/>
                <w:lang w:val="el-GR"/>
              </w:rPr>
            </w:pPr>
          </w:p>
          <w:p w14:paraId="65496D18" w14:textId="77777777" w:rsidR="0003451B" w:rsidRDefault="0003451B" w:rsidP="0003451B">
            <w:pPr>
              <w:spacing w:line="360" w:lineRule="auto"/>
              <w:rPr>
                <w:rFonts w:ascii="Tahoma" w:hAnsi="Tahoma" w:cs="Tahoma"/>
                <w:lang w:val="el-GR"/>
              </w:rPr>
            </w:pPr>
          </w:p>
          <w:p w14:paraId="710494A9" w14:textId="77777777" w:rsidR="0003451B" w:rsidRDefault="0003451B" w:rsidP="0003451B">
            <w:pPr>
              <w:spacing w:line="360" w:lineRule="auto"/>
              <w:rPr>
                <w:rFonts w:ascii="Tahoma" w:hAnsi="Tahoma" w:cs="Tahoma"/>
                <w:lang w:val="el-GR"/>
              </w:rPr>
            </w:pPr>
          </w:p>
          <w:p w14:paraId="309D4D02" w14:textId="77777777" w:rsidR="0003451B" w:rsidRDefault="0003451B" w:rsidP="0003451B">
            <w:pPr>
              <w:spacing w:line="360" w:lineRule="auto"/>
              <w:rPr>
                <w:rFonts w:ascii="Tahoma" w:hAnsi="Tahoma" w:cs="Tahoma"/>
                <w:lang w:val="el-GR"/>
              </w:rPr>
            </w:pPr>
          </w:p>
          <w:p w14:paraId="2066CC31" w14:textId="77777777" w:rsidR="0003451B" w:rsidRDefault="0003451B" w:rsidP="0003451B">
            <w:pPr>
              <w:spacing w:line="360" w:lineRule="auto"/>
              <w:rPr>
                <w:rFonts w:ascii="Tahoma" w:hAnsi="Tahoma" w:cs="Tahoma"/>
                <w:lang w:val="el-GR"/>
              </w:rPr>
            </w:pPr>
          </w:p>
          <w:p w14:paraId="74004436" w14:textId="77777777" w:rsidR="0003451B" w:rsidRDefault="0003451B" w:rsidP="0003451B">
            <w:pPr>
              <w:spacing w:line="360" w:lineRule="auto"/>
              <w:rPr>
                <w:rFonts w:ascii="Tahoma" w:hAnsi="Tahoma" w:cs="Tahoma"/>
                <w:lang w:val="el-GR"/>
              </w:rPr>
            </w:pPr>
          </w:p>
          <w:p w14:paraId="1641621C" w14:textId="77777777" w:rsidR="0003451B" w:rsidRDefault="0003451B" w:rsidP="0003451B">
            <w:pPr>
              <w:spacing w:line="360" w:lineRule="auto"/>
              <w:rPr>
                <w:rFonts w:ascii="Tahoma" w:hAnsi="Tahoma" w:cs="Tahoma"/>
                <w:lang w:val="el-GR"/>
              </w:rPr>
            </w:pPr>
          </w:p>
          <w:p w14:paraId="50A8E173" w14:textId="77777777" w:rsidR="0003451B" w:rsidRDefault="0003451B" w:rsidP="0003451B">
            <w:pPr>
              <w:spacing w:line="360" w:lineRule="auto"/>
              <w:rPr>
                <w:rFonts w:ascii="Tahoma" w:hAnsi="Tahoma" w:cs="Tahoma"/>
                <w:lang w:val="el-GR"/>
              </w:rPr>
            </w:pPr>
          </w:p>
          <w:p w14:paraId="4C8FB876" w14:textId="77777777" w:rsidR="0003451B" w:rsidRDefault="0003451B" w:rsidP="0003451B">
            <w:pPr>
              <w:spacing w:line="360" w:lineRule="auto"/>
              <w:rPr>
                <w:rFonts w:ascii="Tahoma" w:hAnsi="Tahoma" w:cs="Tahoma"/>
                <w:lang w:val="el-GR"/>
              </w:rPr>
            </w:pPr>
          </w:p>
          <w:p w14:paraId="6CB8F8BD" w14:textId="77777777" w:rsidR="0003451B" w:rsidRDefault="0003451B" w:rsidP="0003451B">
            <w:pPr>
              <w:spacing w:line="360" w:lineRule="auto"/>
              <w:rPr>
                <w:rFonts w:ascii="Tahoma" w:hAnsi="Tahoma" w:cs="Tahoma"/>
                <w:lang w:val="el-GR"/>
              </w:rPr>
            </w:pPr>
          </w:p>
          <w:p w14:paraId="0AB8EB33" w14:textId="77777777" w:rsidR="0003451B" w:rsidRDefault="0003451B" w:rsidP="0003451B">
            <w:pPr>
              <w:spacing w:line="360" w:lineRule="auto"/>
              <w:rPr>
                <w:rFonts w:ascii="Tahoma" w:hAnsi="Tahoma" w:cs="Tahoma"/>
                <w:lang w:val="el-GR"/>
              </w:rPr>
            </w:pPr>
          </w:p>
          <w:p w14:paraId="3A2DEA2F" w14:textId="77777777" w:rsidR="0003451B" w:rsidRDefault="0003451B" w:rsidP="0003451B">
            <w:pPr>
              <w:spacing w:line="360" w:lineRule="auto"/>
              <w:rPr>
                <w:rFonts w:ascii="Tahoma" w:hAnsi="Tahoma" w:cs="Tahoma"/>
                <w:lang w:val="el-GR"/>
              </w:rPr>
            </w:pPr>
          </w:p>
          <w:p w14:paraId="10526233" w14:textId="77777777" w:rsidR="0003451B" w:rsidRDefault="0003451B" w:rsidP="0003451B">
            <w:pPr>
              <w:spacing w:line="360" w:lineRule="auto"/>
              <w:rPr>
                <w:rFonts w:ascii="Tahoma" w:hAnsi="Tahoma" w:cs="Tahoma"/>
                <w:lang w:val="el-GR"/>
              </w:rPr>
            </w:pPr>
          </w:p>
          <w:p w14:paraId="374AA4E2" w14:textId="77777777" w:rsidR="0003451B" w:rsidRDefault="0003451B" w:rsidP="0003451B">
            <w:pPr>
              <w:spacing w:line="360" w:lineRule="auto"/>
              <w:rPr>
                <w:rFonts w:ascii="Tahoma" w:hAnsi="Tahoma" w:cs="Tahoma"/>
                <w:lang w:val="el-GR"/>
              </w:rPr>
            </w:pPr>
          </w:p>
          <w:p w14:paraId="2A61FBFE" w14:textId="77777777" w:rsidR="0003451B" w:rsidRDefault="0003451B" w:rsidP="0003451B">
            <w:pPr>
              <w:spacing w:line="360" w:lineRule="auto"/>
              <w:rPr>
                <w:rFonts w:ascii="Tahoma" w:hAnsi="Tahoma" w:cs="Tahoma"/>
                <w:lang w:val="el-GR"/>
              </w:rPr>
            </w:pPr>
            <w:r w:rsidRPr="0003451B">
              <w:rPr>
                <w:rFonts w:ascii="Tahoma" w:hAnsi="Tahoma" w:cs="Tahoma"/>
                <w:lang w:val="el-GR"/>
              </w:rPr>
              <w:t>2. Οι επιδόσεις που γίνονται με την επιμέλεια του δικαστηρίου μπορούν να γίνουν και από ποινικό κλητήρα της περιφέρειας ή από τον γραμματέα του δήμου.</w:t>
            </w:r>
          </w:p>
          <w:p w14:paraId="686A7A2D" w14:textId="77777777" w:rsidR="0003451B" w:rsidRDefault="0003451B" w:rsidP="0003451B">
            <w:pPr>
              <w:spacing w:line="360" w:lineRule="auto"/>
              <w:rPr>
                <w:rFonts w:ascii="Tahoma" w:hAnsi="Tahoma" w:cs="Tahoma"/>
                <w:lang w:val="el-GR"/>
              </w:rPr>
            </w:pPr>
          </w:p>
          <w:p w14:paraId="7D0584B4" w14:textId="77777777" w:rsidR="0003451B" w:rsidRDefault="0003451B" w:rsidP="0003451B">
            <w:pPr>
              <w:spacing w:line="360" w:lineRule="auto"/>
              <w:rPr>
                <w:rFonts w:ascii="Tahoma" w:hAnsi="Tahoma" w:cs="Tahoma"/>
                <w:lang w:val="el-GR"/>
              </w:rPr>
            </w:pPr>
          </w:p>
          <w:p w14:paraId="1C7C5398" w14:textId="77777777" w:rsidR="0003451B" w:rsidRDefault="0003451B" w:rsidP="0003451B">
            <w:pPr>
              <w:spacing w:line="360" w:lineRule="auto"/>
              <w:rPr>
                <w:rFonts w:ascii="Tahoma" w:hAnsi="Tahoma" w:cs="Tahoma"/>
                <w:lang w:val="el-GR"/>
              </w:rPr>
            </w:pPr>
          </w:p>
          <w:p w14:paraId="4F9D94BD" w14:textId="77777777" w:rsidR="0003451B" w:rsidRDefault="0003451B" w:rsidP="0003451B">
            <w:pPr>
              <w:spacing w:line="360" w:lineRule="auto"/>
              <w:rPr>
                <w:rFonts w:ascii="Tahoma" w:hAnsi="Tahoma" w:cs="Tahoma"/>
                <w:lang w:val="el-GR"/>
              </w:rPr>
            </w:pPr>
          </w:p>
          <w:p w14:paraId="5D886E6B" w14:textId="77777777" w:rsidR="0003451B" w:rsidRDefault="0003451B" w:rsidP="0003451B">
            <w:pPr>
              <w:spacing w:line="360" w:lineRule="auto"/>
              <w:rPr>
                <w:rFonts w:ascii="Tahoma" w:hAnsi="Tahoma" w:cs="Tahoma"/>
                <w:lang w:val="el-GR"/>
              </w:rPr>
            </w:pPr>
          </w:p>
          <w:p w14:paraId="794192E4" w14:textId="77777777" w:rsidR="0003451B" w:rsidRDefault="0003451B" w:rsidP="0003451B">
            <w:pPr>
              <w:spacing w:line="360" w:lineRule="auto"/>
              <w:rPr>
                <w:rFonts w:ascii="Tahoma" w:hAnsi="Tahoma" w:cs="Tahoma"/>
                <w:lang w:val="el-GR"/>
              </w:rPr>
            </w:pPr>
          </w:p>
          <w:p w14:paraId="045A225E" w14:textId="77777777" w:rsidR="0003451B" w:rsidRDefault="0003451B" w:rsidP="0003451B">
            <w:pPr>
              <w:spacing w:line="360" w:lineRule="auto"/>
              <w:rPr>
                <w:rFonts w:ascii="Tahoma" w:hAnsi="Tahoma" w:cs="Tahoma"/>
                <w:lang w:val="el-GR"/>
              </w:rPr>
            </w:pPr>
          </w:p>
          <w:p w14:paraId="41AE61A2" w14:textId="77777777" w:rsidR="0003451B" w:rsidRDefault="0003451B" w:rsidP="0003451B">
            <w:pPr>
              <w:spacing w:line="360" w:lineRule="auto"/>
              <w:rPr>
                <w:rFonts w:ascii="Tahoma" w:hAnsi="Tahoma" w:cs="Tahoma"/>
                <w:lang w:val="el-GR"/>
              </w:rPr>
            </w:pPr>
          </w:p>
          <w:p w14:paraId="05BE55BD" w14:textId="77777777" w:rsidR="0003451B" w:rsidRDefault="0003451B" w:rsidP="0003451B">
            <w:pPr>
              <w:spacing w:line="360" w:lineRule="auto"/>
              <w:rPr>
                <w:rFonts w:ascii="Tahoma" w:hAnsi="Tahoma" w:cs="Tahoma"/>
                <w:lang w:val="el-GR"/>
              </w:rPr>
            </w:pPr>
          </w:p>
          <w:p w14:paraId="027676BC" w14:textId="77777777" w:rsidR="0003451B" w:rsidRDefault="0003451B" w:rsidP="0003451B">
            <w:pPr>
              <w:spacing w:line="360" w:lineRule="auto"/>
              <w:rPr>
                <w:rFonts w:ascii="Tahoma" w:hAnsi="Tahoma" w:cs="Tahoma"/>
                <w:lang w:val="el-GR"/>
              </w:rPr>
            </w:pPr>
          </w:p>
          <w:p w14:paraId="78F05E95" w14:textId="77777777" w:rsidR="0003451B" w:rsidRDefault="0003451B" w:rsidP="0003451B">
            <w:pPr>
              <w:spacing w:line="360" w:lineRule="auto"/>
              <w:rPr>
                <w:rFonts w:ascii="Tahoma" w:hAnsi="Tahoma" w:cs="Tahoma"/>
                <w:lang w:val="el-GR"/>
              </w:rPr>
            </w:pPr>
          </w:p>
          <w:p w14:paraId="411C8556" w14:textId="77777777" w:rsidR="0003451B" w:rsidRDefault="0003451B" w:rsidP="0003451B">
            <w:pPr>
              <w:spacing w:line="360" w:lineRule="auto"/>
              <w:rPr>
                <w:rFonts w:ascii="Tahoma" w:hAnsi="Tahoma" w:cs="Tahoma"/>
                <w:lang w:val="el-GR"/>
              </w:rPr>
            </w:pPr>
          </w:p>
          <w:p w14:paraId="0F4D939A" w14:textId="3869778F" w:rsidR="0003451B" w:rsidRPr="0003451B" w:rsidRDefault="0003451B" w:rsidP="0003451B">
            <w:pPr>
              <w:spacing w:line="360" w:lineRule="auto"/>
              <w:rPr>
                <w:rFonts w:ascii="Tahoma" w:hAnsi="Tahoma" w:cs="Tahoma"/>
                <w:lang w:val="el-GR"/>
              </w:rPr>
            </w:pPr>
            <w:r w:rsidRPr="0003451B">
              <w:rPr>
                <w:rFonts w:ascii="Tahoma" w:hAnsi="Tahoma" w:cs="Tahoma"/>
                <w:lang w:val="el-GR"/>
              </w:rPr>
              <w:t>2. Αν το πρόσωπο έχει στον τόπο όπου πρόκειται να γίνει η επίδοση</w:t>
            </w:r>
          </w:p>
          <w:p w14:paraId="2E2443C7" w14:textId="77777777" w:rsidR="0003451B" w:rsidRPr="0003451B" w:rsidRDefault="0003451B" w:rsidP="0003451B">
            <w:pPr>
              <w:spacing w:line="360" w:lineRule="auto"/>
              <w:rPr>
                <w:rFonts w:ascii="Tahoma" w:hAnsi="Tahoma" w:cs="Tahoma"/>
                <w:lang w:val="el-GR"/>
              </w:rPr>
            </w:pPr>
            <w:r w:rsidRPr="0003451B">
              <w:rPr>
                <w:rFonts w:ascii="Tahoma" w:hAnsi="Tahoma" w:cs="Tahoma"/>
                <w:lang w:val="el-GR"/>
              </w:rPr>
              <w:t>κατοικία, κατάστημα, γραφείο ή εργαστήριο, είτε μόνο του είτε με άλλον</w:t>
            </w:r>
          </w:p>
          <w:p w14:paraId="4048F20C" w14:textId="77777777" w:rsidR="0003451B" w:rsidRPr="0003451B" w:rsidRDefault="0003451B" w:rsidP="0003451B">
            <w:pPr>
              <w:spacing w:line="360" w:lineRule="auto"/>
              <w:rPr>
                <w:rFonts w:ascii="Tahoma" w:hAnsi="Tahoma" w:cs="Tahoma"/>
                <w:lang w:val="el-GR"/>
              </w:rPr>
            </w:pPr>
            <w:r w:rsidRPr="0003451B">
              <w:rPr>
                <w:rFonts w:ascii="Tahoma" w:hAnsi="Tahoma" w:cs="Tahoma"/>
                <w:lang w:val="el-GR"/>
              </w:rPr>
              <w:t>ή εργάζεται εκεί ως υπάλληλος, εργάτης  ή υπηρέτης, η επίδοση σε άλλο</w:t>
            </w:r>
          </w:p>
          <w:p w14:paraId="2DD66FC2" w14:textId="77777777" w:rsidR="0003451B" w:rsidRDefault="0003451B" w:rsidP="0003451B">
            <w:pPr>
              <w:spacing w:line="360" w:lineRule="auto"/>
              <w:rPr>
                <w:rFonts w:ascii="Tahoma" w:hAnsi="Tahoma" w:cs="Tahoma"/>
                <w:lang w:val="el-GR"/>
              </w:rPr>
            </w:pPr>
            <w:r w:rsidRPr="0003451B">
              <w:rPr>
                <w:rFonts w:ascii="Tahoma" w:hAnsi="Tahoma" w:cs="Tahoma"/>
                <w:lang w:val="el-GR"/>
              </w:rPr>
              <w:t>μέρος δεν μπορεί να γίνει χωρίς τη συναίνεσή του.</w:t>
            </w:r>
          </w:p>
          <w:p w14:paraId="50D9D607" w14:textId="77777777" w:rsidR="0003451B" w:rsidRDefault="0003451B" w:rsidP="0003451B">
            <w:pPr>
              <w:spacing w:line="360" w:lineRule="auto"/>
              <w:rPr>
                <w:rFonts w:ascii="Tahoma" w:hAnsi="Tahoma" w:cs="Tahoma"/>
                <w:lang w:val="el-GR"/>
              </w:rPr>
            </w:pPr>
          </w:p>
          <w:p w14:paraId="78DFC36C" w14:textId="77777777" w:rsidR="0003451B" w:rsidRDefault="0003451B" w:rsidP="0003451B">
            <w:pPr>
              <w:spacing w:line="360" w:lineRule="auto"/>
              <w:rPr>
                <w:rFonts w:ascii="Tahoma" w:hAnsi="Tahoma" w:cs="Tahoma"/>
                <w:lang w:val="el-GR"/>
              </w:rPr>
            </w:pPr>
          </w:p>
          <w:p w14:paraId="624A3D92" w14:textId="77777777" w:rsidR="0003451B" w:rsidRDefault="0003451B" w:rsidP="0003451B">
            <w:pPr>
              <w:spacing w:line="360" w:lineRule="auto"/>
              <w:rPr>
                <w:rFonts w:ascii="Tahoma" w:hAnsi="Tahoma" w:cs="Tahoma"/>
                <w:lang w:val="el-GR"/>
              </w:rPr>
            </w:pPr>
          </w:p>
          <w:p w14:paraId="1D9296B7" w14:textId="77777777" w:rsidR="0003451B" w:rsidRDefault="0003451B" w:rsidP="0003451B">
            <w:pPr>
              <w:spacing w:line="360" w:lineRule="auto"/>
              <w:rPr>
                <w:rFonts w:ascii="Tahoma" w:hAnsi="Tahoma" w:cs="Tahoma"/>
                <w:lang w:val="el-GR"/>
              </w:rPr>
            </w:pPr>
          </w:p>
          <w:p w14:paraId="47CFF634" w14:textId="77777777" w:rsidR="0003451B" w:rsidRDefault="0003451B" w:rsidP="0003451B">
            <w:pPr>
              <w:spacing w:line="360" w:lineRule="auto"/>
              <w:rPr>
                <w:rFonts w:ascii="Tahoma" w:hAnsi="Tahoma" w:cs="Tahoma"/>
                <w:lang w:val="el-GR"/>
              </w:rPr>
            </w:pPr>
          </w:p>
          <w:p w14:paraId="7573C249" w14:textId="77777777" w:rsidR="0003451B" w:rsidRDefault="0003451B" w:rsidP="0003451B">
            <w:pPr>
              <w:spacing w:line="360" w:lineRule="auto"/>
              <w:rPr>
                <w:rFonts w:ascii="Tahoma" w:hAnsi="Tahoma" w:cs="Tahoma"/>
                <w:lang w:val="el-GR"/>
              </w:rPr>
            </w:pPr>
          </w:p>
          <w:p w14:paraId="6BB4F718" w14:textId="77777777" w:rsidR="0003451B" w:rsidRDefault="0003451B" w:rsidP="0003451B">
            <w:pPr>
              <w:spacing w:line="360" w:lineRule="auto"/>
              <w:rPr>
                <w:rFonts w:ascii="Tahoma" w:hAnsi="Tahoma" w:cs="Tahoma"/>
                <w:lang w:val="el-GR"/>
              </w:rPr>
            </w:pPr>
          </w:p>
          <w:p w14:paraId="5835F924" w14:textId="77777777" w:rsidR="0003451B" w:rsidRDefault="0003451B" w:rsidP="0003451B">
            <w:pPr>
              <w:spacing w:line="360" w:lineRule="auto"/>
              <w:rPr>
                <w:rFonts w:ascii="Tahoma" w:hAnsi="Tahoma" w:cs="Tahoma"/>
                <w:lang w:val="el-GR"/>
              </w:rPr>
            </w:pPr>
          </w:p>
          <w:p w14:paraId="07FDB2C3" w14:textId="77777777" w:rsidR="0003451B" w:rsidRDefault="0003451B" w:rsidP="0003451B">
            <w:pPr>
              <w:spacing w:line="360" w:lineRule="auto"/>
              <w:rPr>
                <w:rFonts w:ascii="Tahoma" w:hAnsi="Tahoma" w:cs="Tahoma"/>
                <w:lang w:val="el-GR"/>
              </w:rPr>
            </w:pPr>
          </w:p>
          <w:p w14:paraId="5D4728C3" w14:textId="77777777" w:rsidR="0003451B" w:rsidRPr="0003451B" w:rsidRDefault="0003451B" w:rsidP="0003451B">
            <w:pPr>
              <w:spacing w:line="360" w:lineRule="auto"/>
              <w:rPr>
                <w:rFonts w:ascii="Tahoma" w:hAnsi="Tahoma" w:cs="Tahoma"/>
              </w:rPr>
            </w:pPr>
            <w:r w:rsidRPr="0003451B">
              <w:rPr>
                <w:rFonts w:ascii="Tahoma" w:hAnsi="Tahoma" w:cs="Tahoma"/>
              </w:rPr>
              <w:lastRenderedPageBreak/>
              <w:t>4. Αν κανείς απο όσους αναφέρονται στην παράγραφο 1 δεν βρίσκεται</w:t>
            </w:r>
          </w:p>
          <w:p w14:paraId="0DF3A6F8" w14:textId="77777777" w:rsidR="0003451B" w:rsidRPr="0003451B" w:rsidRDefault="0003451B" w:rsidP="0003451B">
            <w:pPr>
              <w:spacing w:line="360" w:lineRule="auto"/>
              <w:rPr>
                <w:rFonts w:ascii="Tahoma" w:hAnsi="Tahoma" w:cs="Tahoma"/>
              </w:rPr>
            </w:pPr>
            <w:r w:rsidRPr="0003451B">
              <w:rPr>
                <w:rFonts w:ascii="Tahoma" w:hAnsi="Tahoma" w:cs="Tahoma"/>
              </w:rPr>
              <w:t>στην κατοικία,</w:t>
            </w:r>
          </w:p>
          <w:p w14:paraId="575941AC" w14:textId="77777777" w:rsidR="0003451B" w:rsidRPr="0003451B" w:rsidRDefault="0003451B" w:rsidP="0003451B">
            <w:pPr>
              <w:spacing w:line="360" w:lineRule="auto"/>
              <w:rPr>
                <w:rFonts w:ascii="Tahoma" w:hAnsi="Tahoma" w:cs="Tahoma"/>
              </w:rPr>
            </w:pPr>
          </w:p>
          <w:p w14:paraId="16394B90" w14:textId="77777777" w:rsidR="0003451B" w:rsidRPr="0003451B" w:rsidRDefault="0003451B" w:rsidP="0003451B">
            <w:pPr>
              <w:spacing w:line="360" w:lineRule="auto"/>
              <w:rPr>
                <w:rFonts w:ascii="Tahoma" w:hAnsi="Tahoma" w:cs="Tahoma"/>
              </w:rPr>
            </w:pPr>
            <w:r w:rsidRPr="0003451B">
              <w:rPr>
                <w:rFonts w:ascii="Tahoma" w:hAnsi="Tahoma" w:cs="Tahoma"/>
              </w:rPr>
              <w:t>«α) το έγγραφο πρέπει να κολληθεί στην πόρτα της κατοικίας και σε ενσφράγιστο φάκελο, επί του οποίου θα υπάρχουν μόνο τα στοιχεία του δικαστικού επιμελητή και του προς όν η επίδοση, μπροστά σε ένα μάρτυρα. Σε περιπτώσεις πολυκατοικιών, οι οποίες είναι κλειστές και δεν είναι δυνατόν να κολληθεί το έγγραφο στην πόρτα της κατοικίας, η επικόλληση μπορεί να γίνεται κατά τα ανωτέρω και στην κεντρική είσοδο της πολυκατοικίας,</w:t>
            </w:r>
          </w:p>
          <w:p w14:paraId="2F149241" w14:textId="77777777" w:rsidR="0003451B" w:rsidRPr="0003451B" w:rsidRDefault="0003451B" w:rsidP="0003451B">
            <w:pPr>
              <w:spacing w:line="360" w:lineRule="auto"/>
              <w:rPr>
                <w:rFonts w:ascii="Tahoma" w:hAnsi="Tahoma" w:cs="Tahoma"/>
              </w:rPr>
            </w:pPr>
          </w:p>
          <w:p w14:paraId="433B9145" w14:textId="77777777" w:rsidR="0003451B" w:rsidRPr="0003451B" w:rsidRDefault="0003451B" w:rsidP="0003451B">
            <w:pPr>
              <w:spacing w:line="360" w:lineRule="auto"/>
              <w:rPr>
                <w:rFonts w:ascii="Tahoma" w:hAnsi="Tahoma" w:cs="Tahoma"/>
              </w:rPr>
            </w:pPr>
            <w:r w:rsidRPr="0003451B">
              <w:rPr>
                <w:rFonts w:ascii="Tahoma" w:hAnsi="Tahoma" w:cs="Tahoma"/>
              </w:rPr>
              <w:t xml:space="preserve"> β) το αργότερο την επομένη εργάσιμη ημέρα μετά τη θυροκόλληση, αντίγραφο του εγγράφου, που συντάσσεται ατελώς, πρέπει να παραδοθεί στα χέρια του προϊσταμένου του αστυνομικού τμήματος ή σταθμού της περιφέρειας της κατοικίας και αν λείπει ο προϊστάμενος, στον αξιωματικό ή υπαξιωματικό υπηρεσίας ή στο σκοπό του αστυνομικού καταστήματος. Σε όλες αυτές τις περιπτώσεις η παράδοση βεβαιώνεται με Απόδειξη που </w:t>
            </w:r>
            <w:r w:rsidRPr="0003451B">
              <w:rPr>
                <w:rFonts w:ascii="Tahoma" w:hAnsi="Tahoma" w:cs="Tahoma"/>
              </w:rPr>
              <w:lastRenderedPageBreak/>
              <w:t>συντάσσεται ατελώς κάτω από την έκθεση της επίδοσης που αναφέρεται στο άρθρο 140 παράγραφος 1. Η Απόδειξη αυτή πρέπει να αναφέρει την ημερομηνία που έγινε η παράδοση, και το ονοματεπώνυμο, καθώς και την ιδιότητα εκείνου που παρέλαβε το αντίγραφο, ο οποίος υπογράφει την Απόδειξη και τη σφραγίζει με την υπηρεσιακή σφραγίδα. Το αντίγραφο που παραδόθηκε φυλάγεται σε ιδιαίτερο φάκελο στο υπηρεσιακό γραφείο, όπου υπηρετεί εκείνος που το παρέλαβε,</w:t>
            </w:r>
          </w:p>
          <w:p w14:paraId="5F40CCBF" w14:textId="77777777" w:rsidR="0003451B" w:rsidRPr="0003451B" w:rsidRDefault="0003451B" w:rsidP="0003451B">
            <w:pPr>
              <w:spacing w:line="360" w:lineRule="auto"/>
              <w:rPr>
                <w:rFonts w:ascii="Tahoma" w:hAnsi="Tahoma" w:cs="Tahoma"/>
              </w:rPr>
            </w:pPr>
          </w:p>
          <w:p w14:paraId="7412704A" w14:textId="77777777" w:rsidR="0003451B" w:rsidRDefault="0003451B" w:rsidP="0003451B">
            <w:pPr>
              <w:spacing w:line="360" w:lineRule="auto"/>
              <w:rPr>
                <w:rFonts w:ascii="Tahoma" w:hAnsi="Tahoma" w:cs="Tahoma"/>
                <w:lang w:val="el-GR"/>
              </w:rPr>
            </w:pPr>
            <w:r w:rsidRPr="0003451B">
              <w:rPr>
                <w:rFonts w:ascii="Tahoma" w:hAnsi="Tahoma" w:cs="Tahoma"/>
              </w:rPr>
              <w:t xml:space="preserve"> γ) το αργότερο την επόμενη εργάσιμη ημέρα από την παράδοση, σύμφωνα με την περίπτωση β`, εκείνος που ενήργησε την επίδοση του εγγράφου πρέπει να ταχυδρομήσει σε εκείνον προς τον οποίο απευθύνεται η επίδοση έγγραφη ειδοποίηση στην οποία πρέπει να αναφέρεται το είδος του εγγράφου που επιδόθηκε, η διεύθυνση της κατοικίας, όπου έγινε η θυροκόλληση του, η ημερομηνία της θυροκόλλησης, η αρχή στην οποία παραδόθηκε το αντίγραφο, καθώς και η ημερομηνία της παράδοσης. Η ειδοποίηση ταχυδρομείται με έξοδα εκείνου που ζητεί να γίνει η </w:t>
            </w:r>
            <w:r w:rsidRPr="0003451B">
              <w:rPr>
                <w:rFonts w:ascii="Tahoma" w:hAnsi="Tahoma" w:cs="Tahoma"/>
              </w:rPr>
              <w:lastRenderedPageBreak/>
              <w:t>επίδοση. Το γεγονός ότι ταχυδρομήθηκε η ειδοποίηση βεβαιώνεται με Απόδειξη, την οποία συντάσσει και υπογράφει ατελώς, κάτω από την επιδοτήρια έκθεση της παραγράφου 1 του άρθρου 140, εκείνος που ενεργεί την επίδοση. Η βεβαίωση πρέπει να αναφέρει το ταχυδρομικό γραφείο, με το οποίο έστειλε την ειδοποίηση, και τον υπάλληλο που την παρέλαβε, ο οποίος προσυπογράφει τη βεβαίωση. Υστερα από προφορική αίτηση του παραλήπτη, η αρχή στην οποία είχε παραδοθεί το αντίγραφο, σύμφωνα με την άνω περίπτωση β` του παρόντος, του το παραδίδει, με έγγραφη Απόδειξη που συντάσσεται ατελώς.»</w:t>
            </w:r>
          </w:p>
          <w:p w14:paraId="531A031F" w14:textId="77777777" w:rsidR="0003451B" w:rsidRDefault="0003451B" w:rsidP="0003451B">
            <w:pPr>
              <w:spacing w:line="360" w:lineRule="auto"/>
              <w:rPr>
                <w:rFonts w:ascii="Tahoma" w:hAnsi="Tahoma" w:cs="Tahoma"/>
                <w:lang w:val="el-GR"/>
              </w:rPr>
            </w:pPr>
          </w:p>
          <w:p w14:paraId="3A64E68F" w14:textId="77777777" w:rsidR="0003451B" w:rsidRDefault="0003451B" w:rsidP="0003451B">
            <w:pPr>
              <w:spacing w:line="360" w:lineRule="auto"/>
              <w:rPr>
                <w:rFonts w:ascii="Tahoma" w:hAnsi="Tahoma" w:cs="Tahoma"/>
                <w:lang w:val="el-GR"/>
              </w:rPr>
            </w:pPr>
          </w:p>
          <w:p w14:paraId="7EF2EF42" w14:textId="77777777" w:rsidR="0003451B" w:rsidRDefault="0003451B" w:rsidP="0003451B">
            <w:pPr>
              <w:spacing w:line="360" w:lineRule="auto"/>
              <w:rPr>
                <w:rFonts w:ascii="Tahoma" w:hAnsi="Tahoma" w:cs="Tahoma"/>
                <w:lang w:val="el-GR"/>
              </w:rPr>
            </w:pPr>
          </w:p>
          <w:p w14:paraId="2E9B8669" w14:textId="77777777" w:rsidR="0003451B" w:rsidRDefault="0003451B" w:rsidP="0003451B">
            <w:pPr>
              <w:spacing w:line="360" w:lineRule="auto"/>
              <w:rPr>
                <w:rFonts w:ascii="Tahoma" w:hAnsi="Tahoma" w:cs="Tahoma"/>
                <w:lang w:val="el-GR"/>
              </w:rPr>
            </w:pPr>
          </w:p>
          <w:p w14:paraId="1447688B" w14:textId="77777777" w:rsidR="0003451B" w:rsidRDefault="0003451B" w:rsidP="0003451B">
            <w:pPr>
              <w:spacing w:line="360" w:lineRule="auto"/>
              <w:rPr>
                <w:rFonts w:ascii="Tahoma" w:hAnsi="Tahoma" w:cs="Tahoma"/>
                <w:lang w:val="el-GR"/>
              </w:rPr>
            </w:pPr>
          </w:p>
          <w:p w14:paraId="2F36D31E" w14:textId="77777777" w:rsidR="0003451B" w:rsidRDefault="0003451B" w:rsidP="0003451B">
            <w:pPr>
              <w:spacing w:line="360" w:lineRule="auto"/>
              <w:rPr>
                <w:rFonts w:ascii="Tahoma" w:hAnsi="Tahoma" w:cs="Tahoma"/>
                <w:lang w:val="el-GR"/>
              </w:rPr>
            </w:pPr>
          </w:p>
          <w:p w14:paraId="7AD4B8CA" w14:textId="77777777" w:rsidR="0003451B" w:rsidRDefault="0003451B" w:rsidP="0003451B">
            <w:pPr>
              <w:spacing w:line="360" w:lineRule="auto"/>
              <w:rPr>
                <w:rFonts w:ascii="Tahoma" w:hAnsi="Tahoma" w:cs="Tahoma"/>
                <w:lang w:val="el-GR"/>
              </w:rPr>
            </w:pPr>
          </w:p>
          <w:p w14:paraId="280796EB" w14:textId="77777777" w:rsidR="0003451B" w:rsidRDefault="0003451B" w:rsidP="0003451B">
            <w:pPr>
              <w:spacing w:line="360" w:lineRule="auto"/>
              <w:rPr>
                <w:rFonts w:ascii="Tahoma" w:hAnsi="Tahoma" w:cs="Tahoma"/>
                <w:lang w:val="el-GR"/>
              </w:rPr>
            </w:pPr>
          </w:p>
          <w:p w14:paraId="0FE93A9C" w14:textId="77777777" w:rsidR="0003451B" w:rsidRDefault="0003451B" w:rsidP="0003451B">
            <w:pPr>
              <w:spacing w:line="360" w:lineRule="auto"/>
              <w:rPr>
                <w:rFonts w:ascii="Tahoma" w:hAnsi="Tahoma" w:cs="Tahoma"/>
                <w:lang w:val="el-GR"/>
              </w:rPr>
            </w:pPr>
          </w:p>
          <w:p w14:paraId="497D4A4A" w14:textId="77777777" w:rsidR="0003451B" w:rsidRDefault="0003451B" w:rsidP="0003451B">
            <w:pPr>
              <w:spacing w:line="360" w:lineRule="auto"/>
              <w:rPr>
                <w:rFonts w:ascii="Tahoma" w:hAnsi="Tahoma" w:cs="Tahoma"/>
                <w:lang w:val="el-GR"/>
              </w:rPr>
            </w:pPr>
          </w:p>
          <w:p w14:paraId="6C02A33E" w14:textId="77777777" w:rsidR="0003451B" w:rsidRDefault="0003451B" w:rsidP="0003451B">
            <w:pPr>
              <w:spacing w:line="360" w:lineRule="auto"/>
              <w:rPr>
                <w:rFonts w:ascii="Tahoma" w:hAnsi="Tahoma" w:cs="Tahoma"/>
                <w:lang w:val="el-GR"/>
              </w:rPr>
            </w:pPr>
          </w:p>
          <w:p w14:paraId="1C67A82F" w14:textId="77777777" w:rsidR="0003451B" w:rsidRDefault="0003451B" w:rsidP="0003451B">
            <w:pPr>
              <w:spacing w:line="360" w:lineRule="auto"/>
              <w:rPr>
                <w:rFonts w:ascii="Tahoma" w:hAnsi="Tahoma" w:cs="Tahoma"/>
                <w:lang w:val="el-GR"/>
              </w:rPr>
            </w:pPr>
          </w:p>
          <w:p w14:paraId="0FAFD593" w14:textId="77777777" w:rsidR="0003451B" w:rsidRDefault="0003451B" w:rsidP="0003451B">
            <w:pPr>
              <w:spacing w:line="360" w:lineRule="auto"/>
              <w:rPr>
                <w:rFonts w:ascii="Tahoma" w:hAnsi="Tahoma" w:cs="Tahoma"/>
                <w:lang w:val="el-GR"/>
              </w:rPr>
            </w:pPr>
          </w:p>
          <w:p w14:paraId="2ABA3848" w14:textId="77777777" w:rsidR="0003451B" w:rsidRDefault="0003451B" w:rsidP="0003451B">
            <w:pPr>
              <w:spacing w:line="360" w:lineRule="auto"/>
              <w:rPr>
                <w:rFonts w:ascii="Tahoma" w:hAnsi="Tahoma" w:cs="Tahoma"/>
                <w:lang w:val="el-GR"/>
              </w:rPr>
            </w:pPr>
          </w:p>
          <w:p w14:paraId="43D9DF33" w14:textId="77777777" w:rsidR="0003451B" w:rsidRDefault="0003451B" w:rsidP="0003451B">
            <w:pPr>
              <w:spacing w:line="360" w:lineRule="auto"/>
              <w:rPr>
                <w:rFonts w:ascii="Tahoma" w:hAnsi="Tahoma" w:cs="Tahoma"/>
                <w:lang w:val="el-GR"/>
              </w:rPr>
            </w:pPr>
          </w:p>
          <w:p w14:paraId="7A504335" w14:textId="77777777" w:rsidR="0003451B" w:rsidRDefault="0003451B" w:rsidP="0003451B">
            <w:pPr>
              <w:spacing w:line="360" w:lineRule="auto"/>
              <w:rPr>
                <w:rFonts w:ascii="Tahoma" w:hAnsi="Tahoma" w:cs="Tahoma"/>
                <w:lang w:val="el-GR"/>
              </w:rPr>
            </w:pPr>
          </w:p>
          <w:p w14:paraId="565192C9" w14:textId="77777777" w:rsidR="0003451B" w:rsidRDefault="0003451B" w:rsidP="0003451B">
            <w:pPr>
              <w:spacing w:line="360" w:lineRule="auto"/>
              <w:rPr>
                <w:rFonts w:ascii="Tahoma" w:hAnsi="Tahoma" w:cs="Tahoma"/>
                <w:lang w:val="el-GR"/>
              </w:rPr>
            </w:pPr>
          </w:p>
          <w:p w14:paraId="48A035E3" w14:textId="77777777" w:rsidR="0003451B" w:rsidRDefault="0003451B" w:rsidP="0003451B">
            <w:pPr>
              <w:spacing w:line="360" w:lineRule="auto"/>
              <w:rPr>
                <w:rFonts w:ascii="Tahoma" w:hAnsi="Tahoma" w:cs="Tahoma"/>
                <w:lang w:val="el-GR"/>
              </w:rPr>
            </w:pPr>
          </w:p>
          <w:p w14:paraId="45B35F64" w14:textId="77777777" w:rsidR="0003451B" w:rsidRDefault="0003451B" w:rsidP="0003451B">
            <w:pPr>
              <w:spacing w:line="360" w:lineRule="auto"/>
              <w:rPr>
                <w:rFonts w:ascii="Tahoma" w:hAnsi="Tahoma" w:cs="Tahoma"/>
                <w:lang w:val="el-GR"/>
              </w:rPr>
            </w:pPr>
          </w:p>
          <w:p w14:paraId="1D5CDEC3" w14:textId="77777777" w:rsidR="0003451B" w:rsidRDefault="0003451B" w:rsidP="0003451B">
            <w:pPr>
              <w:spacing w:line="360" w:lineRule="auto"/>
              <w:rPr>
                <w:rFonts w:ascii="Tahoma" w:hAnsi="Tahoma" w:cs="Tahoma"/>
                <w:lang w:val="el-GR"/>
              </w:rPr>
            </w:pPr>
          </w:p>
          <w:p w14:paraId="40588EDB" w14:textId="77777777" w:rsidR="0003451B" w:rsidRDefault="0003451B" w:rsidP="0003451B">
            <w:pPr>
              <w:spacing w:line="360" w:lineRule="auto"/>
              <w:rPr>
                <w:rFonts w:ascii="Tahoma" w:hAnsi="Tahoma" w:cs="Tahoma"/>
                <w:lang w:val="el-GR"/>
              </w:rPr>
            </w:pPr>
            <w:r>
              <w:rPr>
                <w:rFonts w:ascii="Tahoma" w:hAnsi="Tahoma" w:cs="Tahoma"/>
                <w:lang w:val="el-GR"/>
              </w:rPr>
              <w:t>-----</w:t>
            </w:r>
          </w:p>
          <w:p w14:paraId="0712F635" w14:textId="77777777" w:rsidR="0003451B" w:rsidRDefault="0003451B" w:rsidP="0003451B">
            <w:pPr>
              <w:spacing w:line="360" w:lineRule="auto"/>
              <w:rPr>
                <w:rFonts w:ascii="Tahoma" w:hAnsi="Tahoma" w:cs="Tahoma"/>
                <w:lang w:val="el-GR"/>
              </w:rPr>
            </w:pPr>
          </w:p>
          <w:p w14:paraId="1A64A764" w14:textId="77777777" w:rsidR="0003451B" w:rsidRDefault="0003451B" w:rsidP="0003451B">
            <w:pPr>
              <w:spacing w:line="360" w:lineRule="auto"/>
              <w:rPr>
                <w:rFonts w:ascii="Tahoma" w:hAnsi="Tahoma" w:cs="Tahoma"/>
                <w:lang w:val="el-GR"/>
              </w:rPr>
            </w:pPr>
          </w:p>
          <w:p w14:paraId="346C0125" w14:textId="77777777" w:rsidR="0003451B" w:rsidRDefault="0003451B" w:rsidP="0003451B">
            <w:pPr>
              <w:spacing w:line="360" w:lineRule="auto"/>
              <w:rPr>
                <w:rFonts w:ascii="Tahoma" w:hAnsi="Tahoma" w:cs="Tahoma"/>
                <w:lang w:val="el-GR"/>
              </w:rPr>
            </w:pPr>
          </w:p>
          <w:p w14:paraId="4C20C5F0" w14:textId="77777777" w:rsidR="0003451B" w:rsidRDefault="0003451B" w:rsidP="0003451B">
            <w:pPr>
              <w:spacing w:line="360" w:lineRule="auto"/>
              <w:rPr>
                <w:rFonts w:ascii="Tahoma" w:hAnsi="Tahoma" w:cs="Tahoma"/>
                <w:lang w:val="el-GR"/>
              </w:rPr>
            </w:pPr>
          </w:p>
          <w:p w14:paraId="2CB0BB94" w14:textId="77777777" w:rsidR="0003451B" w:rsidRDefault="0003451B" w:rsidP="0003451B">
            <w:pPr>
              <w:spacing w:line="360" w:lineRule="auto"/>
              <w:rPr>
                <w:rFonts w:ascii="Tahoma" w:hAnsi="Tahoma" w:cs="Tahoma"/>
                <w:lang w:val="el-GR"/>
              </w:rPr>
            </w:pPr>
          </w:p>
          <w:p w14:paraId="3E777877" w14:textId="77777777" w:rsidR="0003451B" w:rsidRDefault="0003451B" w:rsidP="0003451B">
            <w:pPr>
              <w:spacing w:line="360" w:lineRule="auto"/>
              <w:rPr>
                <w:rFonts w:ascii="Tahoma" w:hAnsi="Tahoma" w:cs="Tahoma"/>
                <w:lang w:val="el-GR"/>
              </w:rPr>
            </w:pPr>
          </w:p>
          <w:p w14:paraId="4AB10DEB" w14:textId="77777777" w:rsidR="0003451B" w:rsidRDefault="0003451B" w:rsidP="0003451B">
            <w:pPr>
              <w:spacing w:line="360" w:lineRule="auto"/>
              <w:rPr>
                <w:rFonts w:ascii="Tahoma" w:hAnsi="Tahoma" w:cs="Tahoma"/>
                <w:lang w:val="el-GR"/>
              </w:rPr>
            </w:pPr>
          </w:p>
          <w:p w14:paraId="2C2ED0FB" w14:textId="77777777" w:rsidR="0003451B" w:rsidRDefault="0003451B" w:rsidP="0003451B">
            <w:pPr>
              <w:spacing w:line="360" w:lineRule="auto"/>
              <w:rPr>
                <w:rFonts w:ascii="Tahoma" w:hAnsi="Tahoma" w:cs="Tahoma"/>
                <w:lang w:val="el-GR"/>
              </w:rPr>
            </w:pPr>
          </w:p>
          <w:p w14:paraId="68BA95BB" w14:textId="77777777" w:rsidR="0003451B" w:rsidRDefault="0003451B" w:rsidP="0003451B">
            <w:pPr>
              <w:spacing w:line="360" w:lineRule="auto"/>
              <w:rPr>
                <w:rFonts w:ascii="Tahoma" w:hAnsi="Tahoma" w:cs="Tahoma"/>
                <w:lang w:val="el-GR"/>
              </w:rPr>
            </w:pPr>
          </w:p>
          <w:p w14:paraId="337A511D" w14:textId="77777777" w:rsidR="0003451B" w:rsidRDefault="0003451B" w:rsidP="0003451B">
            <w:pPr>
              <w:spacing w:line="360" w:lineRule="auto"/>
              <w:rPr>
                <w:rFonts w:ascii="Tahoma" w:hAnsi="Tahoma" w:cs="Tahoma"/>
                <w:lang w:val="el-GR"/>
              </w:rPr>
            </w:pPr>
          </w:p>
          <w:p w14:paraId="25D0B539" w14:textId="77777777" w:rsidR="0003451B" w:rsidRDefault="0003451B" w:rsidP="0003451B">
            <w:pPr>
              <w:spacing w:line="360" w:lineRule="auto"/>
              <w:rPr>
                <w:rFonts w:ascii="Tahoma" w:hAnsi="Tahoma" w:cs="Tahoma"/>
                <w:lang w:val="el-GR"/>
              </w:rPr>
            </w:pPr>
          </w:p>
          <w:p w14:paraId="6ACEFC1F" w14:textId="77777777" w:rsidR="0003451B" w:rsidRDefault="0003451B" w:rsidP="0003451B">
            <w:pPr>
              <w:spacing w:line="360" w:lineRule="auto"/>
              <w:rPr>
                <w:rFonts w:ascii="Tahoma" w:hAnsi="Tahoma" w:cs="Tahoma"/>
                <w:lang w:val="el-GR"/>
              </w:rPr>
            </w:pPr>
          </w:p>
          <w:p w14:paraId="3F78B545" w14:textId="77777777" w:rsidR="0003451B" w:rsidRDefault="0003451B" w:rsidP="0003451B">
            <w:pPr>
              <w:spacing w:line="360" w:lineRule="auto"/>
              <w:rPr>
                <w:rFonts w:ascii="Tahoma" w:hAnsi="Tahoma" w:cs="Tahoma"/>
                <w:lang w:val="el-GR"/>
              </w:rPr>
            </w:pPr>
          </w:p>
          <w:p w14:paraId="638A72C9" w14:textId="77777777" w:rsidR="0003451B" w:rsidRDefault="0003451B" w:rsidP="0003451B">
            <w:pPr>
              <w:spacing w:line="360" w:lineRule="auto"/>
              <w:rPr>
                <w:rFonts w:ascii="Tahoma" w:hAnsi="Tahoma" w:cs="Tahoma"/>
                <w:lang w:val="el-GR"/>
              </w:rPr>
            </w:pPr>
          </w:p>
          <w:p w14:paraId="49B05E7A" w14:textId="77777777" w:rsidR="0003451B" w:rsidRDefault="0003451B" w:rsidP="0003451B">
            <w:pPr>
              <w:spacing w:line="360" w:lineRule="auto"/>
              <w:rPr>
                <w:rFonts w:ascii="Tahoma" w:hAnsi="Tahoma" w:cs="Tahoma"/>
                <w:lang w:val="el-GR"/>
              </w:rPr>
            </w:pPr>
          </w:p>
          <w:p w14:paraId="4836F417" w14:textId="77777777" w:rsidR="0003451B" w:rsidRDefault="0003451B" w:rsidP="0003451B">
            <w:pPr>
              <w:spacing w:line="360" w:lineRule="auto"/>
              <w:rPr>
                <w:rFonts w:ascii="Tahoma" w:hAnsi="Tahoma" w:cs="Tahoma"/>
                <w:lang w:val="el-GR"/>
              </w:rPr>
            </w:pPr>
          </w:p>
          <w:p w14:paraId="2E380CD4" w14:textId="77777777" w:rsidR="0003451B" w:rsidRDefault="0003451B" w:rsidP="0003451B">
            <w:pPr>
              <w:spacing w:line="360" w:lineRule="auto"/>
              <w:rPr>
                <w:rFonts w:ascii="Tahoma" w:hAnsi="Tahoma" w:cs="Tahoma"/>
                <w:lang w:val="el-GR"/>
              </w:rPr>
            </w:pPr>
          </w:p>
          <w:p w14:paraId="3419EA41" w14:textId="77777777" w:rsidR="0003451B" w:rsidRDefault="0003451B" w:rsidP="0003451B">
            <w:pPr>
              <w:spacing w:line="360" w:lineRule="auto"/>
              <w:rPr>
                <w:rFonts w:ascii="Tahoma" w:hAnsi="Tahoma" w:cs="Tahoma"/>
                <w:lang w:val="el-GR"/>
              </w:rPr>
            </w:pPr>
          </w:p>
          <w:p w14:paraId="6D05C6BE" w14:textId="77777777" w:rsidR="0003451B" w:rsidRDefault="0003451B" w:rsidP="0003451B">
            <w:pPr>
              <w:spacing w:line="360" w:lineRule="auto"/>
              <w:rPr>
                <w:rFonts w:ascii="Tahoma" w:hAnsi="Tahoma" w:cs="Tahoma"/>
                <w:lang w:val="el-GR"/>
              </w:rPr>
            </w:pPr>
          </w:p>
          <w:p w14:paraId="339FDE30" w14:textId="77777777" w:rsidR="0003451B" w:rsidRDefault="0003451B" w:rsidP="0003451B">
            <w:pPr>
              <w:spacing w:line="360" w:lineRule="auto"/>
              <w:rPr>
                <w:rFonts w:ascii="Tahoma" w:hAnsi="Tahoma" w:cs="Tahoma"/>
                <w:lang w:val="el-GR"/>
              </w:rPr>
            </w:pPr>
          </w:p>
          <w:p w14:paraId="18A9CDCB" w14:textId="77777777" w:rsidR="0003451B" w:rsidRDefault="0003451B" w:rsidP="0003451B">
            <w:pPr>
              <w:spacing w:line="360" w:lineRule="auto"/>
              <w:rPr>
                <w:rFonts w:ascii="Tahoma" w:hAnsi="Tahoma" w:cs="Tahoma"/>
                <w:lang w:val="el-GR"/>
              </w:rPr>
            </w:pPr>
          </w:p>
          <w:p w14:paraId="0CDF3610" w14:textId="77777777" w:rsidR="0003451B" w:rsidRDefault="0003451B" w:rsidP="0003451B">
            <w:pPr>
              <w:spacing w:line="360" w:lineRule="auto"/>
              <w:rPr>
                <w:rFonts w:ascii="Tahoma" w:hAnsi="Tahoma" w:cs="Tahoma"/>
                <w:lang w:val="el-GR"/>
              </w:rPr>
            </w:pPr>
          </w:p>
          <w:p w14:paraId="5F9FAA13" w14:textId="77777777" w:rsidR="0003451B" w:rsidRDefault="0003451B" w:rsidP="0003451B">
            <w:pPr>
              <w:spacing w:line="360" w:lineRule="auto"/>
              <w:rPr>
                <w:rFonts w:ascii="Tahoma" w:hAnsi="Tahoma" w:cs="Tahoma"/>
                <w:lang w:val="el-GR"/>
              </w:rPr>
            </w:pPr>
          </w:p>
          <w:p w14:paraId="13E757FE" w14:textId="77777777" w:rsidR="0003451B" w:rsidRDefault="0003451B" w:rsidP="0003451B">
            <w:pPr>
              <w:spacing w:line="360" w:lineRule="auto"/>
              <w:rPr>
                <w:rFonts w:ascii="Tahoma" w:hAnsi="Tahoma" w:cs="Tahoma"/>
                <w:lang w:val="el-GR"/>
              </w:rPr>
            </w:pPr>
          </w:p>
          <w:p w14:paraId="5D927914" w14:textId="77777777" w:rsidR="0003451B" w:rsidRDefault="0003451B" w:rsidP="0003451B">
            <w:pPr>
              <w:spacing w:line="360" w:lineRule="auto"/>
              <w:rPr>
                <w:rFonts w:ascii="Tahoma" w:hAnsi="Tahoma" w:cs="Tahoma"/>
                <w:lang w:val="el-GR"/>
              </w:rPr>
            </w:pPr>
          </w:p>
          <w:p w14:paraId="30FC1E54" w14:textId="77777777" w:rsidR="0003451B" w:rsidRDefault="0003451B" w:rsidP="0003451B">
            <w:pPr>
              <w:spacing w:line="360" w:lineRule="auto"/>
              <w:rPr>
                <w:rFonts w:ascii="Tahoma" w:hAnsi="Tahoma" w:cs="Tahoma"/>
                <w:lang w:val="el-GR"/>
              </w:rPr>
            </w:pPr>
          </w:p>
          <w:p w14:paraId="33231D77" w14:textId="77777777" w:rsidR="0003451B" w:rsidRDefault="0003451B" w:rsidP="0003451B">
            <w:pPr>
              <w:spacing w:line="360" w:lineRule="auto"/>
              <w:rPr>
                <w:rFonts w:ascii="Tahoma" w:hAnsi="Tahoma" w:cs="Tahoma"/>
                <w:lang w:val="el-GR"/>
              </w:rPr>
            </w:pPr>
          </w:p>
          <w:p w14:paraId="389D028C" w14:textId="77777777" w:rsidR="0003451B" w:rsidRDefault="0003451B" w:rsidP="0003451B">
            <w:pPr>
              <w:spacing w:line="360" w:lineRule="auto"/>
              <w:rPr>
                <w:rFonts w:ascii="Tahoma" w:hAnsi="Tahoma" w:cs="Tahoma"/>
                <w:lang w:val="el-GR"/>
              </w:rPr>
            </w:pPr>
          </w:p>
          <w:p w14:paraId="591D0A04" w14:textId="77777777" w:rsidR="0003451B" w:rsidRDefault="0003451B" w:rsidP="0003451B">
            <w:pPr>
              <w:spacing w:line="360" w:lineRule="auto"/>
              <w:rPr>
                <w:rFonts w:ascii="Tahoma" w:hAnsi="Tahoma" w:cs="Tahoma"/>
                <w:lang w:val="el-GR"/>
              </w:rPr>
            </w:pPr>
          </w:p>
          <w:p w14:paraId="4CFF2720" w14:textId="77777777" w:rsidR="0003451B" w:rsidRDefault="0003451B" w:rsidP="0003451B">
            <w:pPr>
              <w:spacing w:line="360" w:lineRule="auto"/>
              <w:rPr>
                <w:rFonts w:ascii="Tahoma" w:hAnsi="Tahoma" w:cs="Tahoma"/>
                <w:lang w:val="el-GR"/>
              </w:rPr>
            </w:pPr>
          </w:p>
          <w:p w14:paraId="7A548BDA" w14:textId="77777777" w:rsidR="0003451B" w:rsidRDefault="0003451B" w:rsidP="0003451B">
            <w:pPr>
              <w:spacing w:line="360" w:lineRule="auto"/>
              <w:rPr>
                <w:rFonts w:ascii="Tahoma" w:hAnsi="Tahoma" w:cs="Tahoma"/>
                <w:lang w:val="el-GR"/>
              </w:rPr>
            </w:pPr>
          </w:p>
          <w:p w14:paraId="6A948526" w14:textId="77777777" w:rsidR="0003451B" w:rsidRDefault="0003451B" w:rsidP="0003451B">
            <w:pPr>
              <w:spacing w:line="360" w:lineRule="auto"/>
              <w:rPr>
                <w:rFonts w:ascii="Tahoma" w:hAnsi="Tahoma" w:cs="Tahoma"/>
                <w:lang w:val="el-GR"/>
              </w:rPr>
            </w:pPr>
          </w:p>
          <w:p w14:paraId="45426A38" w14:textId="77777777" w:rsidR="0003451B" w:rsidRDefault="0003451B" w:rsidP="0003451B">
            <w:pPr>
              <w:spacing w:line="360" w:lineRule="auto"/>
              <w:rPr>
                <w:rFonts w:ascii="Tahoma" w:hAnsi="Tahoma" w:cs="Tahoma"/>
                <w:lang w:val="el-GR"/>
              </w:rPr>
            </w:pPr>
          </w:p>
          <w:p w14:paraId="1A0769FF" w14:textId="77777777" w:rsidR="0003451B" w:rsidRDefault="0003451B" w:rsidP="0003451B">
            <w:pPr>
              <w:spacing w:line="360" w:lineRule="auto"/>
              <w:rPr>
                <w:rFonts w:ascii="Tahoma" w:hAnsi="Tahoma" w:cs="Tahoma"/>
                <w:lang w:val="el-GR"/>
              </w:rPr>
            </w:pPr>
          </w:p>
          <w:p w14:paraId="39C0D33B" w14:textId="77777777" w:rsidR="0003451B" w:rsidRDefault="0003451B" w:rsidP="0003451B">
            <w:pPr>
              <w:spacing w:line="360" w:lineRule="auto"/>
              <w:rPr>
                <w:rFonts w:ascii="Tahoma" w:hAnsi="Tahoma" w:cs="Tahoma"/>
                <w:lang w:val="el-GR"/>
              </w:rPr>
            </w:pPr>
            <w:r>
              <w:rPr>
                <w:rFonts w:ascii="Tahoma" w:hAnsi="Tahoma" w:cs="Tahoma"/>
                <w:lang w:val="el-GR"/>
              </w:rPr>
              <w:t>---</w:t>
            </w:r>
          </w:p>
          <w:p w14:paraId="6C8F88AE" w14:textId="77777777" w:rsidR="0003451B" w:rsidRDefault="0003451B" w:rsidP="0003451B">
            <w:pPr>
              <w:spacing w:line="360" w:lineRule="auto"/>
              <w:rPr>
                <w:rFonts w:ascii="Tahoma" w:hAnsi="Tahoma" w:cs="Tahoma"/>
                <w:lang w:val="el-GR"/>
              </w:rPr>
            </w:pPr>
            <w:r>
              <w:rPr>
                <w:rFonts w:ascii="Tahoma" w:hAnsi="Tahoma" w:cs="Tahoma"/>
                <w:lang w:val="el-GR"/>
              </w:rPr>
              <w:t>---</w:t>
            </w:r>
          </w:p>
          <w:p w14:paraId="3EC23D10" w14:textId="77777777" w:rsidR="0003451B" w:rsidRDefault="0003451B" w:rsidP="0003451B">
            <w:pPr>
              <w:spacing w:line="360" w:lineRule="auto"/>
              <w:rPr>
                <w:rFonts w:ascii="Tahoma" w:hAnsi="Tahoma" w:cs="Tahoma"/>
                <w:lang w:val="el-GR"/>
              </w:rPr>
            </w:pPr>
          </w:p>
          <w:p w14:paraId="6238CFFD" w14:textId="77777777" w:rsidR="0003451B" w:rsidRDefault="0003451B" w:rsidP="0003451B">
            <w:pPr>
              <w:spacing w:line="360" w:lineRule="auto"/>
              <w:rPr>
                <w:rFonts w:ascii="Tahoma" w:hAnsi="Tahoma" w:cs="Tahoma"/>
                <w:lang w:val="el-GR"/>
              </w:rPr>
            </w:pPr>
          </w:p>
          <w:p w14:paraId="05E5D655" w14:textId="77777777" w:rsidR="0003451B" w:rsidRDefault="0003451B" w:rsidP="0003451B">
            <w:pPr>
              <w:spacing w:line="360" w:lineRule="auto"/>
              <w:rPr>
                <w:rFonts w:ascii="Tahoma" w:hAnsi="Tahoma" w:cs="Tahoma"/>
                <w:lang w:val="el-GR"/>
              </w:rPr>
            </w:pPr>
          </w:p>
          <w:p w14:paraId="32ECDBEF" w14:textId="77777777" w:rsidR="0003451B" w:rsidRDefault="0003451B" w:rsidP="0003451B">
            <w:pPr>
              <w:spacing w:line="360" w:lineRule="auto"/>
              <w:rPr>
                <w:rFonts w:ascii="Tahoma" w:hAnsi="Tahoma" w:cs="Tahoma"/>
                <w:lang w:val="el-GR"/>
              </w:rPr>
            </w:pPr>
          </w:p>
          <w:p w14:paraId="6F8C9068" w14:textId="77777777" w:rsidR="0003451B" w:rsidRDefault="0003451B" w:rsidP="0003451B">
            <w:pPr>
              <w:spacing w:line="360" w:lineRule="auto"/>
              <w:rPr>
                <w:rFonts w:ascii="Tahoma" w:hAnsi="Tahoma" w:cs="Tahoma"/>
                <w:lang w:val="el-GR"/>
              </w:rPr>
            </w:pPr>
          </w:p>
          <w:p w14:paraId="7D76F0B1" w14:textId="77777777" w:rsidR="0003451B" w:rsidRDefault="0003451B" w:rsidP="0003451B">
            <w:pPr>
              <w:spacing w:line="360" w:lineRule="auto"/>
              <w:rPr>
                <w:rFonts w:ascii="Tahoma" w:hAnsi="Tahoma" w:cs="Tahoma"/>
                <w:lang w:val="el-GR"/>
              </w:rPr>
            </w:pPr>
          </w:p>
          <w:p w14:paraId="362C190B" w14:textId="77777777" w:rsidR="0003451B" w:rsidRDefault="0003451B" w:rsidP="0003451B">
            <w:pPr>
              <w:spacing w:line="360" w:lineRule="auto"/>
              <w:rPr>
                <w:rFonts w:ascii="Tahoma" w:hAnsi="Tahoma" w:cs="Tahoma"/>
                <w:lang w:val="el-GR"/>
              </w:rPr>
            </w:pPr>
          </w:p>
          <w:p w14:paraId="55317DF9" w14:textId="77777777" w:rsidR="0003451B" w:rsidRDefault="0003451B" w:rsidP="0003451B">
            <w:pPr>
              <w:spacing w:line="360" w:lineRule="auto"/>
              <w:rPr>
                <w:rFonts w:ascii="Tahoma" w:hAnsi="Tahoma" w:cs="Tahoma"/>
                <w:lang w:val="el-GR"/>
              </w:rPr>
            </w:pPr>
          </w:p>
          <w:p w14:paraId="1F893296" w14:textId="77777777" w:rsidR="0003451B" w:rsidRDefault="0003451B" w:rsidP="0003451B">
            <w:pPr>
              <w:spacing w:line="360" w:lineRule="auto"/>
              <w:rPr>
                <w:rFonts w:ascii="Tahoma" w:hAnsi="Tahoma" w:cs="Tahoma"/>
                <w:lang w:val="el-GR"/>
              </w:rPr>
            </w:pPr>
          </w:p>
          <w:p w14:paraId="09E4FB4C" w14:textId="77777777" w:rsidR="0003451B" w:rsidRDefault="0003451B" w:rsidP="0003451B">
            <w:pPr>
              <w:spacing w:line="360" w:lineRule="auto"/>
              <w:rPr>
                <w:rFonts w:ascii="Tahoma" w:hAnsi="Tahoma" w:cs="Tahoma"/>
                <w:lang w:val="el-GR"/>
              </w:rPr>
            </w:pPr>
          </w:p>
          <w:p w14:paraId="1BE29C38" w14:textId="77777777" w:rsidR="0003451B" w:rsidRDefault="0003451B" w:rsidP="0003451B">
            <w:pPr>
              <w:spacing w:line="360" w:lineRule="auto"/>
              <w:rPr>
                <w:rFonts w:ascii="Tahoma" w:hAnsi="Tahoma" w:cs="Tahoma"/>
                <w:lang w:val="el-GR"/>
              </w:rPr>
            </w:pPr>
          </w:p>
          <w:p w14:paraId="2D96B014" w14:textId="77777777" w:rsidR="0003451B" w:rsidRDefault="0003451B" w:rsidP="0003451B">
            <w:pPr>
              <w:spacing w:line="360" w:lineRule="auto"/>
              <w:rPr>
                <w:rFonts w:ascii="Tahoma" w:hAnsi="Tahoma" w:cs="Tahoma"/>
                <w:lang w:val="el-GR"/>
              </w:rPr>
            </w:pPr>
          </w:p>
          <w:p w14:paraId="21BC8B59" w14:textId="77777777" w:rsidR="0003451B" w:rsidRDefault="0003451B" w:rsidP="0003451B">
            <w:pPr>
              <w:spacing w:line="360" w:lineRule="auto"/>
              <w:rPr>
                <w:rFonts w:ascii="Tahoma" w:hAnsi="Tahoma" w:cs="Tahoma"/>
                <w:lang w:val="el-GR"/>
              </w:rPr>
            </w:pPr>
          </w:p>
          <w:p w14:paraId="3AFD410E" w14:textId="77777777" w:rsidR="0003451B" w:rsidRDefault="0003451B" w:rsidP="0003451B">
            <w:pPr>
              <w:spacing w:line="360" w:lineRule="auto"/>
              <w:rPr>
                <w:rFonts w:ascii="Tahoma" w:hAnsi="Tahoma" w:cs="Tahoma"/>
                <w:lang w:val="el-GR"/>
              </w:rPr>
            </w:pPr>
          </w:p>
          <w:p w14:paraId="6E4E6090" w14:textId="77777777" w:rsidR="0003451B" w:rsidRDefault="0003451B" w:rsidP="0003451B">
            <w:pPr>
              <w:spacing w:line="360" w:lineRule="auto"/>
              <w:rPr>
                <w:rFonts w:ascii="Tahoma" w:hAnsi="Tahoma" w:cs="Tahoma"/>
                <w:lang w:val="el-GR"/>
              </w:rPr>
            </w:pPr>
          </w:p>
          <w:p w14:paraId="2FA78DFF" w14:textId="77777777" w:rsidR="0003451B" w:rsidRDefault="0003451B" w:rsidP="0003451B">
            <w:pPr>
              <w:spacing w:line="360" w:lineRule="auto"/>
              <w:rPr>
                <w:rFonts w:ascii="Tahoma" w:hAnsi="Tahoma" w:cs="Tahoma"/>
                <w:lang w:val="el-GR"/>
              </w:rPr>
            </w:pPr>
          </w:p>
          <w:p w14:paraId="60009285" w14:textId="77777777" w:rsidR="0003451B" w:rsidRDefault="0003451B" w:rsidP="0003451B">
            <w:pPr>
              <w:spacing w:line="360" w:lineRule="auto"/>
              <w:rPr>
                <w:rFonts w:ascii="Tahoma" w:hAnsi="Tahoma" w:cs="Tahoma"/>
                <w:lang w:val="el-GR"/>
              </w:rPr>
            </w:pPr>
          </w:p>
          <w:p w14:paraId="0F1BAC5E" w14:textId="77777777" w:rsidR="0003451B" w:rsidRDefault="0003451B" w:rsidP="0003451B">
            <w:pPr>
              <w:spacing w:line="360" w:lineRule="auto"/>
              <w:rPr>
                <w:rFonts w:ascii="Tahoma" w:hAnsi="Tahoma" w:cs="Tahoma"/>
                <w:lang w:val="el-GR"/>
              </w:rPr>
            </w:pPr>
          </w:p>
          <w:p w14:paraId="0F431C15" w14:textId="77777777" w:rsidR="0003451B" w:rsidRDefault="0003451B" w:rsidP="0003451B">
            <w:pPr>
              <w:spacing w:line="360" w:lineRule="auto"/>
              <w:rPr>
                <w:rFonts w:ascii="Tahoma" w:hAnsi="Tahoma" w:cs="Tahoma"/>
                <w:lang w:val="el-GR"/>
              </w:rPr>
            </w:pPr>
          </w:p>
          <w:p w14:paraId="344EDB07" w14:textId="77777777" w:rsidR="0003451B" w:rsidRDefault="0003451B" w:rsidP="0003451B">
            <w:pPr>
              <w:spacing w:line="360" w:lineRule="auto"/>
              <w:rPr>
                <w:rFonts w:ascii="Tahoma" w:hAnsi="Tahoma" w:cs="Tahoma"/>
                <w:lang w:val="el-GR"/>
              </w:rPr>
            </w:pPr>
          </w:p>
          <w:p w14:paraId="2A7E0976" w14:textId="77777777" w:rsidR="0003451B" w:rsidRDefault="0003451B" w:rsidP="0003451B">
            <w:pPr>
              <w:spacing w:line="360" w:lineRule="auto"/>
              <w:rPr>
                <w:rFonts w:ascii="Tahoma" w:hAnsi="Tahoma" w:cs="Tahoma"/>
                <w:lang w:val="el-GR"/>
              </w:rPr>
            </w:pPr>
          </w:p>
          <w:p w14:paraId="1B602914" w14:textId="77777777" w:rsidR="0003451B" w:rsidRDefault="0003451B" w:rsidP="0003451B">
            <w:pPr>
              <w:spacing w:line="360" w:lineRule="auto"/>
              <w:rPr>
                <w:rFonts w:ascii="Tahoma" w:hAnsi="Tahoma" w:cs="Tahoma"/>
                <w:lang w:val="el-GR"/>
              </w:rPr>
            </w:pPr>
          </w:p>
          <w:p w14:paraId="5AA06814" w14:textId="77777777" w:rsidR="0003451B" w:rsidRDefault="0003451B" w:rsidP="0003451B">
            <w:pPr>
              <w:spacing w:line="360" w:lineRule="auto"/>
              <w:rPr>
                <w:rFonts w:ascii="Tahoma" w:hAnsi="Tahoma" w:cs="Tahoma"/>
                <w:lang w:val="el-GR"/>
              </w:rPr>
            </w:pPr>
          </w:p>
          <w:p w14:paraId="78FE60BE" w14:textId="77777777" w:rsidR="0003451B" w:rsidRDefault="0003451B" w:rsidP="0003451B">
            <w:pPr>
              <w:spacing w:line="360" w:lineRule="auto"/>
              <w:rPr>
                <w:rFonts w:ascii="Tahoma" w:hAnsi="Tahoma" w:cs="Tahoma"/>
                <w:lang w:val="el-GR"/>
              </w:rPr>
            </w:pPr>
          </w:p>
          <w:p w14:paraId="0B79D17B" w14:textId="77777777" w:rsidR="0003451B" w:rsidRDefault="0003451B" w:rsidP="0003451B">
            <w:pPr>
              <w:spacing w:line="360" w:lineRule="auto"/>
              <w:rPr>
                <w:rFonts w:ascii="Tahoma" w:hAnsi="Tahoma" w:cs="Tahoma"/>
                <w:lang w:val="el-GR"/>
              </w:rPr>
            </w:pPr>
          </w:p>
          <w:p w14:paraId="7779F161" w14:textId="77777777" w:rsidR="0003451B" w:rsidRDefault="0003451B" w:rsidP="0003451B">
            <w:pPr>
              <w:spacing w:line="360" w:lineRule="auto"/>
              <w:rPr>
                <w:rFonts w:ascii="Tahoma" w:hAnsi="Tahoma" w:cs="Tahoma"/>
                <w:lang w:val="el-GR"/>
              </w:rPr>
            </w:pPr>
          </w:p>
          <w:p w14:paraId="2E8D2552" w14:textId="77777777" w:rsidR="0003451B" w:rsidRDefault="0003451B" w:rsidP="0003451B">
            <w:pPr>
              <w:spacing w:line="360" w:lineRule="auto"/>
              <w:rPr>
                <w:rFonts w:ascii="Tahoma" w:hAnsi="Tahoma" w:cs="Tahoma"/>
                <w:lang w:val="el-GR"/>
              </w:rPr>
            </w:pPr>
          </w:p>
          <w:p w14:paraId="078AF978" w14:textId="77777777" w:rsidR="0003451B" w:rsidRDefault="0003451B" w:rsidP="0003451B">
            <w:pPr>
              <w:spacing w:line="360" w:lineRule="auto"/>
              <w:rPr>
                <w:rFonts w:ascii="Tahoma" w:hAnsi="Tahoma" w:cs="Tahoma"/>
                <w:lang w:val="el-GR"/>
              </w:rPr>
            </w:pPr>
          </w:p>
          <w:p w14:paraId="51F34342" w14:textId="77777777" w:rsidR="0003451B" w:rsidRDefault="0003451B" w:rsidP="0003451B">
            <w:pPr>
              <w:spacing w:line="360" w:lineRule="auto"/>
              <w:rPr>
                <w:rFonts w:ascii="Tahoma" w:hAnsi="Tahoma" w:cs="Tahoma"/>
                <w:lang w:val="el-GR"/>
              </w:rPr>
            </w:pPr>
          </w:p>
          <w:p w14:paraId="4351C0CD" w14:textId="77777777" w:rsidR="0003451B" w:rsidRDefault="0003451B" w:rsidP="0003451B">
            <w:pPr>
              <w:spacing w:line="360" w:lineRule="auto"/>
              <w:rPr>
                <w:rFonts w:ascii="Tahoma" w:hAnsi="Tahoma" w:cs="Tahoma"/>
                <w:lang w:val="el-GR"/>
              </w:rPr>
            </w:pPr>
          </w:p>
          <w:p w14:paraId="6629E883" w14:textId="77777777" w:rsidR="0003451B" w:rsidRDefault="0003451B" w:rsidP="0003451B">
            <w:pPr>
              <w:spacing w:line="360" w:lineRule="auto"/>
              <w:rPr>
                <w:rFonts w:ascii="Tahoma" w:hAnsi="Tahoma" w:cs="Tahoma"/>
                <w:lang w:val="el-GR"/>
              </w:rPr>
            </w:pPr>
          </w:p>
          <w:p w14:paraId="07E51E6E" w14:textId="77777777" w:rsidR="0003451B" w:rsidRDefault="0003451B" w:rsidP="0003451B">
            <w:pPr>
              <w:spacing w:line="360" w:lineRule="auto"/>
              <w:rPr>
                <w:rFonts w:ascii="Tahoma" w:hAnsi="Tahoma" w:cs="Tahoma"/>
                <w:lang w:val="el-GR"/>
              </w:rPr>
            </w:pPr>
          </w:p>
          <w:p w14:paraId="04C5067C" w14:textId="77777777" w:rsidR="0003451B" w:rsidRDefault="0003451B" w:rsidP="0003451B">
            <w:pPr>
              <w:spacing w:line="360" w:lineRule="auto"/>
              <w:rPr>
                <w:rFonts w:ascii="Tahoma" w:hAnsi="Tahoma" w:cs="Tahoma"/>
                <w:lang w:val="el-GR"/>
              </w:rPr>
            </w:pPr>
          </w:p>
          <w:p w14:paraId="499B3559" w14:textId="77777777" w:rsidR="0003451B" w:rsidRDefault="0003451B" w:rsidP="0003451B">
            <w:pPr>
              <w:spacing w:line="360" w:lineRule="auto"/>
              <w:rPr>
                <w:rFonts w:ascii="Tahoma" w:hAnsi="Tahoma" w:cs="Tahoma"/>
                <w:lang w:val="el-GR"/>
              </w:rPr>
            </w:pPr>
          </w:p>
          <w:p w14:paraId="45BC93BD" w14:textId="77777777" w:rsidR="0003451B" w:rsidRDefault="0003451B" w:rsidP="0003451B">
            <w:pPr>
              <w:spacing w:line="360" w:lineRule="auto"/>
              <w:rPr>
                <w:rFonts w:ascii="Tahoma" w:hAnsi="Tahoma" w:cs="Tahoma"/>
                <w:lang w:val="el-GR"/>
              </w:rPr>
            </w:pPr>
          </w:p>
          <w:p w14:paraId="3C1C6835" w14:textId="77777777" w:rsidR="0003451B" w:rsidRDefault="0003451B" w:rsidP="0003451B">
            <w:pPr>
              <w:spacing w:line="360" w:lineRule="auto"/>
              <w:rPr>
                <w:rFonts w:ascii="Tahoma" w:hAnsi="Tahoma" w:cs="Tahoma"/>
                <w:lang w:val="el-GR"/>
              </w:rPr>
            </w:pPr>
          </w:p>
          <w:p w14:paraId="49F59B7A" w14:textId="77777777" w:rsidR="0003451B" w:rsidRDefault="0003451B" w:rsidP="0003451B">
            <w:pPr>
              <w:spacing w:line="360" w:lineRule="auto"/>
              <w:rPr>
                <w:rFonts w:ascii="Tahoma" w:hAnsi="Tahoma" w:cs="Tahoma"/>
                <w:lang w:val="el-GR"/>
              </w:rPr>
            </w:pPr>
          </w:p>
          <w:p w14:paraId="20D06B41" w14:textId="77777777" w:rsidR="0003451B" w:rsidRDefault="0003451B" w:rsidP="0003451B">
            <w:pPr>
              <w:spacing w:line="360" w:lineRule="auto"/>
              <w:rPr>
                <w:rFonts w:ascii="Tahoma" w:hAnsi="Tahoma" w:cs="Tahoma"/>
                <w:lang w:val="el-GR"/>
              </w:rPr>
            </w:pPr>
          </w:p>
          <w:p w14:paraId="432F5F85" w14:textId="77777777" w:rsidR="0003451B" w:rsidRDefault="0003451B" w:rsidP="0003451B">
            <w:pPr>
              <w:spacing w:line="360" w:lineRule="auto"/>
              <w:rPr>
                <w:rFonts w:ascii="Tahoma" w:hAnsi="Tahoma" w:cs="Tahoma"/>
                <w:lang w:val="el-GR"/>
              </w:rPr>
            </w:pPr>
          </w:p>
          <w:p w14:paraId="7027F65F" w14:textId="77777777" w:rsidR="0003451B" w:rsidRDefault="0003451B" w:rsidP="0003451B">
            <w:pPr>
              <w:spacing w:line="360" w:lineRule="auto"/>
              <w:rPr>
                <w:rFonts w:ascii="Tahoma" w:hAnsi="Tahoma" w:cs="Tahoma"/>
                <w:lang w:val="el-GR"/>
              </w:rPr>
            </w:pPr>
          </w:p>
          <w:p w14:paraId="154A1A64" w14:textId="77777777" w:rsidR="0003451B" w:rsidRDefault="0003451B" w:rsidP="0003451B">
            <w:pPr>
              <w:spacing w:line="360" w:lineRule="auto"/>
              <w:rPr>
                <w:rFonts w:ascii="Tahoma" w:hAnsi="Tahoma" w:cs="Tahoma"/>
                <w:lang w:val="el-GR"/>
              </w:rPr>
            </w:pPr>
          </w:p>
          <w:p w14:paraId="63AB80F6" w14:textId="77777777" w:rsidR="0003451B" w:rsidRDefault="0003451B" w:rsidP="0003451B">
            <w:pPr>
              <w:spacing w:line="360" w:lineRule="auto"/>
              <w:rPr>
                <w:rFonts w:ascii="Tahoma" w:hAnsi="Tahoma" w:cs="Tahoma"/>
                <w:lang w:val="el-GR"/>
              </w:rPr>
            </w:pPr>
          </w:p>
          <w:p w14:paraId="3FBA384B" w14:textId="77777777" w:rsidR="0003451B" w:rsidRDefault="0003451B" w:rsidP="0003451B">
            <w:pPr>
              <w:spacing w:line="360" w:lineRule="auto"/>
              <w:rPr>
                <w:rFonts w:ascii="Tahoma" w:hAnsi="Tahoma" w:cs="Tahoma"/>
                <w:lang w:val="el-GR"/>
              </w:rPr>
            </w:pPr>
          </w:p>
          <w:p w14:paraId="5138E2A4" w14:textId="77777777" w:rsidR="0003451B" w:rsidRDefault="0003451B" w:rsidP="0003451B">
            <w:pPr>
              <w:spacing w:line="360" w:lineRule="auto"/>
              <w:rPr>
                <w:rFonts w:ascii="Tahoma" w:hAnsi="Tahoma" w:cs="Tahoma"/>
                <w:lang w:val="el-GR"/>
              </w:rPr>
            </w:pPr>
          </w:p>
          <w:p w14:paraId="67F10AD8" w14:textId="77777777" w:rsidR="0003451B" w:rsidRDefault="0003451B" w:rsidP="0003451B">
            <w:pPr>
              <w:spacing w:line="360" w:lineRule="auto"/>
              <w:rPr>
                <w:rFonts w:ascii="Tahoma" w:hAnsi="Tahoma" w:cs="Tahoma"/>
                <w:lang w:val="el-GR"/>
              </w:rPr>
            </w:pPr>
          </w:p>
          <w:p w14:paraId="39BAA061" w14:textId="77777777" w:rsidR="0003451B" w:rsidRDefault="0003451B" w:rsidP="0003451B">
            <w:pPr>
              <w:spacing w:line="360" w:lineRule="auto"/>
              <w:rPr>
                <w:rFonts w:ascii="Tahoma" w:hAnsi="Tahoma" w:cs="Tahoma"/>
                <w:lang w:val="el-GR"/>
              </w:rPr>
            </w:pPr>
          </w:p>
          <w:p w14:paraId="7CE42FE5" w14:textId="77777777" w:rsidR="0003451B" w:rsidRDefault="0003451B" w:rsidP="0003451B">
            <w:pPr>
              <w:spacing w:line="360" w:lineRule="auto"/>
              <w:rPr>
                <w:rFonts w:ascii="Tahoma" w:hAnsi="Tahoma" w:cs="Tahoma"/>
                <w:lang w:val="el-GR"/>
              </w:rPr>
            </w:pPr>
          </w:p>
          <w:p w14:paraId="19399C57" w14:textId="77777777" w:rsidR="0003451B" w:rsidRDefault="0003451B" w:rsidP="0003451B">
            <w:pPr>
              <w:spacing w:line="360" w:lineRule="auto"/>
              <w:rPr>
                <w:rFonts w:ascii="Tahoma" w:hAnsi="Tahoma" w:cs="Tahoma"/>
                <w:lang w:val="el-GR"/>
              </w:rPr>
            </w:pPr>
          </w:p>
          <w:p w14:paraId="7FDC3C6D" w14:textId="77777777" w:rsidR="0003451B" w:rsidRDefault="0003451B" w:rsidP="0003451B">
            <w:pPr>
              <w:spacing w:line="360" w:lineRule="auto"/>
              <w:rPr>
                <w:rFonts w:ascii="Tahoma" w:hAnsi="Tahoma" w:cs="Tahoma"/>
                <w:lang w:val="el-GR"/>
              </w:rPr>
            </w:pPr>
          </w:p>
          <w:p w14:paraId="103560D0" w14:textId="77777777" w:rsidR="0003451B" w:rsidRDefault="0003451B" w:rsidP="0003451B">
            <w:pPr>
              <w:spacing w:line="360" w:lineRule="auto"/>
              <w:rPr>
                <w:rFonts w:ascii="Tahoma" w:hAnsi="Tahoma" w:cs="Tahoma"/>
                <w:lang w:val="el-GR"/>
              </w:rPr>
            </w:pPr>
          </w:p>
          <w:p w14:paraId="3D4B668A" w14:textId="77777777" w:rsidR="0003451B" w:rsidRDefault="0003451B" w:rsidP="0003451B">
            <w:pPr>
              <w:spacing w:line="360" w:lineRule="auto"/>
              <w:rPr>
                <w:rFonts w:ascii="Tahoma" w:hAnsi="Tahoma" w:cs="Tahoma"/>
                <w:lang w:val="el-GR"/>
              </w:rPr>
            </w:pPr>
          </w:p>
          <w:p w14:paraId="55B47A13" w14:textId="77777777" w:rsidR="0003451B" w:rsidRDefault="0003451B" w:rsidP="0003451B">
            <w:pPr>
              <w:spacing w:line="360" w:lineRule="auto"/>
              <w:rPr>
                <w:rFonts w:ascii="Tahoma" w:hAnsi="Tahoma" w:cs="Tahoma"/>
                <w:lang w:val="el-GR"/>
              </w:rPr>
            </w:pPr>
          </w:p>
          <w:p w14:paraId="55C09FA8" w14:textId="77777777" w:rsidR="0003451B" w:rsidRDefault="0003451B" w:rsidP="0003451B">
            <w:pPr>
              <w:spacing w:line="360" w:lineRule="auto"/>
              <w:rPr>
                <w:rFonts w:ascii="Tahoma" w:hAnsi="Tahoma" w:cs="Tahoma"/>
                <w:lang w:val="el-GR"/>
              </w:rPr>
            </w:pPr>
          </w:p>
          <w:p w14:paraId="48B2F3FA" w14:textId="77777777" w:rsidR="0003451B" w:rsidRDefault="0003451B" w:rsidP="0003451B">
            <w:pPr>
              <w:spacing w:line="360" w:lineRule="auto"/>
              <w:rPr>
                <w:rFonts w:ascii="Tahoma" w:hAnsi="Tahoma" w:cs="Tahoma"/>
                <w:lang w:val="el-GR"/>
              </w:rPr>
            </w:pPr>
          </w:p>
          <w:p w14:paraId="727773B0" w14:textId="77777777" w:rsidR="0003451B" w:rsidRDefault="0003451B" w:rsidP="0003451B">
            <w:pPr>
              <w:spacing w:line="360" w:lineRule="auto"/>
              <w:rPr>
                <w:rFonts w:ascii="Tahoma" w:hAnsi="Tahoma" w:cs="Tahoma"/>
                <w:lang w:val="el-GR"/>
              </w:rPr>
            </w:pPr>
          </w:p>
          <w:p w14:paraId="2A4844BF" w14:textId="77777777" w:rsidR="0003451B" w:rsidRDefault="0003451B" w:rsidP="0003451B">
            <w:pPr>
              <w:spacing w:line="360" w:lineRule="auto"/>
              <w:rPr>
                <w:rFonts w:ascii="Tahoma" w:hAnsi="Tahoma" w:cs="Tahoma"/>
                <w:lang w:val="el-GR"/>
              </w:rPr>
            </w:pPr>
          </w:p>
          <w:p w14:paraId="6550D251" w14:textId="77777777" w:rsidR="0003451B" w:rsidRDefault="0003451B" w:rsidP="0003451B">
            <w:pPr>
              <w:spacing w:line="360" w:lineRule="auto"/>
              <w:rPr>
                <w:rFonts w:ascii="Tahoma" w:hAnsi="Tahoma" w:cs="Tahoma"/>
                <w:lang w:val="el-GR"/>
              </w:rPr>
            </w:pPr>
          </w:p>
          <w:p w14:paraId="100F382B" w14:textId="77777777" w:rsidR="0003451B" w:rsidRDefault="0003451B" w:rsidP="0003451B">
            <w:pPr>
              <w:spacing w:line="360" w:lineRule="auto"/>
              <w:rPr>
                <w:rFonts w:ascii="Tahoma" w:hAnsi="Tahoma" w:cs="Tahoma"/>
                <w:lang w:val="el-GR"/>
              </w:rPr>
            </w:pPr>
          </w:p>
          <w:p w14:paraId="6AF0212E" w14:textId="77777777" w:rsidR="0003451B" w:rsidRDefault="0003451B" w:rsidP="0003451B">
            <w:pPr>
              <w:spacing w:line="360" w:lineRule="auto"/>
              <w:rPr>
                <w:rFonts w:ascii="Tahoma" w:hAnsi="Tahoma" w:cs="Tahoma"/>
                <w:lang w:val="el-GR"/>
              </w:rPr>
            </w:pPr>
          </w:p>
          <w:p w14:paraId="40BBBBB0" w14:textId="77777777" w:rsidR="0003451B" w:rsidRDefault="0003451B" w:rsidP="0003451B">
            <w:pPr>
              <w:spacing w:line="360" w:lineRule="auto"/>
              <w:rPr>
                <w:rFonts w:ascii="Tahoma" w:hAnsi="Tahoma" w:cs="Tahoma"/>
                <w:lang w:val="el-GR"/>
              </w:rPr>
            </w:pPr>
          </w:p>
          <w:p w14:paraId="3E7A3344" w14:textId="77777777" w:rsidR="0003451B" w:rsidRDefault="0003451B" w:rsidP="0003451B">
            <w:pPr>
              <w:spacing w:line="360" w:lineRule="auto"/>
              <w:rPr>
                <w:rFonts w:ascii="Tahoma" w:hAnsi="Tahoma" w:cs="Tahoma"/>
                <w:lang w:val="el-GR"/>
              </w:rPr>
            </w:pPr>
          </w:p>
          <w:p w14:paraId="2D8D3616" w14:textId="77777777" w:rsidR="0003451B" w:rsidRDefault="0003451B" w:rsidP="0003451B">
            <w:pPr>
              <w:spacing w:line="360" w:lineRule="auto"/>
              <w:rPr>
                <w:rFonts w:ascii="Tahoma" w:hAnsi="Tahoma" w:cs="Tahoma"/>
                <w:lang w:val="el-GR"/>
              </w:rPr>
            </w:pPr>
          </w:p>
          <w:p w14:paraId="243A1492" w14:textId="77777777" w:rsidR="0003451B" w:rsidRDefault="0003451B" w:rsidP="0003451B">
            <w:pPr>
              <w:spacing w:line="360" w:lineRule="auto"/>
              <w:rPr>
                <w:rFonts w:ascii="Tahoma" w:hAnsi="Tahoma" w:cs="Tahoma"/>
                <w:lang w:val="el-GR"/>
              </w:rPr>
            </w:pPr>
          </w:p>
          <w:p w14:paraId="596D35F3" w14:textId="77777777" w:rsidR="0003451B" w:rsidRDefault="0003451B" w:rsidP="0003451B">
            <w:pPr>
              <w:spacing w:line="360" w:lineRule="auto"/>
              <w:rPr>
                <w:rFonts w:ascii="Tahoma" w:hAnsi="Tahoma" w:cs="Tahoma"/>
                <w:lang w:val="el-GR"/>
              </w:rPr>
            </w:pPr>
          </w:p>
          <w:p w14:paraId="2DEEA192" w14:textId="77777777" w:rsidR="0003451B" w:rsidRDefault="0003451B" w:rsidP="0003451B">
            <w:pPr>
              <w:spacing w:line="360" w:lineRule="auto"/>
              <w:rPr>
                <w:rFonts w:ascii="Tahoma" w:hAnsi="Tahoma" w:cs="Tahoma"/>
                <w:lang w:val="el-GR"/>
              </w:rPr>
            </w:pPr>
          </w:p>
          <w:p w14:paraId="7A90452F" w14:textId="77777777" w:rsidR="0003451B" w:rsidRDefault="0003451B" w:rsidP="0003451B">
            <w:pPr>
              <w:spacing w:line="360" w:lineRule="auto"/>
              <w:rPr>
                <w:rFonts w:ascii="Tahoma" w:hAnsi="Tahoma" w:cs="Tahoma"/>
                <w:lang w:val="el-GR"/>
              </w:rPr>
            </w:pPr>
          </w:p>
          <w:p w14:paraId="221C39DB" w14:textId="77777777" w:rsidR="0003451B" w:rsidRDefault="0003451B" w:rsidP="0003451B">
            <w:pPr>
              <w:spacing w:line="360" w:lineRule="auto"/>
              <w:rPr>
                <w:rFonts w:ascii="Tahoma" w:hAnsi="Tahoma" w:cs="Tahoma"/>
                <w:lang w:val="el-GR"/>
              </w:rPr>
            </w:pPr>
          </w:p>
          <w:p w14:paraId="63ACC4C1" w14:textId="77777777" w:rsidR="0003451B" w:rsidRDefault="0003451B" w:rsidP="0003451B">
            <w:pPr>
              <w:spacing w:line="360" w:lineRule="auto"/>
              <w:rPr>
                <w:rFonts w:ascii="Tahoma" w:hAnsi="Tahoma" w:cs="Tahoma"/>
                <w:lang w:val="el-GR"/>
              </w:rPr>
            </w:pPr>
          </w:p>
          <w:p w14:paraId="3D22FBB2" w14:textId="77777777" w:rsidR="0003451B" w:rsidRDefault="0003451B" w:rsidP="0003451B">
            <w:pPr>
              <w:spacing w:line="360" w:lineRule="auto"/>
              <w:rPr>
                <w:rFonts w:ascii="Tahoma" w:hAnsi="Tahoma" w:cs="Tahoma"/>
                <w:lang w:val="el-GR"/>
              </w:rPr>
            </w:pPr>
          </w:p>
          <w:p w14:paraId="6C180AB6" w14:textId="77777777" w:rsidR="0003451B" w:rsidRDefault="0003451B" w:rsidP="0003451B">
            <w:pPr>
              <w:spacing w:line="360" w:lineRule="auto"/>
              <w:rPr>
                <w:rFonts w:ascii="Tahoma" w:hAnsi="Tahoma" w:cs="Tahoma"/>
                <w:lang w:val="el-GR"/>
              </w:rPr>
            </w:pPr>
          </w:p>
          <w:p w14:paraId="02D16EF9" w14:textId="77777777" w:rsidR="0003451B" w:rsidRDefault="0003451B" w:rsidP="0003451B">
            <w:pPr>
              <w:spacing w:line="360" w:lineRule="auto"/>
              <w:rPr>
                <w:rFonts w:ascii="Tahoma" w:hAnsi="Tahoma" w:cs="Tahoma"/>
                <w:lang w:val="el-GR"/>
              </w:rPr>
            </w:pPr>
          </w:p>
          <w:p w14:paraId="518F7F2F" w14:textId="77777777" w:rsidR="0003451B" w:rsidRDefault="0003451B" w:rsidP="0003451B">
            <w:pPr>
              <w:spacing w:line="360" w:lineRule="auto"/>
              <w:rPr>
                <w:rFonts w:ascii="Tahoma" w:hAnsi="Tahoma" w:cs="Tahoma"/>
                <w:lang w:val="el-GR"/>
              </w:rPr>
            </w:pPr>
          </w:p>
          <w:p w14:paraId="22F133B0" w14:textId="77777777" w:rsidR="0003451B" w:rsidRDefault="0003451B" w:rsidP="0003451B">
            <w:pPr>
              <w:spacing w:line="360" w:lineRule="auto"/>
              <w:rPr>
                <w:rFonts w:ascii="Tahoma" w:hAnsi="Tahoma" w:cs="Tahoma"/>
                <w:lang w:val="el-GR"/>
              </w:rPr>
            </w:pPr>
          </w:p>
          <w:p w14:paraId="56702BED" w14:textId="77777777" w:rsidR="0003451B" w:rsidRDefault="0003451B" w:rsidP="0003451B">
            <w:pPr>
              <w:spacing w:line="360" w:lineRule="auto"/>
              <w:rPr>
                <w:rFonts w:ascii="Tahoma" w:hAnsi="Tahoma" w:cs="Tahoma"/>
                <w:lang w:val="el-GR"/>
              </w:rPr>
            </w:pPr>
          </w:p>
          <w:p w14:paraId="6D6CA8D4" w14:textId="77777777" w:rsidR="0003451B" w:rsidRDefault="0003451B" w:rsidP="0003451B">
            <w:pPr>
              <w:spacing w:line="360" w:lineRule="auto"/>
              <w:rPr>
                <w:rFonts w:ascii="Tahoma" w:hAnsi="Tahoma" w:cs="Tahoma"/>
                <w:lang w:val="el-GR"/>
              </w:rPr>
            </w:pPr>
          </w:p>
          <w:p w14:paraId="19EBCF26" w14:textId="77777777" w:rsidR="0003451B" w:rsidRDefault="0003451B" w:rsidP="0003451B">
            <w:pPr>
              <w:spacing w:line="360" w:lineRule="auto"/>
              <w:rPr>
                <w:rFonts w:ascii="Tahoma" w:hAnsi="Tahoma" w:cs="Tahoma"/>
                <w:lang w:val="el-GR"/>
              </w:rPr>
            </w:pPr>
          </w:p>
          <w:p w14:paraId="0F4C8D5D" w14:textId="77777777" w:rsidR="0003451B" w:rsidRDefault="0003451B" w:rsidP="0003451B">
            <w:pPr>
              <w:spacing w:line="360" w:lineRule="auto"/>
              <w:rPr>
                <w:rFonts w:ascii="Tahoma" w:hAnsi="Tahoma" w:cs="Tahoma"/>
                <w:lang w:val="el-GR"/>
              </w:rPr>
            </w:pPr>
          </w:p>
          <w:p w14:paraId="25B61F26" w14:textId="77777777" w:rsidR="0003451B" w:rsidRDefault="0003451B" w:rsidP="0003451B">
            <w:pPr>
              <w:spacing w:line="360" w:lineRule="auto"/>
              <w:rPr>
                <w:rFonts w:ascii="Tahoma" w:hAnsi="Tahoma" w:cs="Tahoma"/>
                <w:lang w:val="el-GR"/>
              </w:rPr>
            </w:pPr>
          </w:p>
          <w:p w14:paraId="5FB31298" w14:textId="06D7F3F1" w:rsidR="0003451B" w:rsidRPr="0003451B" w:rsidRDefault="0003451B" w:rsidP="0003451B">
            <w:pPr>
              <w:spacing w:line="360" w:lineRule="auto"/>
              <w:rPr>
                <w:rFonts w:ascii="Tahoma" w:hAnsi="Tahoma" w:cs="Tahoma"/>
              </w:rPr>
            </w:pPr>
            <w:r w:rsidRPr="0003451B">
              <w:rPr>
                <w:rFonts w:ascii="Tahoma" w:hAnsi="Tahoma" w:cs="Tahoma"/>
              </w:rPr>
              <w:t>Αρθρο 133.</w:t>
            </w:r>
          </w:p>
          <w:p w14:paraId="73DD3685" w14:textId="77777777" w:rsidR="0003451B" w:rsidRPr="0003451B" w:rsidRDefault="0003451B" w:rsidP="0003451B">
            <w:pPr>
              <w:spacing w:line="360" w:lineRule="auto"/>
              <w:rPr>
                <w:rFonts w:ascii="Tahoma" w:hAnsi="Tahoma" w:cs="Tahoma"/>
              </w:rPr>
            </w:pPr>
          </w:p>
          <w:p w14:paraId="08817C57" w14:textId="77777777" w:rsidR="0003451B" w:rsidRPr="0003451B" w:rsidRDefault="0003451B" w:rsidP="0003451B">
            <w:pPr>
              <w:spacing w:line="360" w:lineRule="auto"/>
              <w:rPr>
                <w:rFonts w:ascii="Tahoma" w:hAnsi="Tahoma" w:cs="Tahoma"/>
              </w:rPr>
            </w:pPr>
          </w:p>
          <w:p w14:paraId="6A8BB7FF" w14:textId="77777777" w:rsidR="0003451B" w:rsidRPr="0003451B" w:rsidRDefault="0003451B" w:rsidP="0003451B">
            <w:pPr>
              <w:spacing w:line="360" w:lineRule="auto"/>
              <w:rPr>
                <w:rFonts w:ascii="Tahoma" w:hAnsi="Tahoma" w:cs="Tahoma"/>
              </w:rPr>
            </w:pPr>
            <w:r w:rsidRPr="0003451B">
              <w:rPr>
                <w:rFonts w:ascii="Tahoma" w:hAnsi="Tahoma" w:cs="Tahoma"/>
              </w:rPr>
              <w:t xml:space="preserve">  1. Για πρόσωπα που ανήκουν σε μία απο τις ακόλουθες</w:t>
            </w:r>
          </w:p>
          <w:p w14:paraId="0D1E99CA" w14:textId="77777777" w:rsidR="0003451B" w:rsidRPr="0003451B" w:rsidRDefault="0003451B" w:rsidP="0003451B">
            <w:pPr>
              <w:spacing w:line="360" w:lineRule="auto"/>
              <w:rPr>
                <w:rFonts w:ascii="Tahoma" w:hAnsi="Tahoma" w:cs="Tahoma"/>
              </w:rPr>
            </w:pPr>
            <w:r w:rsidRPr="0003451B">
              <w:rPr>
                <w:rFonts w:ascii="Tahoma" w:hAnsi="Tahoma" w:cs="Tahoma"/>
              </w:rPr>
              <w:t>κατηγορίες και βρίσκονται σε ενεργή υπηρεσία, αν δεν είναι δυνατή η</w:t>
            </w:r>
          </w:p>
          <w:p w14:paraId="69FEA04A" w14:textId="77777777" w:rsidR="0003451B" w:rsidRPr="0003451B" w:rsidRDefault="0003451B" w:rsidP="0003451B">
            <w:pPr>
              <w:spacing w:line="360" w:lineRule="auto"/>
              <w:rPr>
                <w:rFonts w:ascii="Tahoma" w:hAnsi="Tahoma" w:cs="Tahoma"/>
              </w:rPr>
            </w:pPr>
            <w:r w:rsidRPr="0003451B">
              <w:rPr>
                <w:rFonts w:ascii="Tahoma" w:hAnsi="Tahoma" w:cs="Tahoma"/>
              </w:rPr>
              <w:t>επίδοση στους ίδιους ή στους συγγενείς ή υπηρέτες, που συνοικούν μαζί</w:t>
            </w:r>
          </w:p>
          <w:p w14:paraId="685822C7" w14:textId="77777777" w:rsidR="0003451B" w:rsidRPr="0003451B" w:rsidRDefault="0003451B" w:rsidP="0003451B">
            <w:pPr>
              <w:spacing w:line="360" w:lineRule="auto"/>
              <w:rPr>
                <w:rFonts w:ascii="Tahoma" w:hAnsi="Tahoma" w:cs="Tahoma"/>
              </w:rPr>
            </w:pPr>
            <w:r w:rsidRPr="0003451B">
              <w:rPr>
                <w:rFonts w:ascii="Tahoma" w:hAnsi="Tahoma" w:cs="Tahoma"/>
              </w:rPr>
              <w:t>τους, γίνεται, σύμφωνα με τις παραγράφους 3 και 4 του άρθρου 128, καθώς</w:t>
            </w:r>
          </w:p>
          <w:p w14:paraId="183B1BB7" w14:textId="77777777" w:rsidR="0003451B" w:rsidRPr="0003451B" w:rsidRDefault="0003451B" w:rsidP="0003451B">
            <w:pPr>
              <w:spacing w:line="360" w:lineRule="auto"/>
              <w:rPr>
                <w:rFonts w:ascii="Tahoma" w:hAnsi="Tahoma" w:cs="Tahoma"/>
              </w:rPr>
            </w:pPr>
            <w:r w:rsidRPr="0003451B">
              <w:rPr>
                <w:rFonts w:ascii="Tahoma" w:hAnsi="Tahoma" w:cs="Tahoma"/>
              </w:rPr>
              <w:t>και α) για εκείνους που υπηρετούν γενικά στις ένοπλες δυνάμεις της</w:t>
            </w:r>
          </w:p>
          <w:p w14:paraId="2EA2F2C7" w14:textId="77777777" w:rsidR="0003451B" w:rsidRPr="0003451B" w:rsidRDefault="0003451B" w:rsidP="0003451B">
            <w:pPr>
              <w:spacing w:line="360" w:lineRule="auto"/>
              <w:rPr>
                <w:rFonts w:ascii="Tahoma" w:hAnsi="Tahoma" w:cs="Tahoma"/>
              </w:rPr>
            </w:pPr>
            <w:r w:rsidRPr="0003451B">
              <w:rPr>
                <w:rFonts w:ascii="Tahoma" w:hAnsi="Tahoma" w:cs="Tahoma"/>
              </w:rPr>
              <w:t>ξηράς, στο διοικητή της μονάδας ή του καταστήματος ή της υπηρεσίας,</w:t>
            </w:r>
          </w:p>
          <w:p w14:paraId="3C489815" w14:textId="77777777" w:rsidR="0003451B" w:rsidRPr="0003451B" w:rsidRDefault="0003451B" w:rsidP="0003451B">
            <w:pPr>
              <w:spacing w:line="360" w:lineRule="auto"/>
              <w:rPr>
                <w:rFonts w:ascii="Tahoma" w:hAnsi="Tahoma" w:cs="Tahoma"/>
              </w:rPr>
            </w:pPr>
            <w:r w:rsidRPr="0003451B">
              <w:rPr>
                <w:rFonts w:ascii="Tahoma" w:hAnsi="Tahoma" w:cs="Tahoma"/>
              </w:rPr>
              <w:t>όπου ανήκει ο παραλήπτης της επίδοσης. Αν είναι άγνωστη η μονάδα, το</w:t>
            </w:r>
          </w:p>
          <w:p w14:paraId="47FF24A9" w14:textId="77777777" w:rsidR="0003451B" w:rsidRPr="0003451B" w:rsidRDefault="0003451B" w:rsidP="0003451B">
            <w:pPr>
              <w:spacing w:line="360" w:lineRule="auto"/>
              <w:rPr>
                <w:rFonts w:ascii="Tahoma" w:hAnsi="Tahoma" w:cs="Tahoma"/>
              </w:rPr>
            </w:pPr>
            <w:r w:rsidRPr="0003451B">
              <w:rPr>
                <w:rFonts w:ascii="Tahoma" w:hAnsi="Tahoma" w:cs="Tahoma"/>
              </w:rPr>
              <w:t>κατάστημα ή η υπηρεσία, η επίδοση γίνεται στον αρχηγό του αντίστοιχου</w:t>
            </w:r>
          </w:p>
          <w:p w14:paraId="222E48BB" w14:textId="77777777" w:rsidR="0003451B" w:rsidRPr="0003451B" w:rsidRDefault="0003451B" w:rsidP="0003451B">
            <w:pPr>
              <w:spacing w:line="360" w:lineRule="auto"/>
              <w:rPr>
                <w:rFonts w:ascii="Tahoma" w:hAnsi="Tahoma" w:cs="Tahoma"/>
              </w:rPr>
            </w:pPr>
            <w:r w:rsidRPr="0003451B">
              <w:rPr>
                <w:rFonts w:ascii="Tahoma" w:hAnsi="Tahoma" w:cs="Tahoma"/>
              </w:rPr>
              <w:lastRenderedPageBreak/>
              <w:t>κλάδου, β) για αξιωματικούς, υπαξιωματικούς και ναύτες του πολεμικού</w:t>
            </w:r>
          </w:p>
          <w:p w14:paraId="64A8DF89" w14:textId="77777777" w:rsidR="0003451B" w:rsidRPr="0003451B" w:rsidRDefault="0003451B" w:rsidP="0003451B">
            <w:pPr>
              <w:spacing w:line="360" w:lineRule="auto"/>
              <w:rPr>
                <w:rFonts w:ascii="Tahoma" w:hAnsi="Tahoma" w:cs="Tahoma"/>
              </w:rPr>
            </w:pPr>
            <w:r w:rsidRPr="0003451B">
              <w:rPr>
                <w:rFonts w:ascii="Tahoma" w:hAnsi="Tahoma" w:cs="Tahoma"/>
              </w:rPr>
              <w:t>ναυτικού, στον αρχηγό του γενικού επιτελείου ναυτικού, γ) για</w:t>
            </w:r>
          </w:p>
          <w:p w14:paraId="3D946E0D" w14:textId="77777777" w:rsidR="0003451B" w:rsidRPr="0003451B" w:rsidRDefault="0003451B" w:rsidP="0003451B">
            <w:pPr>
              <w:spacing w:line="360" w:lineRule="auto"/>
              <w:rPr>
                <w:rFonts w:ascii="Tahoma" w:hAnsi="Tahoma" w:cs="Tahoma"/>
              </w:rPr>
            </w:pPr>
            <w:r w:rsidRPr="0003451B">
              <w:rPr>
                <w:rFonts w:ascii="Tahoma" w:hAnsi="Tahoma" w:cs="Tahoma"/>
              </w:rPr>
              <w:t>αξιωματικούς, υπαξιωματικούς και σμηνίτες της πολεμικής αεροπορίας,</w:t>
            </w:r>
          </w:p>
          <w:p w14:paraId="024EB60E" w14:textId="77777777" w:rsidR="0003451B" w:rsidRPr="0003451B" w:rsidRDefault="0003451B" w:rsidP="0003451B">
            <w:pPr>
              <w:spacing w:line="360" w:lineRule="auto"/>
              <w:rPr>
                <w:rFonts w:ascii="Tahoma" w:hAnsi="Tahoma" w:cs="Tahoma"/>
              </w:rPr>
            </w:pPr>
            <w:r w:rsidRPr="0003451B">
              <w:rPr>
                <w:rFonts w:ascii="Tahoma" w:hAnsi="Tahoma" w:cs="Tahoma"/>
              </w:rPr>
              <w:t>στον αρχηγό του γενικού επιτελείου αεροπορίας,δ) για αξιωματικούς και</w:t>
            </w:r>
          </w:p>
          <w:p w14:paraId="20AAD596" w14:textId="77777777" w:rsidR="0003451B" w:rsidRPr="0003451B" w:rsidRDefault="0003451B" w:rsidP="0003451B">
            <w:pPr>
              <w:spacing w:line="360" w:lineRule="auto"/>
              <w:rPr>
                <w:rFonts w:ascii="Tahoma" w:hAnsi="Tahoma" w:cs="Tahoma"/>
              </w:rPr>
            </w:pPr>
            <w:r w:rsidRPr="0003451B">
              <w:rPr>
                <w:rFonts w:ascii="Tahoma" w:hAnsi="Tahoma" w:cs="Tahoma"/>
              </w:rPr>
              <w:t>υπαξιωματικούς της αστυνομίας πόλεων, της χωροφυλακής και του λιμενικού</w:t>
            </w:r>
          </w:p>
          <w:p w14:paraId="54D08C32" w14:textId="77777777" w:rsidR="0003451B" w:rsidRPr="0003451B" w:rsidRDefault="0003451B" w:rsidP="0003451B">
            <w:pPr>
              <w:spacing w:line="360" w:lineRule="auto"/>
              <w:rPr>
                <w:rFonts w:ascii="Tahoma" w:hAnsi="Tahoma" w:cs="Tahoma"/>
              </w:rPr>
            </w:pPr>
            <w:r w:rsidRPr="0003451B">
              <w:rPr>
                <w:rFonts w:ascii="Tahoma" w:hAnsi="Tahoma" w:cs="Tahoma"/>
              </w:rPr>
              <w:t>σώματος, καθώς και για αστυφύλακες, χωροφύλακες και λιμενοφύλακες, στον</w:t>
            </w:r>
          </w:p>
          <w:p w14:paraId="5F9F4D8D" w14:textId="77777777" w:rsidR="0003451B" w:rsidRPr="0003451B" w:rsidRDefault="0003451B" w:rsidP="0003451B">
            <w:pPr>
              <w:spacing w:line="360" w:lineRule="auto"/>
              <w:rPr>
                <w:rFonts w:ascii="Tahoma" w:hAnsi="Tahoma" w:cs="Tahoma"/>
              </w:rPr>
            </w:pPr>
            <w:r w:rsidRPr="0003451B">
              <w:rPr>
                <w:rFonts w:ascii="Tahoma" w:hAnsi="Tahoma" w:cs="Tahoma"/>
              </w:rPr>
              <w:t>προιστάμενο της υπηρεσίας τους, ε) για εκείνους που ανήκουν στο</w:t>
            </w:r>
          </w:p>
          <w:p w14:paraId="7D6F0FEE" w14:textId="77777777" w:rsidR="0003451B" w:rsidRPr="0003451B" w:rsidRDefault="0003451B" w:rsidP="0003451B">
            <w:pPr>
              <w:spacing w:line="360" w:lineRule="auto"/>
              <w:rPr>
                <w:rFonts w:ascii="Tahoma" w:hAnsi="Tahoma" w:cs="Tahoma"/>
              </w:rPr>
            </w:pPr>
            <w:r w:rsidRPr="0003451B">
              <w:rPr>
                <w:rFonts w:ascii="Tahoma" w:hAnsi="Tahoma" w:cs="Tahoma"/>
              </w:rPr>
              <w:t>προσωπικό των φάρων, των φανών και των σηματοφόρων, στο λιμενάρχη της</w:t>
            </w:r>
          </w:p>
          <w:p w14:paraId="5DE4E0FB" w14:textId="77777777" w:rsidR="0003451B" w:rsidRDefault="0003451B" w:rsidP="0003451B">
            <w:pPr>
              <w:spacing w:line="360" w:lineRule="auto"/>
              <w:rPr>
                <w:rFonts w:ascii="Tahoma" w:hAnsi="Tahoma" w:cs="Tahoma"/>
                <w:lang w:val="el-GR"/>
              </w:rPr>
            </w:pPr>
            <w:r w:rsidRPr="0003451B">
              <w:rPr>
                <w:rFonts w:ascii="Tahoma" w:hAnsi="Tahoma" w:cs="Tahoma"/>
              </w:rPr>
              <w:t>περιφέρειας, όπου ασκούν τα καθήκοντά τους.</w:t>
            </w:r>
          </w:p>
          <w:p w14:paraId="1EE41CE4" w14:textId="77777777" w:rsidR="0003451B" w:rsidRPr="0003451B" w:rsidRDefault="0003451B" w:rsidP="0003451B">
            <w:pPr>
              <w:spacing w:line="360" w:lineRule="auto"/>
              <w:rPr>
                <w:rFonts w:ascii="Tahoma" w:hAnsi="Tahoma" w:cs="Tahoma"/>
                <w:lang w:val="el-GR"/>
              </w:rPr>
            </w:pPr>
            <w:r w:rsidRPr="0003451B">
              <w:rPr>
                <w:rFonts w:ascii="Tahoma" w:hAnsi="Tahoma" w:cs="Tahoma"/>
                <w:lang w:val="el-GR"/>
              </w:rPr>
              <w:t>2. Οι αναφερόμενοι στην παράγραφο 1 α` έως ε`, όταν λάβουν το</w:t>
            </w:r>
          </w:p>
          <w:p w14:paraId="30350669" w14:textId="77777777" w:rsidR="0003451B" w:rsidRPr="0003451B" w:rsidRDefault="0003451B" w:rsidP="0003451B">
            <w:pPr>
              <w:spacing w:line="360" w:lineRule="auto"/>
              <w:rPr>
                <w:rFonts w:ascii="Tahoma" w:hAnsi="Tahoma" w:cs="Tahoma"/>
                <w:lang w:val="el-GR"/>
              </w:rPr>
            </w:pPr>
            <w:r w:rsidRPr="0003451B">
              <w:rPr>
                <w:rFonts w:ascii="Tahoma" w:hAnsi="Tahoma" w:cs="Tahoma"/>
                <w:lang w:val="el-GR"/>
              </w:rPr>
              <w:t>έγγραφο, είναι υποχρεωμένοι να το στείλουν χωρίς υπαίτια καθυστέρηση σε</w:t>
            </w:r>
          </w:p>
          <w:p w14:paraId="7D43AABB" w14:textId="77777777" w:rsidR="0003451B" w:rsidRPr="0003451B" w:rsidRDefault="0003451B" w:rsidP="0003451B">
            <w:pPr>
              <w:spacing w:line="360" w:lineRule="auto"/>
              <w:rPr>
                <w:rFonts w:ascii="Tahoma" w:hAnsi="Tahoma" w:cs="Tahoma"/>
                <w:lang w:val="el-GR"/>
              </w:rPr>
            </w:pPr>
            <w:r w:rsidRPr="0003451B">
              <w:rPr>
                <w:rFonts w:ascii="Tahoma" w:hAnsi="Tahoma" w:cs="Tahoma"/>
                <w:lang w:val="el-GR"/>
              </w:rPr>
              <w:t>εκείνον στον οποίο πρέπει να γίνει η επίδοση με το πιο γρήγορο και πιο</w:t>
            </w:r>
          </w:p>
          <w:p w14:paraId="5CBDA4F9" w14:textId="77777777" w:rsidR="0003451B" w:rsidRDefault="0003451B" w:rsidP="0003451B">
            <w:pPr>
              <w:spacing w:line="360" w:lineRule="auto"/>
              <w:rPr>
                <w:rFonts w:ascii="Tahoma" w:hAnsi="Tahoma" w:cs="Tahoma"/>
                <w:lang w:val="el-GR"/>
              </w:rPr>
            </w:pPr>
            <w:r w:rsidRPr="0003451B">
              <w:rPr>
                <w:rFonts w:ascii="Tahoma" w:hAnsi="Tahoma" w:cs="Tahoma"/>
                <w:lang w:val="el-GR"/>
              </w:rPr>
              <w:t>ασφαλές μέσο.</w:t>
            </w:r>
          </w:p>
          <w:p w14:paraId="0622ED85" w14:textId="77777777" w:rsidR="0003451B" w:rsidRDefault="0003451B" w:rsidP="0003451B">
            <w:pPr>
              <w:spacing w:line="360" w:lineRule="auto"/>
              <w:rPr>
                <w:rFonts w:ascii="Tahoma" w:hAnsi="Tahoma" w:cs="Tahoma"/>
                <w:lang w:val="el-GR"/>
              </w:rPr>
            </w:pPr>
            <w:r>
              <w:rPr>
                <w:rFonts w:ascii="Tahoma" w:hAnsi="Tahoma" w:cs="Tahoma"/>
                <w:lang w:val="el-GR"/>
              </w:rPr>
              <w:t>3. ---</w:t>
            </w:r>
          </w:p>
          <w:p w14:paraId="3C3F64AF" w14:textId="77777777" w:rsidR="0003451B" w:rsidRDefault="0003451B" w:rsidP="0003451B">
            <w:pPr>
              <w:spacing w:line="360" w:lineRule="auto"/>
              <w:rPr>
                <w:rFonts w:ascii="Tahoma" w:hAnsi="Tahoma" w:cs="Tahoma"/>
                <w:lang w:val="el-GR"/>
              </w:rPr>
            </w:pPr>
          </w:p>
          <w:p w14:paraId="7C247A64" w14:textId="77777777" w:rsidR="0003451B" w:rsidRDefault="0003451B" w:rsidP="0003451B">
            <w:pPr>
              <w:spacing w:line="360" w:lineRule="auto"/>
              <w:rPr>
                <w:rFonts w:ascii="Tahoma" w:hAnsi="Tahoma" w:cs="Tahoma"/>
                <w:lang w:val="el-GR"/>
              </w:rPr>
            </w:pPr>
          </w:p>
          <w:p w14:paraId="087DA82D" w14:textId="77777777" w:rsidR="0003451B" w:rsidRDefault="0003451B" w:rsidP="0003451B">
            <w:pPr>
              <w:spacing w:line="360" w:lineRule="auto"/>
              <w:rPr>
                <w:rFonts w:ascii="Tahoma" w:hAnsi="Tahoma" w:cs="Tahoma"/>
                <w:lang w:val="el-GR"/>
              </w:rPr>
            </w:pPr>
          </w:p>
          <w:p w14:paraId="1D0F35AE" w14:textId="77777777" w:rsidR="0003451B" w:rsidRDefault="0003451B" w:rsidP="0003451B">
            <w:pPr>
              <w:spacing w:line="360" w:lineRule="auto"/>
              <w:rPr>
                <w:rFonts w:ascii="Tahoma" w:hAnsi="Tahoma" w:cs="Tahoma"/>
                <w:lang w:val="el-GR"/>
              </w:rPr>
            </w:pPr>
          </w:p>
          <w:p w14:paraId="4FA45D41" w14:textId="77777777" w:rsidR="0003451B" w:rsidRDefault="0003451B" w:rsidP="0003451B">
            <w:pPr>
              <w:spacing w:line="360" w:lineRule="auto"/>
              <w:rPr>
                <w:rFonts w:ascii="Tahoma" w:hAnsi="Tahoma" w:cs="Tahoma"/>
                <w:lang w:val="el-GR"/>
              </w:rPr>
            </w:pPr>
          </w:p>
          <w:p w14:paraId="137B30E6" w14:textId="77777777" w:rsidR="0003451B" w:rsidRDefault="0003451B" w:rsidP="0003451B">
            <w:pPr>
              <w:spacing w:line="360" w:lineRule="auto"/>
              <w:rPr>
                <w:rFonts w:ascii="Tahoma" w:hAnsi="Tahoma" w:cs="Tahoma"/>
                <w:lang w:val="el-GR"/>
              </w:rPr>
            </w:pPr>
          </w:p>
          <w:p w14:paraId="09A4549E" w14:textId="77777777" w:rsidR="0003451B" w:rsidRDefault="0003451B" w:rsidP="0003451B">
            <w:pPr>
              <w:spacing w:line="360" w:lineRule="auto"/>
              <w:rPr>
                <w:rFonts w:ascii="Tahoma" w:hAnsi="Tahoma" w:cs="Tahoma"/>
                <w:lang w:val="el-GR"/>
              </w:rPr>
            </w:pPr>
          </w:p>
          <w:p w14:paraId="6CCF0122" w14:textId="77777777" w:rsidR="0003451B" w:rsidRDefault="0003451B" w:rsidP="0003451B">
            <w:pPr>
              <w:spacing w:line="360" w:lineRule="auto"/>
              <w:rPr>
                <w:rFonts w:ascii="Tahoma" w:hAnsi="Tahoma" w:cs="Tahoma"/>
                <w:lang w:val="el-GR"/>
              </w:rPr>
            </w:pPr>
          </w:p>
          <w:p w14:paraId="1DE65279" w14:textId="77777777" w:rsidR="0003451B" w:rsidRDefault="0003451B" w:rsidP="0003451B">
            <w:pPr>
              <w:spacing w:line="360" w:lineRule="auto"/>
              <w:rPr>
                <w:rFonts w:ascii="Tahoma" w:hAnsi="Tahoma" w:cs="Tahoma"/>
                <w:lang w:val="el-GR"/>
              </w:rPr>
            </w:pPr>
          </w:p>
          <w:p w14:paraId="3E1AF6CB" w14:textId="77777777" w:rsidR="0003451B" w:rsidRDefault="0003451B" w:rsidP="0003451B">
            <w:pPr>
              <w:spacing w:line="360" w:lineRule="auto"/>
              <w:rPr>
                <w:rFonts w:ascii="Tahoma" w:hAnsi="Tahoma" w:cs="Tahoma"/>
                <w:lang w:val="el-GR"/>
              </w:rPr>
            </w:pPr>
          </w:p>
          <w:p w14:paraId="1C441342" w14:textId="77777777" w:rsidR="0003451B" w:rsidRDefault="0003451B" w:rsidP="0003451B">
            <w:pPr>
              <w:spacing w:line="360" w:lineRule="auto"/>
              <w:rPr>
                <w:rFonts w:ascii="Tahoma" w:hAnsi="Tahoma" w:cs="Tahoma"/>
                <w:lang w:val="el-GR"/>
              </w:rPr>
            </w:pPr>
          </w:p>
          <w:p w14:paraId="71AC2678" w14:textId="77777777" w:rsidR="0003451B" w:rsidRDefault="0003451B" w:rsidP="0003451B">
            <w:pPr>
              <w:spacing w:line="360" w:lineRule="auto"/>
              <w:rPr>
                <w:rFonts w:ascii="Tahoma" w:hAnsi="Tahoma" w:cs="Tahoma"/>
                <w:lang w:val="el-GR"/>
              </w:rPr>
            </w:pPr>
          </w:p>
          <w:p w14:paraId="3D20944F" w14:textId="77777777" w:rsidR="0003451B" w:rsidRDefault="0003451B" w:rsidP="0003451B">
            <w:pPr>
              <w:spacing w:line="360" w:lineRule="auto"/>
              <w:rPr>
                <w:rFonts w:ascii="Tahoma" w:hAnsi="Tahoma" w:cs="Tahoma"/>
                <w:lang w:val="el-GR"/>
              </w:rPr>
            </w:pPr>
          </w:p>
          <w:p w14:paraId="16989238" w14:textId="77777777" w:rsidR="0003451B" w:rsidRDefault="0003451B" w:rsidP="0003451B">
            <w:pPr>
              <w:spacing w:line="360" w:lineRule="auto"/>
              <w:rPr>
                <w:rFonts w:ascii="Tahoma" w:hAnsi="Tahoma" w:cs="Tahoma"/>
                <w:lang w:val="el-GR"/>
              </w:rPr>
            </w:pPr>
          </w:p>
          <w:p w14:paraId="6501EDDF" w14:textId="77777777" w:rsidR="0003451B" w:rsidRDefault="0003451B" w:rsidP="0003451B">
            <w:pPr>
              <w:spacing w:line="360" w:lineRule="auto"/>
              <w:rPr>
                <w:rFonts w:ascii="Tahoma" w:hAnsi="Tahoma" w:cs="Tahoma"/>
                <w:lang w:val="el-GR"/>
              </w:rPr>
            </w:pPr>
          </w:p>
          <w:p w14:paraId="676ABC09" w14:textId="77777777" w:rsidR="0003451B" w:rsidRDefault="0003451B" w:rsidP="0003451B">
            <w:pPr>
              <w:spacing w:line="360" w:lineRule="auto"/>
              <w:rPr>
                <w:rFonts w:ascii="Tahoma" w:hAnsi="Tahoma" w:cs="Tahoma"/>
                <w:lang w:val="el-GR"/>
              </w:rPr>
            </w:pPr>
          </w:p>
          <w:p w14:paraId="53223044" w14:textId="77777777" w:rsidR="0003451B" w:rsidRDefault="0003451B" w:rsidP="0003451B">
            <w:pPr>
              <w:spacing w:line="360" w:lineRule="auto"/>
              <w:rPr>
                <w:rFonts w:ascii="Tahoma" w:hAnsi="Tahoma" w:cs="Tahoma"/>
                <w:lang w:val="el-GR"/>
              </w:rPr>
            </w:pPr>
          </w:p>
          <w:p w14:paraId="3509CCB7" w14:textId="77777777" w:rsidR="0003451B" w:rsidRDefault="0003451B" w:rsidP="0003451B">
            <w:pPr>
              <w:spacing w:line="360" w:lineRule="auto"/>
              <w:rPr>
                <w:rFonts w:ascii="Tahoma" w:hAnsi="Tahoma" w:cs="Tahoma"/>
                <w:lang w:val="el-GR"/>
              </w:rPr>
            </w:pPr>
          </w:p>
          <w:p w14:paraId="06D07C73" w14:textId="77777777" w:rsidR="0003451B" w:rsidRDefault="0003451B" w:rsidP="0003451B">
            <w:pPr>
              <w:spacing w:line="360" w:lineRule="auto"/>
              <w:rPr>
                <w:rFonts w:ascii="Tahoma" w:hAnsi="Tahoma" w:cs="Tahoma"/>
                <w:lang w:val="el-GR"/>
              </w:rPr>
            </w:pPr>
          </w:p>
          <w:p w14:paraId="2E774C41" w14:textId="77777777" w:rsidR="0003451B" w:rsidRDefault="0003451B" w:rsidP="0003451B">
            <w:pPr>
              <w:spacing w:line="360" w:lineRule="auto"/>
              <w:rPr>
                <w:rFonts w:ascii="Tahoma" w:hAnsi="Tahoma" w:cs="Tahoma"/>
                <w:lang w:val="el-GR"/>
              </w:rPr>
            </w:pPr>
          </w:p>
          <w:p w14:paraId="0D2815F9" w14:textId="77777777" w:rsidR="0003451B" w:rsidRDefault="0003451B" w:rsidP="0003451B">
            <w:pPr>
              <w:spacing w:line="360" w:lineRule="auto"/>
              <w:rPr>
                <w:rFonts w:ascii="Tahoma" w:hAnsi="Tahoma" w:cs="Tahoma"/>
                <w:lang w:val="el-GR"/>
              </w:rPr>
            </w:pPr>
          </w:p>
          <w:p w14:paraId="02EC124A" w14:textId="77777777" w:rsidR="0003451B" w:rsidRDefault="0003451B" w:rsidP="0003451B">
            <w:pPr>
              <w:spacing w:line="360" w:lineRule="auto"/>
              <w:rPr>
                <w:rFonts w:ascii="Tahoma" w:hAnsi="Tahoma" w:cs="Tahoma"/>
                <w:lang w:val="el-GR"/>
              </w:rPr>
            </w:pPr>
          </w:p>
          <w:p w14:paraId="7CDAE50B" w14:textId="77777777" w:rsidR="0003451B" w:rsidRDefault="0003451B" w:rsidP="0003451B">
            <w:pPr>
              <w:spacing w:line="360" w:lineRule="auto"/>
              <w:rPr>
                <w:rFonts w:ascii="Tahoma" w:hAnsi="Tahoma" w:cs="Tahoma"/>
                <w:lang w:val="el-GR"/>
              </w:rPr>
            </w:pPr>
          </w:p>
          <w:p w14:paraId="1744D05F" w14:textId="77777777" w:rsidR="0003451B" w:rsidRDefault="0003451B" w:rsidP="0003451B">
            <w:pPr>
              <w:spacing w:line="360" w:lineRule="auto"/>
              <w:rPr>
                <w:rFonts w:ascii="Tahoma" w:hAnsi="Tahoma" w:cs="Tahoma"/>
                <w:lang w:val="el-GR"/>
              </w:rPr>
            </w:pPr>
          </w:p>
          <w:p w14:paraId="355AA69A" w14:textId="77777777" w:rsidR="0003451B" w:rsidRDefault="0003451B" w:rsidP="0003451B">
            <w:pPr>
              <w:spacing w:line="360" w:lineRule="auto"/>
              <w:rPr>
                <w:rFonts w:ascii="Tahoma" w:hAnsi="Tahoma" w:cs="Tahoma"/>
                <w:lang w:val="el-GR"/>
              </w:rPr>
            </w:pPr>
          </w:p>
          <w:p w14:paraId="751AF6F8" w14:textId="77777777" w:rsidR="0003451B" w:rsidRDefault="0003451B" w:rsidP="0003451B">
            <w:pPr>
              <w:spacing w:line="360" w:lineRule="auto"/>
              <w:rPr>
                <w:rFonts w:ascii="Tahoma" w:hAnsi="Tahoma" w:cs="Tahoma"/>
                <w:lang w:val="el-GR"/>
              </w:rPr>
            </w:pPr>
          </w:p>
          <w:p w14:paraId="4E740A1A" w14:textId="77777777" w:rsidR="0003451B" w:rsidRDefault="0003451B" w:rsidP="0003451B">
            <w:pPr>
              <w:spacing w:line="360" w:lineRule="auto"/>
              <w:rPr>
                <w:rFonts w:ascii="Tahoma" w:hAnsi="Tahoma" w:cs="Tahoma"/>
                <w:lang w:val="el-GR"/>
              </w:rPr>
            </w:pPr>
          </w:p>
          <w:p w14:paraId="28F648D2" w14:textId="77777777" w:rsidR="0003451B" w:rsidRDefault="0003451B" w:rsidP="0003451B">
            <w:pPr>
              <w:spacing w:line="360" w:lineRule="auto"/>
              <w:rPr>
                <w:rFonts w:ascii="Tahoma" w:hAnsi="Tahoma" w:cs="Tahoma"/>
                <w:lang w:val="el-GR"/>
              </w:rPr>
            </w:pPr>
          </w:p>
          <w:p w14:paraId="3F715D1B" w14:textId="77777777" w:rsidR="0003451B" w:rsidRDefault="0003451B" w:rsidP="0003451B">
            <w:pPr>
              <w:spacing w:line="360" w:lineRule="auto"/>
              <w:rPr>
                <w:rFonts w:ascii="Tahoma" w:hAnsi="Tahoma" w:cs="Tahoma"/>
                <w:lang w:val="el-GR"/>
              </w:rPr>
            </w:pPr>
          </w:p>
          <w:p w14:paraId="5584D866" w14:textId="77777777" w:rsidR="0003451B" w:rsidRDefault="0003451B" w:rsidP="0003451B">
            <w:pPr>
              <w:spacing w:line="360" w:lineRule="auto"/>
              <w:rPr>
                <w:rFonts w:ascii="Tahoma" w:hAnsi="Tahoma" w:cs="Tahoma"/>
                <w:lang w:val="el-GR"/>
              </w:rPr>
            </w:pPr>
          </w:p>
          <w:p w14:paraId="05DC6AF7" w14:textId="77777777" w:rsidR="0003451B" w:rsidRDefault="0003451B" w:rsidP="0003451B">
            <w:pPr>
              <w:spacing w:line="360" w:lineRule="auto"/>
              <w:rPr>
                <w:rFonts w:ascii="Tahoma" w:hAnsi="Tahoma" w:cs="Tahoma"/>
                <w:lang w:val="el-GR"/>
              </w:rPr>
            </w:pPr>
          </w:p>
          <w:p w14:paraId="48ADABC5" w14:textId="77777777" w:rsidR="0003451B" w:rsidRDefault="0003451B" w:rsidP="0003451B">
            <w:pPr>
              <w:spacing w:line="360" w:lineRule="auto"/>
              <w:rPr>
                <w:rFonts w:ascii="Tahoma" w:hAnsi="Tahoma" w:cs="Tahoma"/>
                <w:lang w:val="el-GR"/>
              </w:rPr>
            </w:pPr>
          </w:p>
          <w:p w14:paraId="1F9434B3" w14:textId="77777777" w:rsidR="0003451B" w:rsidRDefault="0003451B" w:rsidP="0003451B">
            <w:pPr>
              <w:spacing w:line="360" w:lineRule="auto"/>
              <w:rPr>
                <w:rFonts w:ascii="Tahoma" w:hAnsi="Tahoma" w:cs="Tahoma"/>
                <w:lang w:val="el-GR"/>
              </w:rPr>
            </w:pPr>
          </w:p>
          <w:p w14:paraId="58266846" w14:textId="77777777" w:rsidR="0003451B" w:rsidRDefault="0003451B" w:rsidP="0003451B">
            <w:pPr>
              <w:spacing w:line="360" w:lineRule="auto"/>
              <w:rPr>
                <w:rFonts w:ascii="Tahoma" w:hAnsi="Tahoma" w:cs="Tahoma"/>
                <w:lang w:val="el-GR"/>
              </w:rPr>
            </w:pPr>
          </w:p>
          <w:p w14:paraId="16DDB887" w14:textId="77777777" w:rsidR="0003451B" w:rsidRDefault="0003451B" w:rsidP="0003451B">
            <w:pPr>
              <w:spacing w:line="360" w:lineRule="auto"/>
              <w:rPr>
                <w:rFonts w:ascii="Tahoma" w:hAnsi="Tahoma" w:cs="Tahoma"/>
                <w:lang w:val="el-GR"/>
              </w:rPr>
            </w:pPr>
          </w:p>
          <w:p w14:paraId="19DBC7A9" w14:textId="77777777" w:rsidR="0003451B" w:rsidRPr="0003451B" w:rsidRDefault="0003451B" w:rsidP="0003451B">
            <w:pPr>
              <w:spacing w:line="360" w:lineRule="auto"/>
              <w:rPr>
                <w:rFonts w:ascii="Tahoma" w:hAnsi="Tahoma" w:cs="Tahoma"/>
              </w:rPr>
            </w:pPr>
            <w:r w:rsidRPr="0003451B">
              <w:rPr>
                <w:rFonts w:ascii="Tahoma" w:hAnsi="Tahoma" w:cs="Tahoma"/>
              </w:rPr>
              <w:t>Αρθρο 134.</w:t>
            </w:r>
          </w:p>
          <w:p w14:paraId="1F875E63" w14:textId="77777777" w:rsidR="0003451B" w:rsidRPr="0003451B" w:rsidRDefault="0003451B" w:rsidP="0003451B">
            <w:pPr>
              <w:spacing w:line="360" w:lineRule="auto"/>
              <w:rPr>
                <w:rFonts w:ascii="Tahoma" w:hAnsi="Tahoma" w:cs="Tahoma"/>
              </w:rPr>
            </w:pPr>
          </w:p>
          <w:p w14:paraId="273CB417" w14:textId="77777777" w:rsidR="0003451B" w:rsidRPr="0003451B" w:rsidRDefault="0003451B" w:rsidP="0003451B">
            <w:pPr>
              <w:spacing w:line="360" w:lineRule="auto"/>
              <w:rPr>
                <w:rFonts w:ascii="Tahoma" w:hAnsi="Tahoma" w:cs="Tahoma"/>
              </w:rPr>
            </w:pPr>
          </w:p>
          <w:p w14:paraId="5ED58BB4" w14:textId="77777777" w:rsidR="0003451B" w:rsidRPr="0003451B" w:rsidRDefault="0003451B" w:rsidP="0003451B">
            <w:pPr>
              <w:spacing w:line="360" w:lineRule="auto"/>
              <w:rPr>
                <w:rFonts w:ascii="Tahoma" w:hAnsi="Tahoma" w:cs="Tahoma"/>
              </w:rPr>
            </w:pPr>
            <w:r w:rsidRPr="0003451B">
              <w:rPr>
                <w:rFonts w:ascii="Tahoma" w:hAnsi="Tahoma" w:cs="Tahoma"/>
              </w:rPr>
              <w:t xml:space="preserve"> «1. Αν το πρόσωπο στο οποίο γίνεται η επίδοση διαμένει ή έχει την έδρα του στο εξωτερικό, η επίδοση γίνεται στον εισαγγελέα του δικαστηρίου, στο οποίο εκκρεμεί ή πρόκειται να εισαχθεί η δίκη ή σ` αυτό που εξέδωσε την επιδιδόμενη απόφαση. Για έγγραφα που αφορούν την εκτέλεση, η επίδοση γίνεται στον εισαγγελέα πρωτοδικών, στην περιφέρεια του οποίου γίνεται η εκτέλεση, και για εξώδικες πράξεις στον εισαγγελέα της τελευταίας στο εσωτερικό κατοικίας ή γνωστής διαμονής του παραλήπτη της επίδοσης και αν δεν υπάρχει κατοικία ή γνωστή διαμονή στο εσωτερικό, η επίδοση γίνεται στον εισαγγελέα πρωτοδικών της πρωτεύουσας.»</w:t>
            </w:r>
          </w:p>
          <w:p w14:paraId="39F390D1" w14:textId="77777777" w:rsidR="0003451B" w:rsidRPr="0003451B" w:rsidRDefault="0003451B" w:rsidP="0003451B">
            <w:pPr>
              <w:spacing w:line="360" w:lineRule="auto"/>
              <w:rPr>
                <w:rFonts w:ascii="Tahoma" w:hAnsi="Tahoma" w:cs="Tahoma"/>
              </w:rPr>
            </w:pPr>
          </w:p>
          <w:p w14:paraId="500783DB" w14:textId="77777777" w:rsidR="0003451B" w:rsidRPr="0003451B" w:rsidRDefault="0003451B" w:rsidP="0003451B">
            <w:pPr>
              <w:spacing w:line="360" w:lineRule="auto"/>
              <w:rPr>
                <w:rFonts w:ascii="Tahoma" w:hAnsi="Tahoma" w:cs="Tahoma"/>
              </w:rPr>
            </w:pPr>
          </w:p>
          <w:p w14:paraId="4B5A51E8" w14:textId="77777777" w:rsidR="0003451B" w:rsidRPr="0003451B" w:rsidRDefault="0003451B" w:rsidP="0003451B">
            <w:pPr>
              <w:spacing w:line="360" w:lineRule="auto"/>
              <w:rPr>
                <w:rFonts w:ascii="Tahoma" w:hAnsi="Tahoma" w:cs="Tahoma"/>
              </w:rPr>
            </w:pPr>
            <w:r w:rsidRPr="0003451B">
              <w:rPr>
                <w:rFonts w:ascii="Tahoma" w:hAnsi="Tahoma" w:cs="Tahoma"/>
              </w:rPr>
              <w:t xml:space="preserve">  2. Στις περιπτώσεις της παραγράφου 1 η Παραγγελία για επίδοση πρέπει να </w:t>
            </w:r>
            <w:r w:rsidRPr="0003451B">
              <w:rPr>
                <w:rFonts w:ascii="Tahoma" w:hAnsi="Tahoma" w:cs="Tahoma"/>
              </w:rPr>
              <w:lastRenderedPageBreak/>
              <w:t>περιέχει με ακρίβεια τον τόπο και τη διεύθυνση του παραλήπτη της επίδοσης.</w:t>
            </w:r>
          </w:p>
          <w:p w14:paraId="630519F4" w14:textId="77777777" w:rsidR="0003451B" w:rsidRPr="0003451B" w:rsidRDefault="0003451B" w:rsidP="0003451B">
            <w:pPr>
              <w:spacing w:line="360" w:lineRule="auto"/>
              <w:rPr>
                <w:rFonts w:ascii="Tahoma" w:hAnsi="Tahoma" w:cs="Tahoma"/>
              </w:rPr>
            </w:pPr>
          </w:p>
          <w:p w14:paraId="7D924C5A" w14:textId="77777777" w:rsidR="0003451B" w:rsidRDefault="0003451B" w:rsidP="0003451B">
            <w:pPr>
              <w:spacing w:line="360" w:lineRule="auto"/>
              <w:rPr>
                <w:rFonts w:ascii="Tahoma" w:hAnsi="Tahoma" w:cs="Tahoma"/>
                <w:lang w:val="el-GR"/>
              </w:rPr>
            </w:pPr>
            <w:r w:rsidRPr="0003451B">
              <w:rPr>
                <w:rFonts w:ascii="Tahoma" w:hAnsi="Tahoma" w:cs="Tahoma"/>
              </w:rPr>
              <w:t xml:space="preserve">  3. Ο εισαγγελέας, όταν παραλάβει το έγγραφο, οφείλει να το αποστείλει χωρίς υπαίτια</w:t>
            </w:r>
            <w:r>
              <w:rPr>
                <w:rFonts w:ascii="Tahoma" w:hAnsi="Tahoma" w:cs="Tahoma"/>
                <w:lang w:val="el-GR"/>
              </w:rPr>
              <w:t xml:space="preserve"> </w:t>
            </w:r>
            <w:r w:rsidRPr="0003451B">
              <w:rPr>
                <w:rFonts w:ascii="Tahoma" w:hAnsi="Tahoma" w:cs="Tahoma"/>
              </w:rPr>
              <w:t>καθυστέρηση στον Υπουργό των Εξωτερικών, ο οποίος έχει την υποχρέωση να το διαβιβάσει σε εκείνον προς τον οποίο γίνεται η επίδοση.</w:t>
            </w:r>
          </w:p>
          <w:p w14:paraId="323B29C4" w14:textId="77777777" w:rsidR="0003451B" w:rsidRDefault="0003451B" w:rsidP="0003451B">
            <w:pPr>
              <w:spacing w:line="360" w:lineRule="auto"/>
              <w:rPr>
                <w:rFonts w:ascii="Tahoma" w:hAnsi="Tahoma" w:cs="Tahoma"/>
                <w:lang w:val="el-GR"/>
              </w:rPr>
            </w:pPr>
          </w:p>
          <w:p w14:paraId="7065B6C1" w14:textId="77777777" w:rsidR="0003451B" w:rsidRDefault="0003451B" w:rsidP="0003451B">
            <w:pPr>
              <w:spacing w:line="360" w:lineRule="auto"/>
              <w:rPr>
                <w:rFonts w:ascii="Tahoma" w:hAnsi="Tahoma" w:cs="Tahoma"/>
                <w:lang w:val="el-GR"/>
              </w:rPr>
            </w:pPr>
          </w:p>
          <w:p w14:paraId="5298A28D" w14:textId="77777777" w:rsidR="0003451B" w:rsidRDefault="0003451B" w:rsidP="0003451B">
            <w:pPr>
              <w:spacing w:line="360" w:lineRule="auto"/>
              <w:rPr>
                <w:rFonts w:ascii="Tahoma" w:hAnsi="Tahoma" w:cs="Tahoma"/>
                <w:lang w:val="el-GR"/>
              </w:rPr>
            </w:pPr>
          </w:p>
          <w:p w14:paraId="6CAF8F3A" w14:textId="77777777" w:rsidR="0003451B" w:rsidRDefault="0003451B" w:rsidP="0003451B">
            <w:pPr>
              <w:spacing w:line="360" w:lineRule="auto"/>
              <w:rPr>
                <w:rFonts w:ascii="Tahoma" w:hAnsi="Tahoma" w:cs="Tahoma"/>
                <w:lang w:val="el-GR"/>
              </w:rPr>
            </w:pPr>
          </w:p>
          <w:p w14:paraId="4C0DD598" w14:textId="77777777" w:rsidR="0003451B" w:rsidRDefault="0003451B" w:rsidP="0003451B">
            <w:pPr>
              <w:spacing w:line="360" w:lineRule="auto"/>
              <w:rPr>
                <w:rFonts w:ascii="Tahoma" w:hAnsi="Tahoma" w:cs="Tahoma"/>
                <w:lang w:val="el-GR"/>
              </w:rPr>
            </w:pPr>
          </w:p>
          <w:p w14:paraId="1B0653F9" w14:textId="77777777" w:rsidR="0003451B" w:rsidRDefault="0003451B" w:rsidP="0003451B">
            <w:pPr>
              <w:spacing w:line="360" w:lineRule="auto"/>
              <w:rPr>
                <w:rFonts w:ascii="Tahoma" w:hAnsi="Tahoma" w:cs="Tahoma"/>
                <w:lang w:val="el-GR"/>
              </w:rPr>
            </w:pPr>
          </w:p>
          <w:p w14:paraId="3D6A1230" w14:textId="77777777" w:rsidR="0003451B" w:rsidRDefault="0003451B" w:rsidP="0003451B">
            <w:pPr>
              <w:spacing w:line="360" w:lineRule="auto"/>
              <w:rPr>
                <w:rFonts w:ascii="Tahoma" w:hAnsi="Tahoma" w:cs="Tahoma"/>
                <w:lang w:val="el-GR"/>
              </w:rPr>
            </w:pPr>
          </w:p>
          <w:p w14:paraId="61BBA924" w14:textId="77777777" w:rsidR="0003451B" w:rsidRDefault="0003451B" w:rsidP="0003451B">
            <w:pPr>
              <w:spacing w:line="360" w:lineRule="auto"/>
              <w:rPr>
                <w:rFonts w:ascii="Tahoma" w:hAnsi="Tahoma" w:cs="Tahoma"/>
                <w:lang w:val="el-GR"/>
              </w:rPr>
            </w:pPr>
          </w:p>
          <w:p w14:paraId="0A70E2E0" w14:textId="77777777" w:rsidR="0003451B" w:rsidRDefault="0003451B" w:rsidP="0003451B">
            <w:pPr>
              <w:spacing w:line="360" w:lineRule="auto"/>
              <w:rPr>
                <w:rFonts w:ascii="Tahoma" w:hAnsi="Tahoma" w:cs="Tahoma"/>
                <w:lang w:val="el-GR"/>
              </w:rPr>
            </w:pPr>
          </w:p>
          <w:p w14:paraId="019816F9" w14:textId="77777777" w:rsidR="0003451B" w:rsidRDefault="0003451B" w:rsidP="0003451B">
            <w:pPr>
              <w:spacing w:line="360" w:lineRule="auto"/>
              <w:rPr>
                <w:rFonts w:ascii="Tahoma" w:hAnsi="Tahoma" w:cs="Tahoma"/>
                <w:lang w:val="el-GR"/>
              </w:rPr>
            </w:pPr>
          </w:p>
          <w:p w14:paraId="5C103883" w14:textId="77777777" w:rsidR="0003451B" w:rsidRDefault="0003451B" w:rsidP="0003451B">
            <w:pPr>
              <w:spacing w:line="360" w:lineRule="auto"/>
              <w:rPr>
                <w:rFonts w:ascii="Tahoma" w:hAnsi="Tahoma" w:cs="Tahoma"/>
                <w:lang w:val="el-GR"/>
              </w:rPr>
            </w:pPr>
          </w:p>
          <w:p w14:paraId="550BB46E" w14:textId="77777777" w:rsidR="0003451B" w:rsidRDefault="0003451B" w:rsidP="0003451B">
            <w:pPr>
              <w:spacing w:line="360" w:lineRule="auto"/>
              <w:rPr>
                <w:rFonts w:ascii="Tahoma" w:hAnsi="Tahoma" w:cs="Tahoma"/>
                <w:lang w:val="el-GR"/>
              </w:rPr>
            </w:pPr>
          </w:p>
          <w:p w14:paraId="06EA2F1D" w14:textId="77777777" w:rsidR="0003451B" w:rsidRDefault="0003451B" w:rsidP="0003451B">
            <w:pPr>
              <w:spacing w:line="360" w:lineRule="auto"/>
              <w:rPr>
                <w:rFonts w:ascii="Tahoma" w:hAnsi="Tahoma" w:cs="Tahoma"/>
                <w:lang w:val="el-GR"/>
              </w:rPr>
            </w:pPr>
          </w:p>
          <w:p w14:paraId="59AFDDBF" w14:textId="77777777" w:rsidR="0003451B" w:rsidRDefault="0003451B" w:rsidP="0003451B">
            <w:pPr>
              <w:spacing w:line="360" w:lineRule="auto"/>
              <w:rPr>
                <w:rFonts w:ascii="Tahoma" w:hAnsi="Tahoma" w:cs="Tahoma"/>
                <w:lang w:val="el-GR"/>
              </w:rPr>
            </w:pPr>
          </w:p>
          <w:p w14:paraId="46C9EC30" w14:textId="77777777" w:rsidR="0003451B" w:rsidRDefault="0003451B" w:rsidP="0003451B">
            <w:pPr>
              <w:spacing w:line="360" w:lineRule="auto"/>
              <w:rPr>
                <w:rFonts w:ascii="Tahoma" w:hAnsi="Tahoma" w:cs="Tahoma"/>
                <w:lang w:val="el-GR"/>
              </w:rPr>
            </w:pPr>
          </w:p>
          <w:p w14:paraId="282670B0" w14:textId="77777777" w:rsidR="0003451B" w:rsidRDefault="0003451B" w:rsidP="0003451B">
            <w:pPr>
              <w:spacing w:line="360" w:lineRule="auto"/>
              <w:rPr>
                <w:rFonts w:ascii="Tahoma" w:hAnsi="Tahoma" w:cs="Tahoma"/>
                <w:lang w:val="el-GR"/>
              </w:rPr>
            </w:pPr>
          </w:p>
          <w:p w14:paraId="4111D0BA" w14:textId="77777777" w:rsidR="0003451B" w:rsidRDefault="0003451B" w:rsidP="0003451B">
            <w:pPr>
              <w:spacing w:line="360" w:lineRule="auto"/>
              <w:rPr>
                <w:rFonts w:ascii="Tahoma" w:hAnsi="Tahoma" w:cs="Tahoma"/>
                <w:lang w:val="el-GR"/>
              </w:rPr>
            </w:pPr>
          </w:p>
          <w:p w14:paraId="6EA87851" w14:textId="77777777" w:rsidR="0003451B" w:rsidRDefault="0003451B" w:rsidP="0003451B">
            <w:pPr>
              <w:spacing w:line="360" w:lineRule="auto"/>
              <w:rPr>
                <w:rFonts w:ascii="Tahoma" w:hAnsi="Tahoma" w:cs="Tahoma"/>
                <w:lang w:val="el-GR"/>
              </w:rPr>
            </w:pPr>
          </w:p>
          <w:p w14:paraId="7A25D7EC" w14:textId="77777777" w:rsidR="0003451B" w:rsidRDefault="0003451B" w:rsidP="0003451B">
            <w:pPr>
              <w:spacing w:line="360" w:lineRule="auto"/>
              <w:rPr>
                <w:rFonts w:ascii="Tahoma" w:hAnsi="Tahoma" w:cs="Tahoma"/>
                <w:lang w:val="el-GR"/>
              </w:rPr>
            </w:pPr>
          </w:p>
          <w:p w14:paraId="66C2A63C" w14:textId="77777777" w:rsidR="0003451B" w:rsidRDefault="0003451B" w:rsidP="0003451B">
            <w:pPr>
              <w:spacing w:line="360" w:lineRule="auto"/>
              <w:rPr>
                <w:rFonts w:ascii="Tahoma" w:hAnsi="Tahoma" w:cs="Tahoma"/>
                <w:lang w:val="el-GR"/>
              </w:rPr>
            </w:pPr>
          </w:p>
          <w:p w14:paraId="6D918DB0" w14:textId="77777777" w:rsidR="0003451B" w:rsidRDefault="0003451B" w:rsidP="0003451B">
            <w:pPr>
              <w:spacing w:line="360" w:lineRule="auto"/>
              <w:rPr>
                <w:rFonts w:ascii="Tahoma" w:hAnsi="Tahoma" w:cs="Tahoma"/>
                <w:lang w:val="el-GR"/>
              </w:rPr>
            </w:pPr>
          </w:p>
          <w:p w14:paraId="7B2FA33A" w14:textId="77777777" w:rsidR="0003451B" w:rsidRDefault="0003451B" w:rsidP="0003451B">
            <w:pPr>
              <w:spacing w:line="360" w:lineRule="auto"/>
              <w:rPr>
                <w:rFonts w:ascii="Tahoma" w:hAnsi="Tahoma" w:cs="Tahoma"/>
                <w:lang w:val="el-GR"/>
              </w:rPr>
            </w:pPr>
          </w:p>
          <w:p w14:paraId="2B66F251" w14:textId="77777777" w:rsidR="0003451B" w:rsidRDefault="0003451B" w:rsidP="0003451B">
            <w:pPr>
              <w:spacing w:line="360" w:lineRule="auto"/>
              <w:rPr>
                <w:rFonts w:ascii="Tahoma" w:hAnsi="Tahoma" w:cs="Tahoma"/>
                <w:lang w:val="el-GR"/>
              </w:rPr>
            </w:pPr>
          </w:p>
          <w:p w14:paraId="50F2C492" w14:textId="77777777" w:rsidR="0003451B" w:rsidRDefault="0003451B" w:rsidP="0003451B">
            <w:pPr>
              <w:spacing w:line="360" w:lineRule="auto"/>
              <w:rPr>
                <w:rFonts w:ascii="Tahoma" w:hAnsi="Tahoma" w:cs="Tahoma"/>
                <w:lang w:val="el-GR"/>
              </w:rPr>
            </w:pPr>
            <w:r>
              <w:rPr>
                <w:rFonts w:ascii="Tahoma" w:hAnsi="Tahoma" w:cs="Tahoma"/>
                <w:lang w:val="el-GR"/>
              </w:rPr>
              <w:t>-------</w:t>
            </w:r>
          </w:p>
          <w:p w14:paraId="37BBF876" w14:textId="77777777" w:rsidR="0003451B" w:rsidRDefault="0003451B" w:rsidP="0003451B">
            <w:pPr>
              <w:spacing w:line="360" w:lineRule="auto"/>
              <w:rPr>
                <w:rFonts w:ascii="Tahoma" w:hAnsi="Tahoma" w:cs="Tahoma"/>
                <w:lang w:val="el-GR"/>
              </w:rPr>
            </w:pPr>
          </w:p>
          <w:p w14:paraId="0A62BC5E" w14:textId="77777777" w:rsidR="0003451B" w:rsidRDefault="0003451B" w:rsidP="0003451B">
            <w:pPr>
              <w:spacing w:line="360" w:lineRule="auto"/>
              <w:rPr>
                <w:rFonts w:ascii="Tahoma" w:hAnsi="Tahoma" w:cs="Tahoma"/>
                <w:lang w:val="el-GR"/>
              </w:rPr>
            </w:pPr>
          </w:p>
          <w:p w14:paraId="3C07C3D1" w14:textId="77777777" w:rsidR="0003451B" w:rsidRDefault="0003451B" w:rsidP="0003451B">
            <w:pPr>
              <w:spacing w:line="360" w:lineRule="auto"/>
              <w:rPr>
                <w:rFonts w:ascii="Tahoma" w:hAnsi="Tahoma" w:cs="Tahoma"/>
                <w:lang w:val="el-GR"/>
              </w:rPr>
            </w:pPr>
          </w:p>
          <w:p w14:paraId="6347E3A2" w14:textId="77777777" w:rsidR="0003451B" w:rsidRDefault="0003451B" w:rsidP="0003451B">
            <w:pPr>
              <w:spacing w:line="360" w:lineRule="auto"/>
              <w:rPr>
                <w:rFonts w:ascii="Tahoma" w:hAnsi="Tahoma" w:cs="Tahoma"/>
                <w:lang w:val="el-GR"/>
              </w:rPr>
            </w:pPr>
          </w:p>
          <w:p w14:paraId="5D43F4C8" w14:textId="77777777" w:rsidR="0003451B" w:rsidRDefault="0003451B" w:rsidP="0003451B">
            <w:pPr>
              <w:spacing w:line="360" w:lineRule="auto"/>
              <w:rPr>
                <w:rFonts w:ascii="Tahoma" w:hAnsi="Tahoma" w:cs="Tahoma"/>
                <w:lang w:val="el-GR"/>
              </w:rPr>
            </w:pPr>
          </w:p>
          <w:p w14:paraId="492D1738" w14:textId="77777777" w:rsidR="0003451B" w:rsidRDefault="0003451B" w:rsidP="0003451B">
            <w:pPr>
              <w:spacing w:line="360" w:lineRule="auto"/>
              <w:rPr>
                <w:rFonts w:ascii="Tahoma" w:hAnsi="Tahoma" w:cs="Tahoma"/>
                <w:lang w:val="el-GR"/>
              </w:rPr>
            </w:pPr>
          </w:p>
          <w:p w14:paraId="7FE8B72D" w14:textId="77777777" w:rsidR="0003451B" w:rsidRDefault="0003451B" w:rsidP="0003451B">
            <w:pPr>
              <w:spacing w:line="360" w:lineRule="auto"/>
              <w:rPr>
                <w:rFonts w:ascii="Tahoma" w:hAnsi="Tahoma" w:cs="Tahoma"/>
                <w:lang w:val="el-GR"/>
              </w:rPr>
            </w:pPr>
          </w:p>
          <w:p w14:paraId="2274C914" w14:textId="77777777" w:rsidR="0003451B" w:rsidRDefault="0003451B" w:rsidP="0003451B">
            <w:pPr>
              <w:spacing w:line="360" w:lineRule="auto"/>
              <w:rPr>
                <w:rFonts w:ascii="Tahoma" w:hAnsi="Tahoma" w:cs="Tahoma"/>
                <w:lang w:val="el-GR"/>
              </w:rPr>
            </w:pPr>
          </w:p>
          <w:p w14:paraId="0539B957" w14:textId="77777777" w:rsidR="0003451B" w:rsidRDefault="0003451B" w:rsidP="0003451B">
            <w:pPr>
              <w:spacing w:line="360" w:lineRule="auto"/>
              <w:rPr>
                <w:rFonts w:ascii="Tahoma" w:hAnsi="Tahoma" w:cs="Tahoma"/>
                <w:lang w:val="el-GR"/>
              </w:rPr>
            </w:pPr>
          </w:p>
          <w:p w14:paraId="053397BC" w14:textId="77777777" w:rsidR="0003451B" w:rsidRDefault="0003451B" w:rsidP="0003451B">
            <w:pPr>
              <w:spacing w:line="360" w:lineRule="auto"/>
              <w:rPr>
                <w:rFonts w:ascii="Tahoma" w:hAnsi="Tahoma" w:cs="Tahoma"/>
                <w:lang w:val="el-GR"/>
              </w:rPr>
            </w:pPr>
          </w:p>
          <w:p w14:paraId="5F538D03" w14:textId="77777777" w:rsidR="0003451B" w:rsidRDefault="0003451B" w:rsidP="0003451B">
            <w:pPr>
              <w:spacing w:line="360" w:lineRule="auto"/>
              <w:rPr>
                <w:rFonts w:ascii="Tahoma" w:hAnsi="Tahoma" w:cs="Tahoma"/>
                <w:lang w:val="el-GR"/>
              </w:rPr>
            </w:pPr>
          </w:p>
          <w:p w14:paraId="27D3D586" w14:textId="77777777" w:rsidR="0003451B" w:rsidRDefault="0003451B" w:rsidP="0003451B">
            <w:pPr>
              <w:spacing w:line="360" w:lineRule="auto"/>
              <w:rPr>
                <w:rFonts w:ascii="Tahoma" w:hAnsi="Tahoma" w:cs="Tahoma"/>
                <w:lang w:val="el-GR"/>
              </w:rPr>
            </w:pPr>
          </w:p>
          <w:p w14:paraId="6CD38070" w14:textId="77777777" w:rsidR="0003451B" w:rsidRDefault="0003451B" w:rsidP="0003451B">
            <w:pPr>
              <w:spacing w:line="360" w:lineRule="auto"/>
              <w:rPr>
                <w:rFonts w:ascii="Tahoma" w:hAnsi="Tahoma" w:cs="Tahoma"/>
                <w:lang w:val="el-GR"/>
              </w:rPr>
            </w:pPr>
          </w:p>
          <w:p w14:paraId="736C1C2F" w14:textId="77777777" w:rsidR="0003451B" w:rsidRDefault="0003451B" w:rsidP="0003451B">
            <w:pPr>
              <w:spacing w:line="360" w:lineRule="auto"/>
              <w:rPr>
                <w:rFonts w:ascii="Tahoma" w:hAnsi="Tahoma" w:cs="Tahoma"/>
                <w:lang w:val="el-GR"/>
              </w:rPr>
            </w:pPr>
          </w:p>
          <w:p w14:paraId="3BE37AC1" w14:textId="77777777" w:rsidR="0003451B" w:rsidRDefault="0003451B" w:rsidP="0003451B">
            <w:pPr>
              <w:spacing w:line="360" w:lineRule="auto"/>
              <w:rPr>
                <w:rFonts w:ascii="Tahoma" w:hAnsi="Tahoma" w:cs="Tahoma"/>
                <w:lang w:val="el-GR"/>
              </w:rPr>
            </w:pPr>
          </w:p>
          <w:p w14:paraId="29F255AF" w14:textId="77777777" w:rsidR="0003451B" w:rsidRDefault="0003451B" w:rsidP="0003451B">
            <w:pPr>
              <w:spacing w:line="360" w:lineRule="auto"/>
              <w:rPr>
                <w:rFonts w:ascii="Tahoma" w:hAnsi="Tahoma" w:cs="Tahoma"/>
                <w:lang w:val="el-GR"/>
              </w:rPr>
            </w:pPr>
          </w:p>
          <w:p w14:paraId="0623CF55" w14:textId="77777777" w:rsidR="0003451B" w:rsidRDefault="0003451B" w:rsidP="0003451B">
            <w:pPr>
              <w:spacing w:line="360" w:lineRule="auto"/>
              <w:rPr>
                <w:rFonts w:ascii="Tahoma" w:hAnsi="Tahoma" w:cs="Tahoma"/>
                <w:lang w:val="el-GR"/>
              </w:rPr>
            </w:pPr>
          </w:p>
          <w:p w14:paraId="6E27BD5F" w14:textId="77777777" w:rsidR="0003451B" w:rsidRDefault="0003451B" w:rsidP="0003451B">
            <w:pPr>
              <w:spacing w:line="360" w:lineRule="auto"/>
              <w:rPr>
                <w:rFonts w:ascii="Tahoma" w:hAnsi="Tahoma" w:cs="Tahoma"/>
                <w:lang w:val="el-GR"/>
              </w:rPr>
            </w:pPr>
          </w:p>
          <w:p w14:paraId="56104AE2" w14:textId="77777777" w:rsidR="0003451B" w:rsidRDefault="0003451B" w:rsidP="0003451B">
            <w:pPr>
              <w:spacing w:line="360" w:lineRule="auto"/>
              <w:rPr>
                <w:rFonts w:ascii="Tahoma" w:hAnsi="Tahoma" w:cs="Tahoma"/>
                <w:lang w:val="el-GR"/>
              </w:rPr>
            </w:pPr>
          </w:p>
          <w:p w14:paraId="3C4C06DE" w14:textId="77777777" w:rsidR="0003451B" w:rsidRDefault="0003451B" w:rsidP="0003451B">
            <w:pPr>
              <w:spacing w:line="360" w:lineRule="auto"/>
              <w:rPr>
                <w:rFonts w:ascii="Tahoma" w:hAnsi="Tahoma" w:cs="Tahoma"/>
                <w:lang w:val="el-GR"/>
              </w:rPr>
            </w:pPr>
          </w:p>
          <w:p w14:paraId="432BA356" w14:textId="77777777" w:rsidR="0003451B" w:rsidRDefault="0003451B" w:rsidP="0003451B">
            <w:pPr>
              <w:spacing w:line="360" w:lineRule="auto"/>
              <w:rPr>
                <w:rFonts w:ascii="Tahoma" w:hAnsi="Tahoma" w:cs="Tahoma"/>
                <w:lang w:val="el-GR"/>
              </w:rPr>
            </w:pPr>
          </w:p>
          <w:p w14:paraId="55E3C8E1" w14:textId="77777777" w:rsidR="0003451B" w:rsidRDefault="0003451B" w:rsidP="0003451B">
            <w:pPr>
              <w:spacing w:line="360" w:lineRule="auto"/>
              <w:rPr>
                <w:rFonts w:ascii="Tahoma" w:hAnsi="Tahoma" w:cs="Tahoma"/>
                <w:lang w:val="el-GR"/>
              </w:rPr>
            </w:pPr>
          </w:p>
          <w:p w14:paraId="38A06297" w14:textId="77777777" w:rsidR="0003451B" w:rsidRDefault="0003451B" w:rsidP="0003451B">
            <w:pPr>
              <w:spacing w:line="360" w:lineRule="auto"/>
              <w:rPr>
                <w:rFonts w:ascii="Tahoma" w:hAnsi="Tahoma" w:cs="Tahoma"/>
                <w:lang w:val="el-GR"/>
              </w:rPr>
            </w:pPr>
          </w:p>
          <w:p w14:paraId="385F3779" w14:textId="77777777" w:rsidR="0003451B" w:rsidRDefault="0003451B" w:rsidP="0003451B">
            <w:pPr>
              <w:spacing w:line="360" w:lineRule="auto"/>
              <w:rPr>
                <w:rFonts w:ascii="Tahoma" w:hAnsi="Tahoma" w:cs="Tahoma"/>
                <w:lang w:val="el-GR"/>
              </w:rPr>
            </w:pPr>
          </w:p>
          <w:p w14:paraId="25D8041C" w14:textId="77777777" w:rsidR="0003451B" w:rsidRDefault="0003451B" w:rsidP="0003451B">
            <w:pPr>
              <w:spacing w:line="360" w:lineRule="auto"/>
              <w:rPr>
                <w:rFonts w:ascii="Tahoma" w:hAnsi="Tahoma" w:cs="Tahoma"/>
                <w:lang w:val="el-GR"/>
              </w:rPr>
            </w:pPr>
          </w:p>
          <w:p w14:paraId="2522C9F0" w14:textId="77777777" w:rsidR="0003451B" w:rsidRDefault="0003451B" w:rsidP="0003451B">
            <w:pPr>
              <w:spacing w:line="360" w:lineRule="auto"/>
              <w:rPr>
                <w:rFonts w:ascii="Tahoma" w:hAnsi="Tahoma" w:cs="Tahoma"/>
                <w:lang w:val="el-GR"/>
              </w:rPr>
            </w:pPr>
          </w:p>
          <w:p w14:paraId="04688B8D" w14:textId="77777777" w:rsidR="0003451B" w:rsidRDefault="0003451B" w:rsidP="0003451B">
            <w:pPr>
              <w:spacing w:line="360" w:lineRule="auto"/>
              <w:rPr>
                <w:rFonts w:ascii="Tahoma" w:hAnsi="Tahoma" w:cs="Tahoma"/>
                <w:lang w:val="el-GR"/>
              </w:rPr>
            </w:pPr>
          </w:p>
          <w:p w14:paraId="575E3786" w14:textId="77777777" w:rsidR="0003451B" w:rsidRDefault="0003451B" w:rsidP="0003451B">
            <w:pPr>
              <w:spacing w:line="360" w:lineRule="auto"/>
              <w:rPr>
                <w:rFonts w:ascii="Tahoma" w:hAnsi="Tahoma" w:cs="Tahoma"/>
                <w:lang w:val="el-GR"/>
              </w:rPr>
            </w:pPr>
          </w:p>
          <w:p w14:paraId="0B5295BB" w14:textId="77777777" w:rsidR="0003451B" w:rsidRDefault="0003451B" w:rsidP="0003451B">
            <w:pPr>
              <w:spacing w:line="360" w:lineRule="auto"/>
              <w:rPr>
                <w:rFonts w:ascii="Tahoma" w:hAnsi="Tahoma" w:cs="Tahoma"/>
                <w:lang w:val="el-GR"/>
              </w:rPr>
            </w:pPr>
          </w:p>
          <w:p w14:paraId="0D01AB21" w14:textId="77777777" w:rsidR="0003451B" w:rsidRDefault="0003451B" w:rsidP="0003451B">
            <w:pPr>
              <w:spacing w:line="360" w:lineRule="auto"/>
              <w:rPr>
                <w:rFonts w:ascii="Tahoma" w:hAnsi="Tahoma" w:cs="Tahoma"/>
                <w:lang w:val="el-GR"/>
              </w:rPr>
            </w:pPr>
          </w:p>
          <w:p w14:paraId="146EA819" w14:textId="77777777" w:rsidR="0003451B" w:rsidRDefault="0003451B" w:rsidP="0003451B">
            <w:pPr>
              <w:spacing w:line="360" w:lineRule="auto"/>
              <w:rPr>
                <w:rFonts w:ascii="Tahoma" w:hAnsi="Tahoma" w:cs="Tahoma"/>
                <w:lang w:val="el-GR"/>
              </w:rPr>
            </w:pPr>
          </w:p>
          <w:p w14:paraId="75A1153D" w14:textId="77777777" w:rsidR="0003451B" w:rsidRDefault="0003451B" w:rsidP="0003451B">
            <w:pPr>
              <w:spacing w:line="360" w:lineRule="auto"/>
              <w:rPr>
                <w:rFonts w:ascii="Tahoma" w:hAnsi="Tahoma" w:cs="Tahoma"/>
                <w:lang w:val="el-GR"/>
              </w:rPr>
            </w:pPr>
          </w:p>
          <w:p w14:paraId="2E7292CB" w14:textId="77777777" w:rsidR="0003451B" w:rsidRDefault="0003451B" w:rsidP="0003451B">
            <w:pPr>
              <w:spacing w:line="360" w:lineRule="auto"/>
              <w:rPr>
                <w:rFonts w:ascii="Tahoma" w:hAnsi="Tahoma" w:cs="Tahoma"/>
                <w:lang w:val="el-GR"/>
              </w:rPr>
            </w:pPr>
          </w:p>
          <w:p w14:paraId="5E4E87E6" w14:textId="77777777" w:rsidR="0003451B" w:rsidRDefault="0003451B" w:rsidP="0003451B">
            <w:pPr>
              <w:spacing w:line="360" w:lineRule="auto"/>
              <w:rPr>
                <w:rFonts w:ascii="Tahoma" w:hAnsi="Tahoma" w:cs="Tahoma"/>
                <w:lang w:val="el-GR"/>
              </w:rPr>
            </w:pPr>
          </w:p>
          <w:p w14:paraId="44682987" w14:textId="77777777" w:rsidR="0003451B" w:rsidRDefault="0003451B" w:rsidP="0003451B">
            <w:pPr>
              <w:spacing w:line="360" w:lineRule="auto"/>
              <w:rPr>
                <w:rFonts w:ascii="Tahoma" w:hAnsi="Tahoma" w:cs="Tahoma"/>
                <w:lang w:val="el-GR"/>
              </w:rPr>
            </w:pPr>
          </w:p>
          <w:p w14:paraId="14C1C78C" w14:textId="77777777" w:rsidR="0003451B" w:rsidRDefault="0003451B" w:rsidP="0003451B">
            <w:pPr>
              <w:spacing w:line="360" w:lineRule="auto"/>
              <w:rPr>
                <w:rFonts w:ascii="Tahoma" w:hAnsi="Tahoma" w:cs="Tahoma"/>
                <w:lang w:val="el-GR"/>
              </w:rPr>
            </w:pPr>
          </w:p>
          <w:p w14:paraId="4F507AD7" w14:textId="77777777" w:rsidR="0003451B" w:rsidRDefault="0003451B" w:rsidP="0003451B">
            <w:pPr>
              <w:spacing w:line="360" w:lineRule="auto"/>
              <w:rPr>
                <w:rFonts w:ascii="Tahoma" w:hAnsi="Tahoma" w:cs="Tahoma"/>
                <w:lang w:val="el-GR"/>
              </w:rPr>
            </w:pPr>
          </w:p>
          <w:p w14:paraId="60B15416" w14:textId="77777777" w:rsidR="0003451B" w:rsidRDefault="0003451B" w:rsidP="0003451B">
            <w:pPr>
              <w:spacing w:line="360" w:lineRule="auto"/>
              <w:rPr>
                <w:rFonts w:ascii="Tahoma" w:hAnsi="Tahoma" w:cs="Tahoma"/>
                <w:lang w:val="el-GR"/>
              </w:rPr>
            </w:pPr>
          </w:p>
          <w:p w14:paraId="59091391" w14:textId="77777777" w:rsidR="0003451B" w:rsidRDefault="0003451B" w:rsidP="0003451B">
            <w:pPr>
              <w:spacing w:line="360" w:lineRule="auto"/>
              <w:rPr>
                <w:rFonts w:ascii="Tahoma" w:hAnsi="Tahoma" w:cs="Tahoma"/>
                <w:lang w:val="el-GR"/>
              </w:rPr>
            </w:pPr>
          </w:p>
          <w:p w14:paraId="60900B78" w14:textId="77777777" w:rsidR="0003451B" w:rsidRDefault="0003451B" w:rsidP="0003451B">
            <w:pPr>
              <w:spacing w:line="360" w:lineRule="auto"/>
              <w:rPr>
                <w:rFonts w:ascii="Tahoma" w:hAnsi="Tahoma" w:cs="Tahoma"/>
                <w:lang w:val="el-GR"/>
              </w:rPr>
            </w:pPr>
          </w:p>
          <w:p w14:paraId="692BE0B7" w14:textId="77777777" w:rsidR="0003451B" w:rsidRDefault="0003451B" w:rsidP="0003451B">
            <w:pPr>
              <w:spacing w:line="360" w:lineRule="auto"/>
              <w:rPr>
                <w:rFonts w:ascii="Tahoma" w:hAnsi="Tahoma" w:cs="Tahoma"/>
                <w:lang w:val="el-GR"/>
              </w:rPr>
            </w:pPr>
          </w:p>
          <w:p w14:paraId="0EB17E45" w14:textId="77777777" w:rsidR="0003451B" w:rsidRDefault="0003451B" w:rsidP="0003451B">
            <w:pPr>
              <w:spacing w:line="360" w:lineRule="auto"/>
              <w:rPr>
                <w:rFonts w:ascii="Tahoma" w:hAnsi="Tahoma" w:cs="Tahoma"/>
                <w:lang w:val="el-GR"/>
              </w:rPr>
            </w:pPr>
          </w:p>
          <w:p w14:paraId="73FF2EEC" w14:textId="77777777" w:rsidR="0003451B" w:rsidRDefault="0003451B" w:rsidP="0003451B">
            <w:pPr>
              <w:spacing w:line="360" w:lineRule="auto"/>
              <w:rPr>
                <w:rFonts w:ascii="Tahoma" w:hAnsi="Tahoma" w:cs="Tahoma"/>
                <w:lang w:val="el-GR"/>
              </w:rPr>
            </w:pPr>
          </w:p>
          <w:p w14:paraId="73B971BE" w14:textId="77777777" w:rsidR="0003451B" w:rsidRDefault="0003451B" w:rsidP="0003451B">
            <w:pPr>
              <w:spacing w:line="360" w:lineRule="auto"/>
              <w:rPr>
                <w:rFonts w:ascii="Tahoma" w:hAnsi="Tahoma" w:cs="Tahoma"/>
                <w:lang w:val="el-GR"/>
              </w:rPr>
            </w:pPr>
          </w:p>
          <w:p w14:paraId="33432657" w14:textId="77777777" w:rsidR="0003451B" w:rsidRDefault="0003451B" w:rsidP="0003451B">
            <w:pPr>
              <w:spacing w:line="360" w:lineRule="auto"/>
              <w:rPr>
                <w:rFonts w:ascii="Tahoma" w:hAnsi="Tahoma" w:cs="Tahoma"/>
                <w:lang w:val="el-GR"/>
              </w:rPr>
            </w:pPr>
          </w:p>
          <w:p w14:paraId="7793D8DE" w14:textId="77777777" w:rsidR="0003451B" w:rsidRDefault="0003451B" w:rsidP="0003451B">
            <w:pPr>
              <w:spacing w:line="360" w:lineRule="auto"/>
              <w:rPr>
                <w:rFonts w:ascii="Tahoma" w:hAnsi="Tahoma" w:cs="Tahoma"/>
                <w:lang w:val="el-GR"/>
              </w:rPr>
            </w:pPr>
          </w:p>
          <w:p w14:paraId="0A6A2B54" w14:textId="77777777" w:rsidR="0003451B" w:rsidRDefault="0003451B" w:rsidP="0003451B">
            <w:pPr>
              <w:spacing w:line="360" w:lineRule="auto"/>
              <w:rPr>
                <w:rFonts w:ascii="Tahoma" w:hAnsi="Tahoma" w:cs="Tahoma"/>
                <w:lang w:val="el-GR"/>
              </w:rPr>
            </w:pPr>
          </w:p>
          <w:p w14:paraId="588127E0" w14:textId="77777777" w:rsidR="0003451B" w:rsidRDefault="0003451B" w:rsidP="0003451B">
            <w:pPr>
              <w:spacing w:line="360" w:lineRule="auto"/>
              <w:rPr>
                <w:rFonts w:ascii="Tahoma" w:hAnsi="Tahoma" w:cs="Tahoma"/>
                <w:lang w:val="el-GR"/>
              </w:rPr>
            </w:pPr>
          </w:p>
          <w:p w14:paraId="50933BCE" w14:textId="77777777" w:rsidR="0003451B" w:rsidRDefault="0003451B" w:rsidP="0003451B">
            <w:pPr>
              <w:spacing w:line="360" w:lineRule="auto"/>
              <w:rPr>
                <w:rFonts w:ascii="Tahoma" w:hAnsi="Tahoma" w:cs="Tahoma"/>
                <w:lang w:val="el-GR"/>
              </w:rPr>
            </w:pPr>
          </w:p>
          <w:p w14:paraId="73725EA7" w14:textId="77777777" w:rsidR="0003451B" w:rsidRDefault="0003451B" w:rsidP="0003451B">
            <w:pPr>
              <w:spacing w:line="360" w:lineRule="auto"/>
              <w:rPr>
                <w:rFonts w:ascii="Tahoma" w:hAnsi="Tahoma" w:cs="Tahoma"/>
                <w:lang w:val="el-GR"/>
              </w:rPr>
            </w:pPr>
          </w:p>
          <w:p w14:paraId="52E07B16" w14:textId="77777777" w:rsidR="0003451B" w:rsidRDefault="0003451B" w:rsidP="0003451B">
            <w:pPr>
              <w:spacing w:line="360" w:lineRule="auto"/>
              <w:rPr>
                <w:rFonts w:ascii="Tahoma" w:hAnsi="Tahoma" w:cs="Tahoma"/>
                <w:lang w:val="el-GR"/>
              </w:rPr>
            </w:pPr>
          </w:p>
          <w:p w14:paraId="68301A32" w14:textId="77777777" w:rsidR="0003451B" w:rsidRDefault="0003451B" w:rsidP="0003451B">
            <w:pPr>
              <w:spacing w:line="360" w:lineRule="auto"/>
              <w:rPr>
                <w:rFonts w:ascii="Tahoma" w:hAnsi="Tahoma" w:cs="Tahoma"/>
                <w:lang w:val="el-GR"/>
              </w:rPr>
            </w:pPr>
          </w:p>
          <w:p w14:paraId="2F296682" w14:textId="77777777" w:rsidR="0003451B" w:rsidRDefault="0003451B" w:rsidP="0003451B">
            <w:pPr>
              <w:spacing w:line="360" w:lineRule="auto"/>
              <w:rPr>
                <w:rFonts w:ascii="Tahoma" w:hAnsi="Tahoma" w:cs="Tahoma"/>
                <w:lang w:val="el-GR"/>
              </w:rPr>
            </w:pPr>
          </w:p>
          <w:p w14:paraId="72E5443C" w14:textId="77777777" w:rsidR="0003451B" w:rsidRDefault="0003451B" w:rsidP="0003451B">
            <w:pPr>
              <w:spacing w:line="360" w:lineRule="auto"/>
              <w:rPr>
                <w:rFonts w:ascii="Tahoma" w:hAnsi="Tahoma" w:cs="Tahoma"/>
                <w:lang w:val="el-GR"/>
              </w:rPr>
            </w:pPr>
          </w:p>
          <w:p w14:paraId="69A42ACD" w14:textId="77777777" w:rsidR="0003451B" w:rsidRDefault="0003451B" w:rsidP="0003451B">
            <w:pPr>
              <w:spacing w:line="360" w:lineRule="auto"/>
              <w:rPr>
                <w:rFonts w:ascii="Tahoma" w:hAnsi="Tahoma" w:cs="Tahoma"/>
                <w:lang w:val="el-GR"/>
              </w:rPr>
            </w:pPr>
          </w:p>
          <w:p w14:paraId="6FB30DE0" w14:textId="77777777" w:rsidR="0003451B" w:rsidRDefault="0003451B" w:rsidP="0003451B">
            <w:pPr>
              <w:spacing w:line="360" w:lineRule="auto"/>
              <w:rPr>
                <w:rFonts w:ascii="Tahoma" w:hAnsi="Tahoma" w:cs="Tahoma"/>
                <w:lang w:val="el-GR"/>
              </w:rPr>
            </w:pPr>
          </w:p>
          <w:p w14:paraId="78272AF3" w14:textId="77777777" w:rsidR="0003451B" w:rsidRDefault="0003451B" w:rsidP="0003451B">
            <w:pPr>
              <w:spacing w:line="360" w:lineRule="auto"/>
              <w:rPr>
                <w:rFonts w:ascii="Tahoma" w:hAnsi="Tahoma" w:cs="Tahoma"/>
                <w:lang w:val="el-GR"/>
              </w:rPr>
            </w:pPr>
          </w:p>
          <w:p w14:paraId="6585BF67" w14:textId="77777777" w:rsidR="0003451B" w:rsidRDefault="0003451B" w:rsidP="0003451B">
            <w:pPr>
              <w:spacing w:line="360" w:lineRule="auto"/>
              <w:rPr>
                <w:rFonts w:ascii="Tahoma" w:hAnsi="Tahoma" w:cs="Tahoma"/>
                <w:lang w:val="el-GR"/>
              </w:rPr>
            </w:pPr>
          </w:p>
          <w:p w14:paraId="1CCBCB0E" w14:textId="77777777" w:rsidR="0003451B" w:rsidRDefault="0003451B" w:rsidP="0003451B">
            <w:pPr>
              <w:spacing w:line="360" w:lineRule="auto"/>
              <w:rPr>
                <w:rFonts w:ascii="Tahoma" w:hAnsi="Tahoma" w:cs="Tahoma"/>
                <w:lang w:val="el-GR"/>
              </w:rPr>
            </w:pPr>
          </w:p>
          <w:p w14:paraId="2A9A233B" w14:textId="77777777" w:rsidR="0003451B" w:rsidRDefault="0003451B" w:rsidP="0003451B">
            <w:pPr>
              <w:spacing w:line="360" w:lineRule="auto"/>
              <w:rPr>
                <w:rFonts w:ascii="Tahoma" w:hAnsi="Tahoma" w:cs="Tahoma"/>
                <w:lang w:val="el-GR"/>
              </w:rPr>
            </w:pPr>
          </w:p>
          <w:p w14:paraId="05D33A57" w14:textId="77777777" w:rsidR="0003451B" w:rsidRDefault="0003451B" w:rsidP="0003451B">
            <w:pPr>
              <w:spacing w:line="360" w:lineRule="auto"/>
              <w:rPr>
                <w:rFonts w:ascii="Tahoma" w:hAnsi="Tahoma" w:cs="Tahoma"/>
                <w:lang w:val="el-GR"/>
              </w:rPr>
            </w:pPr>
          </w:p>
          <w:p w14:paraId="0E44FFC6" w14:textId="77777777" w:rsidR="0003451B" w:rsidRDefault="0003451B" w:rsidP="0003451B">
            <w:pPr>
              <w:spacing w:line="360" w:lineRule="auto"/>
              <w:rPr>
                <w:rFonts w:ascii="Tahoma" w:hAnsi="Tahoma" w:cs="Tahoma"/>
                <w:lang w:val="el-GR"/>
              </w:rPr>
            </w:pPr>
          </w:p>
          <w:p w14:paraId="2801AD5A" w14:textId="77777777" w:rsidR="0003451B" w:rsidRDefault="0003451B" w:rsidP="0003451B">
            <w:pPr>
              <w:spacing w:line="360" w:lineRule="auto"/>
              <w:rPr>
                <w:rFonts w:ascii="Tahoma" w:hAnsi="Tahoma" w:cs="Tahoma"/>
                <w:lang w:val="el-GR"/>
              </w:rPr>
            </w:pPr>
          </w:p>
          <w:p w14:paraId="14C2B4FB" w14:textId="77777777" w:rsidR="0003451B" w:rsidRDefault="0003451B" w:rsidP="0003451B">
            <w:pPr>
              <w:spacing w:line="360" w:lineRule="auto"/>
              <w:rPr>
                <w:rFonts w:ascii="Tahoma" w:hAnsi="Tahoma" w:cs="Tahoma"/>
                <w:lang w:val="el-GR"/>
              </w:rPr>
            </w:pPr>
          </w:p>
          <w:p w14:paraId="4C8383E5" w14:textId="77777777" w:rsidR="0003451B" w:rsidRDefault="0003451B" w:rsidP="0003451B">
            <w:pPr>
              <w:spacing w:line="360" w:lineRule="auto"/>
              <w:rPr>
                <w:rFonts w:ascii="Tahoma" w:hAnsi="Tahoma" w:cs="Tahoma"/>
                <w:lang w:val="el-GR"/>
              </w:rPr>
            </w:pPr>
          </w:p>
          <w:p w14:paraId="61C55303" w14:textId="77777777" w:rsidR="0003451B" w:rsidRDefault="0003451B" w:rsidP="0003451B">
            <w:pPr>
              <w:spacing w:line="360" w:lineRule="auto"/>
              <w:rPr>
                <w:rFonts w:ascii="Tahoma" w:hAnsi="Tahoma" w:cs="Tahoma"/>
                <w:lang w:val="el-GR"/>
              </w:rPr>
            </w:pPr>
          </w:p>
          <w:p w14:paraId="4748C5B8" w14:textId="77777777" w:rsidR="0003451B" w:rsidRDefault="0003451B" w:rsidP="0003451B">
            <w:pPr>
              <w:spacing w:line="360" w:lineRule="auto"/>
              <w:rPr>
                <w:rFonts w:ascii="Tahoma" w:hAnsi="Tahoma" w:cs="Tahoma"/>
                <w:lang w:val="el-GR"/>
              </w:rPr>
            </w:pPr>
          </w:p>
          <w:p w14:paraId="263B2B32" w14:textId="77777777" w:rsidR="0003451B" w:rsidRDefault="0003451B" w:rsidP="0003451B">
            <w:pPr>
              <w:spacing w:line="360" w:lineRule="auto"/>
              <w:rPr>
                <w:rFonts w:ascii="Tahoma" w:hAnsi="Tahoma" w:cs="Tahoma"/>
                <w:lang w:val="el-GR"/>
              </w:rPr>
            </w:pPr>
          </w:p>
          <w:p w14:paraId="3BA6D636" w14:textId="77777777" w:rsidR="0003451B" w:rsidRDefault="0003451B" w:rsidP="0003451B">
            <w:pPr>
              <w:spacing w:line="360" w:lineRule="auto"/>
              <w:rPr>
                <w:rFonts w:ascii="Tahoma" w:hAnsi="Tahoma" w:cs="Tahoma"/>
                <w:lang w:val="el-GR"/>
              </w:rPr>
            </w:pPr>
          </w:p>
          <w:p w14:paraId="3AAC9F78" w14:textId="77777777" w:rsidR="0003451B" w:rsidRDefault="0003451B" w:rsidP="0003451B">
            <w:pPr>
              <w:spacing w:line="360" w:lineRule="auto"/>
              <w:rPr>
                <w:rFonts w:ascii="Tahoma" w:hAnsi="Tahoma" w:cs="Tahoma"/>
                <w:lang w:val="el-GR"/>
              </w:rPr>
            </w:pPr>
          </w:p>
          <w:p w14:paraId="2A904661" w14:textId="77777777" w:rsidR="0003451B" w:rsidRDefault="0003451B" w:rsidP="0003451B">
            <w:pPr>
              <w:spacing w:line="360" w:lineRule="auto"/>
              <w:rPr>
                <w:rFonts w:ascii="Tahoma" w:hAnsi="Tahoma" w:cs="Tahoma"/>
                <w:lang w:val="el-GR"/>
              </w:rPr>
            </w:pPr>
          </w:p>
          <w:p w14:paraId="2D1A0468" w14:textId="77777777" w:rsidR="0003451B" w:rsidRDefault="0003451B" w:rsidP="0003451B">
            <w:pPr>
              <w:spacing w:line="360" w:lineRule="auto"/>
              <w:rPr>
                <w:rFonts w:ascii="Tahoma" w:hAnsi="Tahoma" w:cs="Tahoma"/>
                <w:lang w:val="el-GR"/>
              </w:rPr>
            </w:pPr>
          </w:p>
          <w:p w14:paraId="43A546DA" w14:textId="77777777" w:rsidR="0003451B" w:rsidRDefault="0003451B" w:rsidP="0003451B">
            <w:pPr>
              <w:spacing w:line="360" w:lineRule="auto"/>
              <w:rPr>
                <w:rFonts w:ascii="Tahoma" w:hAnsi="Tahoma" w:cs="Tahoma"/>
                <w:lang w:val="el-GR"/>
              </w:rPr>
            </w:pPr>
          </w:p>
          <w:p w14:paraId="190F2333" w14:textId="77777777" w:rsidR="0003451B" w:rsidRDefault="0003451B" w:rsidP="0003451B">
            <w:pPr>
              <w:spacing w:line="360" w:lineRule="auto"/>
              <w:rPr>
                <w:rFonts w:ascii="Tahoma" w:hAnsi="Tahoma" w:cs="Tahoma"/>
                <w:lang w:val="el-GR"/>
              </w:rPr>
            </w:pPr>
          </w:p>
          <w:p w14:paraId="717EB9E3" w14:textId="77777777" w:rsidR="0003451B" w:rsidRDefault="0003451B" w:rsidP="0003451B">
            <w:pPr>
              <w:spacing w:line="360" w:lineRule="auto"/>
              <w:rPr>
                <w:rFonts w:ascii="Tahoma" w:hAnsi="Tahoma" w:cs="Tahoma"/>
                <w:lang w:val="el-GR"/>
              </w:rPr>
            </w:pPr>
          </w:p>
          <w:p w14:paraId="28DE5BBF" w14:textId="77777777" w:rsidR="0003451B" w:rsidRDefault="0003451B" w:rsidP="0003451B">
            <w:pPr>
              <w:spacing w:line="360" w:lineRule="auto"/>
              <w:rPr>
                <w:rFonts w:ascii="Tahoma" w:hAnsi="Tahoma" w:cs="Tahoma"/>
                <w:lang w:val="el-GR"/>
              </w:rPr>
            </w:pPr>
          </w:p>
          <w:p w14:paraId="457C4F45" w14:textId="77777777" w:rsidR="0003451B" w:rsidRDefault="0003451B" w:rsidP="0003451B">
            <w:pPr>
              <w:spacing w:line="360" w:lineRule="auto"/>
              <w:rPr>
                <w:rFonts w:ascii="Tahoma" w:hAnsi="Tahoma" w:cs="Tahoma"/>
                <w:lang w:val="el-GR"/>
              </w:rPr>
            </w:pPr>
          </w:p>
          <w:p w14:paraId="28391D82" w14:textId="77777777" w:rsidR="0003451B" w:rsidRDefault="0003451B" w:rsidP="0003451B">
            <w:pPr>
              <w:spacing w:line="360" w:lineRule="auto"/>
              <w:rPr>
                <w:rFonts w:ascii="Tahoma" w:hAnsi="Tahoma" w:cs="Tahoma"/>
                <w:lang w:val="el-GR"/>
              </w:rPr>
            </w:pPr>
          </w:p>
          <w:p w14:paraId="232BD52E" w14:textId="77777777" w:rsidR="0003451B" w:rsidRDefault="0003451B" w:rsidP="0003451B">
            <w:pPr>
              <w:spacing w:line="360" w:lineRule="auto"/>
              <w:rPr>
                <w:rFonts w:ascii="Tahoma" w:hAnsi="Tahoma" w:cs="Tahoma"/>
                <w:lang w:val="el-GR"/>
              </w:rPr>
            </w:pPr>
          </w:p>
          <w:p w14:paraId="40A0DEC3" w14:textId="77777777" w:rsidR="0003451B" w:rsidRDefault="0003451B" w:rsidP="0003451B">
            <w:pPr>
              <w:spacing w:line="360" w:lineRule="auto"/>
              <w:rPr>
                <w:rFonts w:ascii="Tahoma" w:hAnsi="Tahoma" w:cs="Tahoma"/>
                <w:lang w:val="el-GR"/>
              </w:rPr>
            </w:pPr>
          </w:p>
          <w:p w14:paraId="5BEE0147" w14:textId="77777777" w:rsidR="0003451B" w:rsidRDefault="0003451B" w:rsidP="0003451B">
            <w:pPr>
              <w:spacing w:line="360" w:lineRule="auto"/>
              <w:rPr>
                <w:rFonts w:ascii="Tahoma" w:hAnsi="Tahoma" w:cs="Tahoma"/>
                <w:lang w:val="el-GR"/>
              </w:rPr>
            </w:pPr>
          </w:p>
          <w:p w14:paraId="1686201B" w14:textId="77777777" w:rsidR="0003451B" w:rsidRDefault="0003451B" w:rsidP="0003451B">
            <w:pPr>
              <w:spacing w:line="360" w:lineRule="auto"/>
              <w:rPr>
                <w:rFonts w:ascii="Tahoma" w:hAnsi="Tahoma" w:cs="Tahoma"/>
                <w:lang w:val="el-GR"/>
              </w:rPr>
            </w:pPr>
          </w:p>
          <w:p w14:paraId="05CBD347" w14:textId="77777777" w:rsidR="0003451B" w:rsidRDefault="0003451B" w:rsidP="0003451B">
            <w:pPr>
              <w:spacing w:line="360" w:lineRule="auto"/>
              <w:rPr>
                <w:rFonts w:ascii="Tahoma" w:hAnsi="Tahoma" w:cs="Tahoma"/>
                <w:lang w:val="el-GR"/>
              </w:rPr>
            </w:pPr>
          </w:p>
          <w:p w14:paraId="5B8E0E4B" w14:textId="77777777" w:rsidR="0003451B" w:rsidRDefault="0003451B" w:rsidP="0003451B">
            <w:pPr>
              <w:spacing w:line="360" w:lineRule="auto"/>
              <w:rPr>
                <w:rFonts w:ascii="Tahoma" w:hAnsi="Tahoma" w:cs="Tahoma"/>
                <w:lang w:val="el-GR"/>
              </w:rPr>
            </w:pPr>
          </w:p>
          <w:p w14:paraId="3C3EA979" w14:textId="77777777" w:rsidR="0003451B" w:rsidRDefault="0003451B" w:rsidP="0003451B">
            <w:pPr>
              <w:spacing w:line="360" w:lineRule="auto"/>
              <w:rPr>
                <w:rFonts w:ascii="Tahoma" w:hAnsi="Tahoma" w:cs="Tahoma"/>
                <w:lang w:val="el-GR"/>
              </w:rPr>
            </w:pPr>
          </w:p>
          <w:p w14:paraId="35D441B7" w14:textId="77777777" w:rsidR="0003451B" w:rsidRDefault="0003451B" w:rsidP="0003451B">
            <w:pPr>
              <w:spacing w:line="360" w:lineRule="auto"/>
              <w:rPr>
                <w:rFonts w:ascii="Tahoma" w:hAnsi="Tahoma" w:cs="Tahoma"/>
                <w:lang w:val="el-GR"/>
              </w:rPr>
            </w:pPr>
          </w:p>
          <w:p w14:paraId="658F82D4" w14:textId="77777777" w:rsidR="0003451B" w:rsidRDefault="0003451B" w:rsidP="0003451B">
            <w:pPr>
              <w:spacing w:line="360" w:lineRule="auto"/>
              <w:rPr>
                <w:rFonts w:ascii="Tahoma" w:hAnsi="Tahoma" w:cs="Tahoma"/>
                <w:lang w:val="el-GR"/>
              </w:rPr>
            </w:pPr>
          </w:p>
          <w:p w14:paraId="496F905E" w14:textId="77777777" w:rsidR="0003451B" w:rsidRDefault="0003451B" w:rsidP="0003451B">
            <w:pPr>
              <w:spacing w:line="360" w:lineRule="auto"/>
              <w:rPr>
                <w:rFonts w:ascii="Tahoma" w:hAnsi="Tahoma" w:cs="Tahoma"/>
                <w:lang w:val="el-GR"/>
              </w:rPr>
            </w:pPr>
          </w:p>
          <w:p w14:paraId="6929E0E8" w14:textId="77777777" w:rsidR="0003451B" w:rsidRDefault="0003451B" w:rsidP="0003451B">
            <w:pPr>
              <w:spacing w:line="360" w:lineRule="auto"/>
              <w:rPr>
                <w:rFonts w:ascii="Tahoma" w:hAnsi="Tahoma" w:cs="Tahoma"/>
                <w:lang w:val="el-GR"/>
              </w:rPr>
            </w:pPr>
          </w:p>
          <w:p w14:paraId="2E5F7FE5" w14:textId="77777777" w:rsidR="0003451B" w:rsidRDefault="0003451B" w:rsidP="0003451B">
            <w:pPr>
              <w:spacing w:line="360" w:lineRule="auto"/>
              <w:rPr>
                <w:rFonts w:ascii="Tahoma" w:hAnsi="Tahoma" w:cs="Tahoma"/>
                <w:lang w:val="el-GR"/>
              </w:rPr>
            </w:pPr>
          </w:p>
          <w:p w14:paraId="223449EA" w14:textId="77777777" w:rsidR="0003451B" w:rsidRDefault="0003451B" w:rsidP="0003451B">
            <w:pPr>
              <w:spacing w:line="360" w:lineRule="auto"/>
              <w:rPr>
                <w:rFonts w:ascii="Tahoma" w:hAnsi="Tahoma" w:cs="Tahoma"/>
                <w:lang w:val="el-GR"/>
              </w:rPr>
            </w:pPr>
          </w:p>
          <w:p w14:paraId="0044578C" w14:textId="77777777" w:rsidR="0003451B" w:rsidRDefault="0003451B" w:rsidP="0003451B">
            <w:pPr>
              <w:spacing w:line="360" w:lineRule="auto"/>
              <w:rPr>
                <w:rFonts w:ascii="Tahoma" w:hAnsi="Tahoma" w:cs="Tahoma"/>
                <w:lang w:val="el-GR"/>
              </w:rPr>
            </w:pPr>
          </w:p>
          <w:p w14:paraId="0A606AA9" w14:textId="77777777" w:rsidR="0003451B" w:rsidRDefault="0003451B" w:rsidP="0003451B">
            <w:pPr>
              <w:spacing w:line="360" w:lineRule="auto"/>
              <w:rPr>
                <w:rFonts w:ascii="Tahoma" w:hAnsi="Tahoma" w:cs="Tahoma"/>
                <w:lang w:val="el-GR"/>
              </w:rPr>
            </w:pPr>
          </w:p>
          <w:p w14:paraId="050BB961" w14:textId="77777777" w:rsidR="0003451B" w:rsidRDefault="0003451B" w:rsidP="0003451B">
            <w:pPr>
              <w:spacing w:line="360" w:lineRule="auto"/>
              <w:rPr>
                <w:rFonts w:ascii="Tahoma" w:hAnsi="Tahoma" w:cs="Tahoma"/>
                <w:lang w:val="el-GR"/>
              </w:rPr>
            </w:pPr>
          </w:p>
          <w:p w14:paraId="24C0FF84" w14:textId="77777777" w:rsidR="0003451B" w:rsidRDefault="0003451B" w:rsidP="0003451B">
            <w:pPr>
              <w:spacing w:line="360" w:lineRule="auto"/>
              <w:rPr>
                <w:rFonts w:ascii="Tahoma" w:hAnsi="Tahoma" w:cs="Tahoma"/>
                <w:lang w:val="el-GR"/>
              </w:rPr>
            </w:pPr>
          </w:p>
          <w:p w14:paraId="62CE9E6C" w14:textId="77777777" w:rsidR="0003451B" w:rsidRDefault="0003451B" w:rsidP="0003451B">
            <w:pPr>
              <w:spacing w:line="360" w:lineRule="auto"/>
              <w:rPr>
                <w:rFonts w:ascii="Tahoma" w:hAnsi="Tahoma" w:cs="Tahoma"/>
                <w:lang w:val="el-GR"/>
              </w:rPr>
            </w:pPr>
          </w:p>
          <w:p w14:paraId="46F42501" w14:textId="77777777" w:rsidR="0003451B" w:rsidRDefault="0003451B" w:rsidP="0003451B">
            <w:pPr>
              <w:spacing w:line="360" w:lineRule="auto"/>
              <w:rPr>
                <w:rFonts w:ascii="Tahoma" w:hAnsi="Tahoma" w:cs="Tahoma"/>
                <w:lang w:val="el-GR"/>
              </w:rPr>
            </w:pPr>
          </w:p>
          <w:p w14:paraId="6A62C57F" w14:textId="77777777" w:rsidR="0003451B" w:rsidRDefault="0003451B" w:rsidP="0003451B">
            <w:pPr>
              <w:spacing w:line="360" w:lineRule="auto"/>
              <w:rPr>
                <w:rFonts w:ascii="Tahoma" w:hAnsi="Tahoma" w:cs="Tahoma"/>
                <w:lang w:val="el-GR"/>
              </w:rPr>
            </w:pPr>
          </w:p>
          <w:p w14:paraId="204465D2" w14:textId="77777777" w:rsidR="0003451B" w:rsidRDefault="0003451B" w:rsidP="0003451B">
            <w:pPr>
              <w:spacing w:line="360" w:lineRule="auto"/>
              <w:rPr>
                <w:rFonts w:ascii="Tahoma" w:hAnsi="Tahoma" w:cs="Tahoma"/>
                <w:lang w:val="el-GR"/>
              </w:rPr>
            </w:pPr>
          </w:p>
          <w:p w14:paraId="3A827E5B" w14:textId="77777777" w:rsidR="0003451B" w:rsidRDefault="0003451B" w:rsidP="0003451B">
            <w:pPr>
              <w:spacing w:line="360" w:lineRule="auto"/>
              <w:rPr>
                <w:rFonts w:ascii="Tahoma" w:hAnsi="Tahoma" w:cs="Tahoma"/>
                <w:lang w:val="el-GR"/>
              </w:rPr>
            </w:pPr>
          </w:p>
          <w:p w14:paraId="299A9B48" w14:textId="77777777" w:rsidR="0003451B" w:rsidRDefault="0003451B" w:rsidP="0003451B">
            <w:pPr>
              <w:spacing w:line="360" w:lineRule="auto"/>
              <w:rPr>
                <w:rFonts w:ascii="Tahoma" w:hAnsi="Tahoma" w:cs="Tahoma"/>
                <w:lang w:val="el-GR"/>
              </w:rPr>
            </w:pPr>
          </w:p>
          <w:p w14:paraId="689FF460" w14:textId="77777777" w:rsidR="0003451B" w:rsidRDefault="0003451B" w:rsidP="0003451B">
            <w:pPr>
              <w:spacing w:line="360" w:lineRule="auto"/>
              <w:rPr>
                <w:rFonts w:ascii="Tahoma" w:hAnsi="Tahoma" w:cs="Tahoma"/>
                <w:lang w:val="el-GR"/>
              </w:rPr>
            </w:pPr>
          </w:p>
          <w:p w14:paraId="4BC02F56" w14:textId="77777777" w:rsidR="0003451B" w:rsidRDefault="0003451B" w:rsidP="0003451B">
            <w:pPr>
              <w:spacing w:line="360" w:lineRule="auto"/>
              <w:rPr>
                <w:rFonts w:ascii="Tahoma" w:hAnsi="Tahoma" w:cs="Tahoma"/>
                <w:lang w:val="el-GR"/>
              </w:rPr>
            </w:pPr>
          </w:p>
          <w:p w14:paraId="33A50094" w14:textId="77777777" w:rsidR="0003451B" w:rsidRDefault="0003451B" w:rsidP="0003451B">
            <w:pPr>
              <w:spacing w:line="360" w:lineRule="auto"/>
              <w:rPr>
                <w:rFonts w:ascii="Tahoma" w:hAnsi="Tahoma" w:cs="Tahoma"/>
                <w:lang w:val="el-GR"/>
              </w:rPr>
            </w:pPr>
          </w:p>
          <w:p w14:paraId="0404FE8F" w14:textId="77777777" w:rsidR="0003451B" w:rsidRDefault="0003451B" w:rsidP="0003451B">
            <w:pPr>
              <w:spacing w:line="360" w:lineRule="auto"/>
              <w:rPr>
                <w:rFonts w:ascii="Tahoma" w:hAnsi="Tahoma" w:cs="Tahoma"/>
                <w:lang w:val="el-GR"/>
              </w:rPr>
            </w:pPr>
          </w:p>
          <w:p w14:paraId="600B9B94" w14:textId="77777777" w:rsidR="0003451B" w:rsidRDefault="0003451B" w:rsidP="0003451B">
            <w:pPr>
              <w:spacing w:line="360" w:lineRule="auto"/>
              <w:rPr>
                <w:rFonts w:ascii="Tahoma" w:hAnsi="Tahoma" w:cs="Tahoma"/>
                <w:lang w:val="el-GR"/>
              </w:rPr>
            </w:pPr>
          </w:p>
          <w:p w14:paraId="4D9ADA21" w14:textId="77777777" w:rsidR="0003451B" w:rsidRDefault="0003451B" w:rsidP="0003451B">
            <w:pPr>
              <w:spacing w:line="360" w:lineRule="auto"/>
              <w:rPr>
                <w:rFonts w:ascii="Tahoma" w:hAnsi="Tahoma" w:cs="Tahoma"/>
                <w:lang w:val="el-GR"/>
              </w:rPr>
            </w:pPr>
          </w:p>
          <w:p w14:paraId="7DB0EFA6" w14:textId="796F290D" w:rsidR="0003451B" w:rsidRDefault="0003451B" w:rsidP="0003451B">
            <w:pPr>
              <w:spacing w:line="360" w:lineRule="auto"/>
              <w:rPr>
                <w:rFonts w:ascii="Tahoma" w:hAnsi="Tahoma" w:cs="Tahoma"/>
                <w:lang w:val="el-GR"/>
              </w:rPr>
            </w:pPr>
            <w:r>
              <w:rPr>
                <w:rFonts w:ascii="Tahoma" w:hAnsi="Tahoma" w:cs="Tahoma"/>
                <w:lang w:val="el-GR"/>
              </w:rPr>
              <w:t>----</w:t>
            </w:r>
          </w:p>
          <w:p w14:paraId="27335AFD" w14:textId="77777777" w:rsidR="0003451B" w:rsidRDefault="0003451B" w:rsidP="0003451B">
            <w:pPr>
              <w:spacing w:line="360" w:lineRule="auto"/>
              <w:rPr>
                <w:rFonts w:ascii="Tahoma" w:hAnsi="Tahoma" w:cs="Tahoma"/>
                <w:lang w:val="el-GR"/>
              </w:rPr>
            </w:pPr>
          </w:p>
          <w:p w14:paraId="3698A9F6" w14:textId="77777777" w:rsidR="0003451B" w:rsidRDefault="0003451B" w:rsidP="0003451B">
            <w:pPr>
              <w:spacing w:line="360" w:lineRule="auto"/>
              <w:rPr>
                <w:rFonts w:ascii="Tahoma" w:hAnsi="Tahoma" w:cs="Tahoma"/>
                <w:lang w:val="el-GR"/>
              </w:rPr>
            </w:pPr>
          </w:p>
          <w:p w14:paraId="03AB7490" w14:textId="77777777" w:rsidR="0003451B" w:rsidRDefault="0003451B" w:rsidP="0003451B">
            <w:pPr>
              <w:spacing w:line="360" w:lineRule="auto"/>
              <w:rPr>
                <w:rFonts w:ascii="Tahoma" w:hAnsi="Tahoma" w:cs="Tahoma"/>
                <w:lang w:val="el-GR"/>
              </w:rPr>
            </w:pPr>
          </w:p>
          <w:p w14:paraId="10D805A2" w14:textId="77777777" w:rsidR="0003451B" w:rsidRDefault="0003451B" w:rsidP="0003451B">
            <w:pPr>
              <w:spacing w:line="360" w:lineRule="auto"/>
              <w:rPr>
                <w:rFonts w:ascii="Tahoma" w:hAnsi="Tahoma" w:cs="Tahoma"/>
                <w:lang w:val="el-GR"/>
              </w:rPr>
            </w:pPr>
          </w:p>
          <w:p w14:paraId="66EDF04B" w14:textId="77777777" w:rsidR="0003451B" w:rsidRDefault="0003451B" w:rsidP="0003451B">
            <w:pPr>
              <w:spacing w:line="360" w:lineRule="auto"/>
              <w:rPr>
                <w:rFonts w:ascii="Tahoma" w:hAnsi="Tahoma" w:cs="Tahoma"/>
                <w:lang w:val="el-GR"/>
              </w:rPr>
            </w:pPr>
          </w:p>
          <w:p w14:paraId="16D64822" w14:textId="77777777" w:rsidR="0003451B" w:rsidRDefault="0003451B" w:rsidP="0003451B">
            <w:pPr>
              <w:spacing w:line="360" w:lineRule="auto"/>
              <w:rPr>
                <w:rFonts w:ascii="Tahoma" w:hAnsi="Tahoma" w:cs="Tahoma"/>
                <w:lang w:val="el-GR"/>
              </w:rPr>
            </w:pPr>
          </w:p>
          <w:p w14:paraId="70622435" w14:textId="77777777" w:rsidR="0003451B" w:rsidRDefault="0003451B" w:rsidP="0003451B">
            <w:pPr>
              <w:spacing w:line="360" w:lineRule="auto"/>
              <w:rPr>
                <w:rFonts w:ascii="Tahoma" w:hAnsi="Tahoma" w:cs="Tahoma"/>
                <w:lang w:val="el-GR"/>
              </w:rPr>
            </w:pPr>
          </w:p>
          <w:p w14:paraId="1A2256B0" w14:textId="77777777" w:rsidR="0003451B" w:rsidRDefault="0003451B" w:rsidP="0003451B">
            <w:pPr>
              <w:spacing w:line="360" w:lineRule="auto"/>
              <w:rPr>
                <w:rFonts w:ascii="Tahoma" w:hAnsi="Tahoma" w:cs="Tahoma"/>
                <w:lang w:val="el-GR"/>
              </w:rPr>
            </w:pPr>
          </w:p>
          <w:p w14:paraId="50BBEA7E" w14:textId="77777777" w:rsidR="0003451B" w:rsidRDefault="0003451B" w:rsidP="0003451B">
            <w:pPr>
              <w:spacing w:line="360" w:lineRule="auto"/>
              <w:rPr>
                <w:rFonts w:ascii="Tahoma" w:hAnsi="Tahoma" w:cs="Tahoma"/>
                <w:lang w:val="el-GR"/>
              </w:rPr>
            </w:pPr>
          </w:p>
          <w:p w14:paraId="64814639" w14:textId="77777777" w:rsidR="0003451B" w:rsidRDefault="0003451B" w:rsidP="0003451B">
            <w:pPr>
              <w:spacing w:line="360" w:lineRule="auto"/>
              <w:rPr>
                <w:rFonts w:ascii="Tahoma" w:hAnsi="Tahoma" w:cs="Tahoma"/>
                <w:lang w:val="el-GR"/>
              </w:rPr>
            </w:pPr>
          </w:p>
          <w:p w14:paraId="764B50C8" w14:textId="77777777" w:rsidR="0003451B" w:rsidRDefault="0003451B" w:rsidP="0003451B">
            <w:pPr>
              <w:spacing w:line="360" w:lineRule="auto"/>
              <w:rPr>
                <w:rFonts w:ascii="Tahoma" w:hAnsi="Tahoma" w:cs="Tahoma"/>
                <w:lang w:val="el-GR"/>
              </w:rPr>
            </w:pPr>
          </w:p>
          <w:p w14:paraId="0510DA01" w14:textId="77777777" w:rsidR="0003451B" w:rsidRDefault="0003451B" w:rsidP="0003451B">
            <w:pPr>
              <w:spacing w:line="360" w:lineRule="auto"/>
              <w:rPr>
                <w:rFonts w:ascii="Tahoma" w:hAnsi="Tahoma" w:cs="Tahoma"/>
                <w:lang w:val="el-GR"/>
              </w:rPr>
            </w:pPr>
          </w:p>
          <w:p w14:paraId="680FEAB7" w14:textId="77777777" w:rsidR="0003451B" w:rsidRDefault="0003451B" w:rsidP="0003451B">
            <w:pPr>
              <w:spacing w:line="360" w:lineRule="auto"/>
              <w:rPr>
                <w:rFonts w:ascii="Tahoma" w:hAnsi="Tahoma" w:cs="Tahoma"/>
                <w:lang w:val="el-GR"/>
              </w:rPr>
            </w:pPr>
          </w:p>
          <w:p w14:paraId="00D49BA2" w14:textId="77777777" w:rsidR="0003451B" w:rsidRDefault="0003451B" w:rsidP="0003451B">
            <w:pPr>
              <w:spacing w:line="360" w:lineRule="auto"/>
              <w:rPr>
                <w:rFonts w:ascii="Tahoma" w:hAnsi="Tahoma" w:cs="Tahoma"/>
                <w:lang w:val="el-GR"/>
              </w:rPr>
            </w:pPr>
          </w:p>
          <w:p w14:paraId="7B74586B" w14:textId="77777777" w:rsidR="0003451B" w:rsidRDefault="0003451B" w:rsidP="0003451B">
            <w:pPr>
              <w:spacing w:line="360" w:lineRule="auto"/>
              <w:rPr>
                <w:rFonts w:ascii="Tahoma" w:hAnsi="Tahoma" w:cs="Tahoma"/>
                <w:lang w:val="el-GR"/>
              </w:rPr>
            </w:pPr>
            <w:r>
              <w:rPr>
                <w:rFonts w:ascii="Tahoma" w:hAnsi="Tahoma" w:cs="Tahoma"/>
                <w:lang w:val="el-GR"/>
              </w:rPr>
              <w:t>-----</w:t>
            </w:r>
          </w:p>
          <w:p w14:paraId="7789335A" w14:textId="77777777" w:rsidR="0003451B" w:rsidRDefault="0003451B" w:rsidP="0003451B">
            <w:pPr>
              <w:spacing w:line="360" w:lineRule="auto"/>
              <w:rPr>
                <w:rFonts w:ascii="Tahoma" w:hAnsi="Tahoma" w:cs="Tahoma"/>
                <w:lang w:val="el-GR"/>
              </w:rPr>
            </w:pPr>
          </w:p>
          <w:p w14:paraId="1099EE24" w14:textId="77777777" w:rsidR="0003451B" w:rsidRDefault="0003451B" w:rsidP="0003451B">
            <w:pPr>
              <w:spacing w:line="360" w:lineRule="auto"/>
              <w:rPr>
                <w:rFonts w:ascii="Tahoma" w:hAnsi="Tahoma" w:cs="Tahoma"/>
                <w:lang w:val="el-GR"/>
              </w:rPr>
            </w:pPr>
          </w:p>
          <w:p w14:paraId="608BC71C" w14:textId="77777777" w:rsidR="0003451B" w:rsidRDefault="0003451B" w:rsidP="0003451B">
            <w:pPr>
              <w:spacing w:line="360" w:lineRule="auto"/>
              <w:rPr>
                <w:rFonts w:ascii="Tahoma" w:hAnsi="Tahoma" w:cs="Tahoma"/>
                <w:lang w:val="el-GR"/>
              </w:rPr>
            </w:pPr>
          </w:p>
          <w:p w14:paraId="71F89104" w14:textId="77777777" w:rsidR="0003451B" w:rsidRDefault="0003451B" w:rsidP="0003451B">
            <w:pPr>
              <w:spacing w:line="360" w:lineRule="auto"/>
              <w:rPr>
                <w:rFonts w:ascii="Tahoma" w:hAnsi="Tahoma" w:cs="Tahoma"/>
                <w:lang w:val="el-GR"/>
              </w:rPr>
            </w:pPr>
          </w:p>
          <w:p w14:paraId="2087FDDA" w14:textId="77777777" w:rsidR="0003451B" w:rsidRDefault="0003451B" w:rsidP="0003451B">
            <w:pPr>
              <w:spacing w:line="360" w:lineRule="auto"/>
              <w:rPr>
                <w:rFonts w:ascii="Tahoma" w:hAnsi="Tahoma" w:cs="Tahoma"/>
                <w:lang w:val="el-GR"/>
              </w:rPr>
            </w:pPr>
          </w:p>
          <w:p w14:paraId="6C26EC01" w14:textId="77777777" w:rsidR="0003451B" w:rsidRDefault="0003451B" w:rsidP="0003451B">
            <w:pPr>
              <w:spacing w:line="360" w:lineRule="auto"/>
              <w:rPr>
                <w:rFonts w:ascii="Tahoma" w:hAnsi="Tahoma" w:cs="Tahoma"/>
                <w:lang w:val="el-GR"/>
              </w:rPr>
            </w:pPr>
          </w:p>
          <w:p w14:paraId="4E5E01F3" w14:textId="4A559AFD" w:rsidR="0003451B" w:rsidRPr="0003451B" w:rsidRDefault="0003451B" w:rsidP="0003451B">
            <w:pPr>
              <w:spacing w:line="360" w:lineRule="auto"/>
              <w:rPr>
                <w:rFonts w:ascii="Tahoma" w:hAnsi="Tahoma" w:cs="Tahoma"/>
                <w:lang w:val="el-GR"/>
              </w:rPr>
            </w:pPr>
          </w:p>
        </w:tc>
      </w:tr>
      <w:tr w:rsidR="00F20DE3" w:rsidRPr="00F20DE3" w14:paraId="37772D20" w14:textId="77777777">
        <w:tc>
          <w:tcPr>
            <w:tcW w:w="4508" w:type="dxa"/>
          </w:tcPr>
          <w:p w14:paraId="5295550C" w14:textId="77777777" w:rsidR="00F20DE3" w:rsidRPr="0003451B" w:rsidRDefault="00F20DE3" w:rsidP="00F20DE3">
            <w:pPr>
              <w:pStyle w:val="NormalWeb"/>
              <w:spacing w:line="360" w:lineRule="auto"/>
              <w:rPr>
                <w:rFonts w:ascii="Tahoma" w:hAnsi="Tahoma" w:cs="Tahoma"/>
                <w:b/>
                <w:bCs/>
                <w:color w:val="000000"/>
              </w:rPr>
            </w:pPr>
            <w:r w:rsidRPr="0003451B">
              <w:rPr>
                <w:rFonts w:ascii="Tahoma" w:hAnsi="Tahoma" w:cs="Tahoma"/>
                <w:b/>
                <w:bCs/>
                <w:color w:val="000000"/>
              </w:rPr>
              <w:lastRenderedPageBreak/>
              <w:t>Άρθρο 23</w:t>
            </w:r>
          </w:p>
          <w:p w14:paraId="45EC8746" w14:textId="77777777" w:rsidR="00F20DE3" w:rsidRPr="0003451B" w:rsidRDefault="00F20DE3" w:rsidP="00F20DE3">
            <w:pPr>
              <w:pStyle w:val="NormalWeb"/>
              <w:spacing w:line="360" w:lineRule="auto"/>
              <w:rPr>
                <w:rFonts w:ascii="Tahoma" w:hAnsi="Tahoma" w:cs="Tahoma"/>
                <w:b/>
                <w:bCs/>
                <w:color w:val="000000"/>
              </w:rPr>
            </w:pPr>
            <w:r w:rsidRPr="0003451B">
              <w:rPr>
                <w:rFonts w:ascii="Tahoma" w:hAnsi="Tahoma" w:cs="Tahoma"/>
                <w:b/>
                <w:bCs/>
                <w:color w:val="000000"/>
              </w:rPr>
              <w:t>Συμβιβαστική επέμβαση του αρμόδιου πρωτοδίκη – Προσθήκη άρθρου 209 στον Κώδικα Πολιτικής Δικονομίας</w:t>
            </w:r>
          </w:p>
          <w:p w14:paraId="1E0E6112"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Στον Κώδικα Πολιτικής Δικονομίας (π.δ. 503/1985, Α’ 182) προστίθεται άρθρο 209 ως εξής:</w:t>
            </w:r>
          </w:p>
          <w:p w14:paraId="28AEC4CF"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209</w:t>
            </w:r>
          </w:p>
          <w:p w14:paraId="53C107CC"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lastRenderedPageBreak/>
              <w:t>Συμβιβαστική επέμβαση</w:t>
            </w:r>
          </w:p>
          <w:p w14:paraId="2F550BB4"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1. Όποιος έχει την πρόθεση να ασκήσει αγωγή μπορεί πριν από την κατάθεσή της να ζητήσει τη συμβιβαστική επέμβαση του αρμόδιου για την εκδίκαση της αγωγής πρωτοδίκη.</w:t>
            </w:r>
          </w:p>
          <w:p w14:paraId="6CAED620"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Για τον σκοπό αυτό υποβάλλεται αίτηση προς τον αρμόδιο Πρωτοδίκη, στην οποία αναγράφεται συνοπτικά το αντικείμενο της διαφοράς, ή εμφανίζονται αυθόρμητα οι ενδιαφερόμενοι ενώπιόν του.</w:t>
            </w:r>
          </w:p>
          <w:p w14:paraId="0A596C62"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2. Οι διάδικοι μπορούν να εμφανιστούν αυθόρμητα ενώπιον του προέδρου υπηρεσίας οποιουδήποτε Πρωτοδικείου και να ζητήσουν τη συμβιβαστική επέμβασή του.».</w:t>
            </w:r>
          </w:p>
          <w:p w14:paraId="239FAE84" w14:textId="77777777" w:rsidR="00F20DE3" w:rsidRPr="0003451B" w:rsidRDefault="00F20DE3" w:rsidP="00F20DE3">
            <w:pPr>
              <w:pStyle w:val="NormalWeb"/>
              <w:spacing w:line="360" w:lineRule="auto"/>
              <w:rPr>
                <w:rFonts w:ascii="Tahoma" w:hAnsi="Tahoma" w:cs="Tahoma"/>
                <w:b/>
                <w:bCs/>
                <w:color w:val="000000"/>
              </w:rPr>
            </w:pPr>
            <w:r w:rsidRPr="0003451B">
              <w:rPr>
                <w:rFonts w:ascii="Tahoma" w:hAnsi="Tahoma" w:cs="Tahoma"/>
                <w:b/>
                <w:bCs/>
                <w:color w:val="000000"/>
              </w:rPr>
              <w:t>Άρθρο 24</w:t>
            </w:r>
          </w:p>
          <w:p w14:paraId="3FF6B94C" w14:textId="77777777" w:rsidR="00F20DE3" w:rsidRPr="0003451B" w:rsidRDefault="00F20DE3" w:rsidP="00F20DE3">
            <w:pPr>
              <w:pStyle w:val="NormalWeb"/>
              <w:spacing w:line="360" w:lineRule="auto"/>
              <w:rPr>
                <w:rFonts w:ascii="Tahoma" w:hAnsi="Tahoma" w:cs="Tahoma"/>
                <w:b/>
                <w:bCs/>
                <w:color w:val="000000"/>
              </w:rPr>
            </w:pPr>
            <w:r w:rsidRPr="0003451B">
              <w:rPr>
                <w:rFonts w:ascii="Tahoma" w:hAnsi="Tahoma" w:cs="Tahoma"/>
                <w:b/>
                <w:bCs/>
                <w:color w:val="000000"/>
              </w:rPr>
              <w:t>Κατάθεση αγωγής – Τροποποίηση άρθρου 215 Κώδικα Πολιτικής Δικονομίας</w:t>
            </w:r>
          </w:p>
          <w:p w14:paraId="772F6D0D"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Στο άρθρο 215 του Κώδικα Πολιτικής Δικονομίας (π.δ. 503/1985, Α’ 182), περί της άσκησης της αγωγής, επέρχονται οι ακόλουθες τροποποιήσεις: α) στην παρ. 1, προστίθεται νέο τέταρτο εδάφιο, β) η </w:t>
            </w:r>
            <w:r w:rsidRPr="00F20DE3">
              <w:rPr>
                <w:rFonts w:ascii="Tahoma" w:hAnsi="Tahoma" w:cs="Tahoma"/>
                <w:color w:val="000000"/>
              </w:rPr>
              <w:lastRenderedPageBreak/>
              <w:t>παρ. 2 αντικαθίσταται και το άρθρο 215 διαμορφώνεται ως εξής:</w:t>
            </w:r>
          </w:p>
          <w:p w14:paraId="717780C2"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215</w:t>
            </w:r>
          </w:p>
          <w:p w14:paraId="1093880B"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Άσκηση αγωγής</w:t>
            </w:r>
          </w:p>
          <w:p w14:paraId="06D6C153"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1. Η αγωγή ασκείται με κατάθεση δικογράφου στη γραμματεία του δικαστηρίου στο οποίο απευθύνεται και με επίδοση αντιγράφου της στον εναγόμενο. Αποκλειστικά σε περίπτωση αγωγής που απευθύνεται σε περιφερειακή έδρα πρωτοδικείου, κατά την έννοια του ν. 5108/2024 (Α΄ 65), η κατάθεση του δικογράφου μπορεί να γίνεται στη γραμματεία είτε της περιφερειακής έδρας είτε της παράλληλης έδρας, στην κατά τόπον αρμοδιότητα της οποίας εντάσσεται η περιφερειακή έδρα, είτε της έδρας πρωτοδικείου. Η κατάθεση του δικογράφου μπορεί να γίνεται και με ηλεκτρονικά μέσα σύμφωνα με την παρ. 4 του άρθρου 119. Με την κατάθεση της αγωγής ορίζεται δικάσιμος, η οποία προσδιορίζεται μετά την πάροδο έξι (6) μηνών από την κατάθεση και πάντως όχι πάνω από τον έβδομο μήνα μετά από αυτήν, και όταν η αγωγή θα πρέπει </w:t>
            </w:r>
            <w:r w:rsidRPr="00F20DE3">
              <w:rPr>
                <w:rFonts w:ascii="Tahoma" w:hAnsi="Tahoma" w:cs="Tahoma"/>
                <w:color w:val="000000"/>
              </w:rPr>
              <w:lastRenderedPageBreak/>
              <w:t>να επιδοθεί στο εξωτερικό, στην πρώτη δικάσιμο μετά την πάροδο εννέα (9) μηνών από την κατάθεση και πάντως όχι πάνω από τον δέκατο μήνα μετά απ’ αυτήν. Κάτω από το δικόγραφο που κατατέθηκε συντάσσεται έκθεση στην οποία αναφέρεται η ημέρα, ο μήνας και το έτος της κατάθεσης, καθώς και το ονοματεπώνυμο του καταθέτη. Η έκθεση μπορεί να συντάσσεται και με ηλεκτρονικά μέσα σύμφωνα με την παρ. 2 του άρθρου 117. Αναφορά του δικογράφου της αγωγής που κατατέθηκε γίνεται χωρίς καθυστέρηση σε ειδικό βιβλίο με αλφαβητικό ευρετήριο. Στο βιβλίο αυτό αναγράφονται με αύξοντα αριθμό και χρονολογική σειρά οι αγωγές που κατατίθενται και αναφέρονται τα ονοματεπώνυμα των διαδίκων, η χρονολογία της κατάθεσης και το αντικείμενο της διαφοράς. Στη γραμματεία κάθε δικαστηρίου τηρείται και ηλεκτρονικό αρχείο αγωγών.</w:t>
            </w:r>
          </w:p>
          <w:p w14:paraId="77C350E2"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2. Αν δεν ορίζεται άλλως, η αγωγή επιδίδεται στον εναγόμενο μέσα σε προθεσμία είκοσι (20) ημερών από την κατάθεσή της. Αν η αγωγή πρέπει να επιδοθεί στο εξωτερικό, εντός του </w:t>
            </w:r>
            <w:r w:rsidRPr="00F20DE3">
              <w:rPr>
                <w:rFonts w:ascii="Tahoma" w:hAnsi="Tahoma" w:cs="Tahoma"/>
                <w:color w:val="000000"/>
              </w:rPr>
              <w:lastRenderedPageBreak/>
              <w:t>διαστήματος αυτού θα πρέπει να έχει επιδοθεί στον εισαγγελέα, κατά την παρ. 1 του άρθρου 134. Με την επίδοση της αγωγής ξεκινά και η διαδικασία διαμεσολάβησης, όπου είναι υποχρεωτική. Αν η αγωγή δεν επιδοθεί νομίμως μέσα στην προθεσμία αυτή, θεωρείται ως μη ασκηθείσα. Η άκυρη επίδοση, όχι όμως και η ανυπόστατη, διακόπτει την παραγραφή, εφαρμοζομένου του άρθρου 263 του Αστικού Κώδικα.».</w:t>
            </w:r>
          </w:p>
          <w:p w14:paraId="1B02F619" w14:textId="77777777" w:rsidR="00F20DE3" w:rsidRPr="0003451B" w:rsidRDefault="00F20DE3" w:rsidP="00F20DE3">
            <w:pPr>
              <w:pStyle w:val="NormalWeb"/>
              <w:spacing w:line="360" w:lineRule="auto"/>
              <w:rPr>
                <w:rFonts w:ascii="Tahoma" w:hAnsi="Tahoma" w:cs="Tahoma"/>
                <w:b/>
                <w:bCs/>
                <w:color w:val="000000"/>
              </w:rPr>
            </w:pPr>
            <w:r w:rsidRPr="0003451B">
              <w:rPr>
                <w:rFonts w:ascii="Tahoma" w:hAnsi="Tahoma" w:cs="Tahoma"/>
                <w:b/>
                <w:bCs/>
                <w:color w:val="000000"/>
              </w:rPr>
              <w:t>Άρθρο 25</w:t>
            </w:r>
          </w:p>
          <w:p w14:paraId="5BA7EAA2" w14:textId="77777777" w:rsidR="00F20DE3" w:rsidRPr="0003451B" w:rsidRDefault="00F20DE3" w:rsidP="00F20DE3">
            <w:pPr>
              <w:pStyle w:val="NormalWeb"/>
              <w:spacing w:line="360" w:lineRule="auto"/>
              <w:rPr>
                <w:rFonts w:ascii="Tahoma" w:hAnsi="Tahoma" w:cs="Tahoma"/>
                <w:b/>
                <w:bCs/>
                <w:color w:val="000000"/>
              </w:rPr>
            </w:pPr>
            <w:r w:rsidRPr="0003451B">
              <w:rPr>
                <w:rFonts w:ascii="Tahoma" w:hAnsi="Tahoma" w:cs="Tahoma"/>
                <w:b/>
                <w:bCs/>
                <w:color w:val="000000"/>
              </w:rPr>
              <w:t>Περιεχόμενο αγωγής – Τροποποίηση παρ. 1 άρθρου 216 Κώδικα Πολιτικής Δικονομίας</w:t>
            </w:r>
          </w:p>
          <w:p w14:paraId="53E1229D"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Στην παρ. 1 του άρθρου 216 του Κώδικα Πολιτικής Δικονομίας (π.δ. 503/1985, Α’ 182), περί του περιεχομένου της αγωγής, επέρχονται οι ακόλουθες τροποποιήσεις: α) προστίθεται τίτλος, β) στην περ. α) διαγράφεται η λέξη «σαφή», γ) στην περ. β) διαγράφεται η λέξη «ακριβή» και το άρθρο 216 διαμορφώνεται ως εξής:</w:t>
            </w:r>
          </w:p>
          <w:p w14:paraId="7EF9D219"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lastRenderedPageBreak/>
              <w:t>«Άρθρο 216</w:t>
            </w:r>
          </w:p>
          <w:p w14:paraId="50FE0CF5"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Απαραίτητα στοιχεία της αγωγής</w:t>
            </w:r>
          </w:p>
          <w:p w14:paraId="3D43E0DB"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1. Η αγωγή εκτός από τα στοιχεία που ορίζονται στα άρθρα 118 ή 117 πρέπει να περιέχει α) έκθεση των γεγονότων που θεμελιώνουν σύμφωνα με το νόμο την αγωγή και δικαιολογούν την άσκησή της από τον ενάγοντα κατά του εναγομένου, β) περιγραφή του αντικειμένου της διαφοράς, γ) ορισμένο αίτημα.</w:t>
            </w:r>
          </w:p>
          <w:p w14:paraId="701600D5" w14:textId="77777777" w:rsidR="00F20DE3" w:rsidRDefault="00F20DE3" w:rsidP="00F20DE3">
            <w:pPr>
              <w:pStyle w:val="NormalWeb"/>
              <w:spacing w:line="360" w:lineRule="auto"/>
              <w:rPr>
                <w:rFonts w:ascii="Tahoma" w:hAnsi="Tahoma" w:cs="Tahoma"/>
                <w:color w:val="000000"/>
                <w:lang w:val="el-GR"/>
              </w:rPr>
            </w:pPr>
            <w:r w:rsidRPr="00F20DE3">
              <w:rPr>
                <w:rFonts w:ascii="Tahoma" w:hAnsi="Tahoma" w:cs="Tahoma"/>
                <w:color w:val="000000"/>
              </w:rPr>
              <w:t>2. Στην αγωγή αναφέρεται α) προκειμένου για δίκες περιουσιακών σχέσεων η χρηματική αξία του επίδικου αντικειμένου και β) τα στοιχεία που θεμελιώνουν την αρμοδιότητα του δικαστηρίου.».</w:t>
            </w:r>
          </w:p>
          <w:p w14:paraId="514B016D" w14:textId="77777777" w:rsidR="00CF206C" w:rsidRPr="00CF206C" w:rsidRDefault="00CF206C" w:rsidP="00F20DE3">
            <w:pPr>
              <w:pStyle w:val="NormalWeb"/>
              <w:spacing w:line="360" w:lineRule="auto"/>
              <w:rPr>
                <w:rFonts w:ascii="Tahoma" w:hAnsi="Tahoma" w:cs="Tahoma"/>
                <w:b/>
                <w:bCs/>
                <w:color w:val="000000"/>
                <w:lang w:val="el-GR"/>
              </w:rPr>
            </w:pPr>
          </w:p>
          <w:p w14:paraId="172ACBF7" w14:textId="77777777" w:rsidR="00F20DE3" w:rsidRPr="00CF206C" w:rsidRDefault="00F20DE3" w:rsidP="00F20DE3">
            <w:pPr>
              <w:pStyle w:val="NormalWeb"/>
              <w:spacing w:line="360" w:lineRule="auto"/>
              <w:rPr>
                <w:rFonts w:ascii="Tahoma" w:hAnsi="Tahoma" w:cs="Tahoma"/>
                <w:b/>
                <w:bCs/>
                <w:color w:val="000000"/>
              </w:rPr>
            </w:pPr>
            <w:r w:rsidRPr="00CF206C">
              <w:rPr>
                <w:rFonts w:ascii="Tahoma" w:hAnsi="Tahoma" w:cs="Tahoma"/>
                <w:b/>
                <w:bCs/>
                <w:color w:val="000000"/>
              </w:rPr>
              <w:t>Άρθρο 26</w:t>
            </w:r>
          </w:p>
          <w:p w14:paraId="5FDF7B73" w14:textId="77777777" w:rsidR="00F20DE3" w:rsidRPr="00CF206C" w:rsidRDefault="00F20DE3" w:rsidP="00F20DE3">
            <w:pPr>
              <w:pStyle w:val="NormalWeb"/>
              <w:spacing w:line="360" w:lineRule="auto"/>
              <w:rPr>
                <w:rFonts w:ascii="Tahoma" w:hAnsi="Tahoma" w:cs="Tahoma"/>
                <w:b/>
                <w:bCs/>
                <w:color w:val="000000"/>
              </w:rPr>
            </w:pPr>
            <w:r w:rsidRPr="00CF206C">
              <w:rPr>
                <w:rFonts w:ascii="Tahoma" w:hAnsi="Tahoma" w:cs="Tahoma"/>
                <w:b/>
                <w:bCs/>
                <w:color w:val="000000"/>
              </w:rPr>
              <w:t xml:space="preserve">Διαγραφή από πινάκιο αρχικής δικασίμου σε περίπτωση υποβολής αιτήματος προτίμησης, εξαιρουμένων υποθέσεων ασφαλιστικών μέτρων και υποθέσεων υπαγόμενων στη διαδικασία της εκούσιας </w:t>
            </w:r>
            <w:r w:rsidRPr="00CF206C">
              <w:rPr>
                <w:rFonts w:ascii="Tahoma" w:hAnsi="Tahoma" w:cs="Tahoma"/>
                <w:b/>
                <w:bCs/>
                <w:color w:val="000000"/>
              </w:rPr>
              <w:lastRenderedPageBreak/>
              <w:t>δικαιοδοσίας – Τροποποίηση παρ. 5 άρθρου 226 Κώδικα Πολιτικής Δικονομίας</w:t>
            </w:r>
          </w:p>
          <w:p w14:paraId="1B8FD7E0"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Στην παρ. 5 του άρθρου 226 του Κώδικα Πολιτικής Δικονομίας (π.δ. 503/1985, Α΄ 182), περί εισαγωγής αγωγής για συζήτηση, ορισμού δικασίμου και αναβολής, προστίθεται τρίτο εδάφιο και, μετά από νομοτεχνικές βελτιώσεις, η παρ. 5 διαμορφώνεται ως εξής:</w:t>
            </w:r>
          </w:p>
          <w:p w14:paraId="785971D5" w14:textId="77777777" w:rsidR="00F20DE3" w:rsidRDefault="00F20DE3" w:rsidP="00F20DE3">
            <w:pPr>
              <w:pStyle w:val="NormalWeb"/>
              <w:spacing w:line="360" w:lineRule="auto"/>
              <w:rPr>
                <w:rFonts w:ascii="Tahoma" w:hAnsi="Tahoma" w:cs="Tahoma"/>
                <w:color w:val="000000"/>
                <w:lang w:val="el-GR"/>
              </w:rPr>
            </w:pPr>
            <w:r w:rsidRPr="00F20DE3">
              <w:rPr>
                <w:rFonts w:ascii="Tahoma" w:hAnsi="Tahoma" w:cs="Tahoma"/>
                <w:color w:val="000000"/>
              </w:rPr>
              <w:t xml:space="preserve">«5. Κάθε αίτημα προτίμησης που υποβάλλεται από διάδικο για ορισμό ημέρας συζήτησης αίτησης, αγωγής ή ενδίκου μέσου ενώπιον παντός δικαστηρίου, οποιασδήποτε διαδικασίας, διαφορετικής από εκείνη που, κατά τη νόμιμη σειρά, πρέπει να προσδιοριστεί ή έχει ήδη προσδιοριστεί, υποβάλλεται εγγράφως. Στην αίτηση πρέπει, με ποινή απαραδέκτου, να περιέχονται οι λόγοι της προτίμησης και ο αρμόδιος δικαστής αποφαίνεται σχετικά, με αιτιολογημένη πράξη του. Με εξαίρεση τις υποθέσεις ασφαλιστικών μέτρων και τις υποθέσεις που υπάγονται στη διαδικασία της εκούσιας δικαιοδοσίας, αν γίνει δεκτό αίτημα προτίμησης από τον αρμόδιο </w:t>
            </w:r>
            <w:r w:rsidRPr="00F20DE3">
              <w:rPr>
                <w:rFonts w:ascii="Tahoma" w:hAnsi="Tahoma" w:cs="Tahoma"/>
                <w:color w:val="000000"/>
              </w:rPr>
              <w:lastRenderedPageBreak/>
              <w:t>δικαστή, η υπόθεση διαγράφεται από το πινάκιο της αρχικής δικασίμου από τον γραμματέα με εντολή του διευθύνοντος το δικαστήριο.».</w:t>
            </w:r>
          </w:p>
          <w:p w14:paraId="3631B4B6" w14:textId="77777777" w:rsidR="00CF206C" w:rsidRPr="00CF206C" w:rsidRDefault="00CF206C" w:rsidP="00F20DE3">
            <w:pPr>
              <w:pStyle w:val="NormalWeb"/>
              <w:spacing w:line="360" w:lineRule="auto"/>
              <w:rPr>
                <w:rFonts w:ascii="Tahoma" w:hAnsi="Tahoma" w:cs="Tahoma"/>
                <w:color w:val="000000"/>
                <w:lang w:val="el-GR"/>
              </w:rPr>
            </w:pPr>
          </w:p>
          <w:p w14:paraId="1A70E0D5" w14:textId="77777777" w:rsidR="00F20DE3" w:rsidRPr="00CF206C" w:rsidRDefault="00F20DE3" w:rsidP="00F20DE3">
            <w:pPr>
              <w:pStyle w:val="NormalWeb"/>
              <w:spacing w:line="360" w:lineRule="auto"/>
              <w:rPr>
                <w:rFonts w:ascii="Tahoma" w:hAnsi="Tahoma" w:cs="Tahoma"/>
                <w:b/>
                <w:bCs/>
                <w:color w:val="000000"/>
              </w:rPr>
            </w:pPr>
            <w:r w:rsidRPr="00CF206C">
              <w:rPr>
                <w:rFonts w:ascii="Tahoma" w:hAnsi="Tahoma" w:cs="Tahoma"/>
                <w:b/>
                <w:bCs/>
                <w:color w:val="000000"/>
              </w:rPr>
              <w:t>Άρθρο 27</w:t>
            </w:r>
          </w:p>
          <w:p w14:paraId="776E06CB" w14:textId="77777777" w:rsidR="00F20DE3" w:rsidRPr="00CF206C" w:rsidRDefault="00F20DE3" w:rsidP="00F20DE3">
            <w:pPr>
              <w:pStyle w:val="NormalWeb"/>
              <w:spacing w:line="360" w:lineRule="auto"/>
              <w:rPr>
                <w:rFonts w:ascii="Tahoma" w:hAnsi="Tahoma" w:cs="Tahoma"/>
                <w:b/>
                <w:bCs/>
                <w:color w:val="000000"/>
              </w:rPr>
            </w:pPr>
            <w:r w:rsidRPr="00CF206C">
              <w:rPr>
                <w:rFonts w:ascii="Tahoma" w:hAnsi="Tahoma" w:cs="Tahoma"/>
                <w:b/>
                <w:bCs/>
                <w:color w:val="000000"/>
              </w:rPr>
              <w:t>Ορισμός προθεσμιών για άρση πραγματικής αοριστίας και συμπλήρωση αγωγής πριν από τη δικάσιμο – Αντικατάσταση παρ. 1 άρθρου 227 Κώδικα Πολιτικής Δικονομίας</w:t>
            </w:r>
          </w:p>
          <w:p w14:paraId="53079B85"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Η παρ. 1 του άρθρου 227 του Κώδικα Πολιτικής Δικονομίας (π.δ. 503/1985, Α’ 182), περί εισαγωγής αγωγής για συζήτηση και συμπλήρωση τυπικών παραλείψεων, αντικαθίσταται ως εξής:</w:t>
            </w:r>
          </w:p>
          <w:p w14:paraId="65E62E3B"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«1. Αν υπάρχουν τυπικές παραλείψεις που μπορούν να αναπληρωθούν, ο πρόεδρος οποιουδήποτε πολυμελούς δικαστηρίου ή ο εισηγητής ή ο δικαστής μονομελούς δικαστηρίου μπορεί, με πρόταση του εναγομένου, τουλάχιστον είκοσι (20) ημέρες πριν από τη δικάσιμο ή αυτεπάγγελτα, εφόσον διαπιστώσει πραγματική αοριστία της αγωγής, να </w:t>
            </w:r>
            <w:r w:rsidRPr="00F20DE3">
              <w:rPr>
                <w:rFonts w:ascii="Tahoma" w:hAnsi="Tahoma" w:cs="Tahoma"/>
                <w:color w:val="000000"/>
              </w:rPr>
              <w:lastRenderedPageBreak/>
              <w:t>εκδώσει διάταξη τουλάχιστον δεκαπέντε (15) ημέρες πριν από τη δικάσιμο, διατάσσοντας τη συμπλήρωση του ένδικου βοηθήματος. Πέντε (5) ημέρες πριν από τη δικάσιμο δύναται ο ενάγων να συμπληρώσει την αγωγή του και ο εναγόμενος αντιλέγει κατά τη συζήτηση. Αν απορριφθεί η αγωγή για πραγματική αοριστία, χωρίς να έχει εκδοθεί διάταξη, τότε αυτό αποτελεί λόγο έφεσης.».</w:t>
            </w:r>
          </w:p>
          <w:p w14:paraId="4A88835F" w14:textId="77777777" w:rsidR="00F20DE3" w:rsidRPr="00CF206C" w:rsidRDefault="00F20DE3" w:rsidP="00F20DE3">
            <w:pPr>
              <w:pStyle w:val="NormalWeb"/>
              <w:spacing w:line="360" w:lineRule="auto"/>
              <w:rPr>
                <w:rFonts w:ascii="Tahoma" w:hAnsi="Tahoma" w:cs="Tahoma"/>
                <w:b/>
                <w:bCs/>
                <w:color w:val="000000"/>
              </w:rPr>
            </w:pPr>
            <w:r w:rsidRPr="00CF206C">
              <w:rPr>
                <w:rFonts w:ascii="Tahoma" w:hAnsi="Tahoma" w:cs="Tahoma"/>
                <w:b/>
                <w:bCs/>
                <w:color w:val="000000"/>
              </w:rPr>
              <w:t>Άρθρο 28</w:t>
            </w:r>
          </w:p>
          <w:p w14:paraId="7224A99A" w14:textId="77777777" w:rsidR="00F20DE3" w:rsidRPr="00CF206C" w:rsidRDefault="00F20DE3" w:rsidP="00F20DE3">
            <w:pPr>
              <w:pStyle w:val="NormalWeb"/>
              <w:spacing w:line="360" w:lineRule="auto"/>
              <w:rPr>
                <w:rFonts w:ascii="Tahoma" w:hAnsi="Tahoma" w:cs="Tahoma"/>
                <w:b/>
                <w:bCs/>
                <w:color w:val="000000"/>
              </w:rPr>
            </w:pPr>
            <w:r w:rsidRPr="00CF206C">
              <w:rPr>
                <w:rFonts w:ascii="Tahoma" w:hAnsi="Tahoma" w:cs="Tahoma"/>
                <w:b/>
                <w:bCs/>
                <w:color w:val="000000"/>
              </w:rPr>
              <w:t>Προθεσμία κατάθεσης προτάσεων και αποδεικτικών εγγράφων, αντίκρουσης και συμπλήρωσης και ανάληψης σχετικών – Αντικατάσταση άρθρου 237 Κώδικα Πολιτικής Δικονομίας</w:t>
            </w:r>
          </w:p>
          <w:p w14:paraId="038B6DD6"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Το άρθρο 237 του Κώδικα Πολιτικής Δικονομίας (π.δ. 503/1985, Α’ 182), περί προθεσμίας κατάθεσης προτάσεων και αποδεικτικών εγγράφων, αντίκρουσης και συμπλήρωσης και ανάληψης σχετικών, αντικαθίσταται ως εξής:</w:t>
            </w:r>
          </w:p>
          <w:p w14:paraId="17016C02"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237</w:t>
            </w:r>
          </w:p>
          <w:p w14:paraId="2C994439"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Προθεσμία κατάθεσης προτάσεων και προσθήκης-αντίκρουσης</w:t>
            </w:r>
          </w:p>
          <w:p w14:paraId="0EDAFABA"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lastRenderedPageBreak/>
              <w:t>1. Οι προτάσεις των διαδίκων, η έκθεση επίδοσης, τα αποδεικτικά και διαδικαστικά τους έγγραφα και τα πληρεξούσια, στην τακτική διαδικασία, κατατίθενται ενενήντα (90) ημέρες μετά τη λήξη της προθεσμίας επίδοσης της αγωγής ή της κλήσης και, εφόσον η αγωγή επιδίδεται στην αλλοδαπή, εκατόν είκοσι (120) ημέρες από τη λήξη της ίδιας προθεσμίας για όλους τους διαδίκους. Η προθεσμία αυτή δεν αναστέλλεται κατά το διάστημα της διαδικασίας διαμεσολάβησης.</w:t>
            </w:r>
          </w:p>
          <w:p w14:paraId="01D17802"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2. Η προσθήκη-αντίκρουση κατατίθεται εντός των επόμενων δεκαπέντε (15) ημερών από τη λήξη της προθεσμίας κατάθεσης των προτάσεων. Στην ίδια προθεσμία κατατίθεται και το δικαστικό ένσημο. Εντός των επόμενων δέκα (10) ημερών από την τελευταία αυτή προθεσμία ορίζεται ο δικαστής ή, επί πολυμελούς δικαστηρίου, η σύνθεση και ο εισηγητής για την εκδίκαση της διαφοράς.</w:t>
            </w:r>
          </w:p>
          <w:p w14:paraId="5BF58E4F"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3. Εντός τριάντα (30) ημερών μετά τη χρέωση, ο δικαστής του μονομελούς ή ο εισηγητής του πολυμελούς πρωτοδικείου εκδίδει διάταξη, που δεν </w:t>
            </w:r>
            <w:r w:rsidRPr="00F20DE3">
              <w:rPr>
                <w:rFonts w:ascii="Tahoma" w:hAnsi="Tahoma" w:cs="Tahoma"/>
                <w:color w:val="000000"/>
              </w:rPr>
              <w:lastRenderedPageBreak/>
              <w:t>περιέχει αιτιολογία, εφόσον διαπιστώσει ότι: α) η αγωγή πρέπει να απορριφθεί ως απαράδεκτη, β) η αγωγή είναι μη ασκηθείσα, γ) για την πληρέστερη εκδίκαση της διαφοράς απαιτείται η εξέταση μαρτύρων ή διαδίκων ή η διενέργεια αυτοψίας ή πραγματογνωμοσύνης, δ) απαιτείται η ένωση ή συνεκδίκαση περισσοτέρων δικών, ο χωρισμός ή η διαδοχική εξέταση αιτήσεων, ή η αναστολή της δίκης, αντίστοιχα κατά τα άρθρα 246 έως 250. Αν η αγωγή πάσχει από πραγματική αοριστία, αυτή επισημαίνεται από τον δικαστή με τη διάταξη και ο ενάγων δύναται να τη συμπληρώσει έως δέκα (10) ημέρες πριν από τη συζήτηση με προσθήκη στις προτάσεις. Η αντίκρουση για ό,τι συμπληρώθηκε μετά τη διάταξη γίνεται στον χρόνο της παρ. 3 του άρθρου 269. Επί αναστολής της δίκης κατά τα άρθρα 246 έως 250, οι διάδικοι μπορούν να καταθέσουν προτάσεις, όχι όμως και νέους ισχυρισμούς, υπό την επιφύλαξη των εξαιρέσεων του άρθρου 269, ούτε νέα αποδεικτικά μέσα, μέχρι τη νέα συζήτηση.</w:t>
            </w:r>
          </w:p>
          <w:p w14:paraId="766165A2"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lastRenderedPageBreak/>
              <w:t>4. Με τη διάταξη, η αγωγή απορρίπτεται ως απαράδεκτη, εφόσον ο ενάγων τις επόμενες πέντε (5) ημέρες από την έκδοση της διάταξης, δεν αιτηθεί την εκδίκαση της διαφοράς κατά την ορισθείσα δικάσιμο και την έκδοση της απόφασης επί της αγωγής του, καταβάλλοντας προς τούτο, το αργότερο έως τη συζήτηση, παράβολο ύψους διακοσίων (200) ευρώ. Σε περίπτωση ήττας του για τον λόγο που διαπίστωσε η διάταξη, το δικαστήριο διπλασιάζει τα δικαστικά έξοδα, διαφορετικά το παράβολο επιστρέφεται στον διάδικο. Αν ο ενάγων δεν αντιλέγει ή δεν συμπληρώσει την αγωγή με προσθήκη στις προτάσεις του, η διάταξη επικυρώνεται, η δίκη περατώνεται και η υπόθεση διαγράφεται από το πινάκιο, εφαρμοζόμενων αναλόγως των διατάξεων περί παραίτησης από το δικόγραφο. Κατά της διάταξης δεν ασκούνται ένδικα μέσα ή άλλα ένδικα βοηθήματα.</w:t>
            </w:r>
          </w:p>
          <w:p w14:paraId="1184EF24"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5. Αν με τη διάταξη διατάχθηκε η εξέταση μαρτύρων, αυτοί εξετάζονται ενώπιον του δικαστηρίου κατά την ορισθείσα δικάσιμο. Είναι δυνατή η εξέταση των μαρτύρων και των </w:t>
            </w:r>
            <w:r w:rsidRPr="00F20DE3">
              <w:rPr>
                <w:rFonts w:ascii="Tahoma" w:hAnsi="Tahoma" w:cs="Tahoma"/>
                <w:color w:val="000000"/>
              </w:rPr>
              <w:lastRenderedPageBreak/>
              <w:t xml:space="preserve">διαδίκων και με ηλεκτρονικά μέσα, με σύγχρονη μετάδοση στην αίθουσα συνεδρίασης. Αν με τη διάταξη κρίθηκε αναγκαία η διενέργεια αυτοψίας ή πραγματογνωμοσύνης, ορίζεται με αυτή ο χρόνος διενέργειας της αυτοψίας ή ο πραγματογνώμονας που πρόκειται να διεξάγει την πραγματογνωμοσύνη και η προθεσμία όρκισης και κατάθεσής της από τον διορισμό του πραγματογνώμονα. Η διάταξη κοινοποιείται στους διαδίκους και στον πραγματογνώμονα αμελλητί, ακόμη και με ηλεκτρονικό ταχυδρομείο, με μέριμνα της γραμματείας του δικαστηρίου. Εντός πέντε (5) ημερών από την κοινοποίηση της διάταξης προτείνονται από τους διαδίκους τυχόν λόγοι εξαίρεσης ή αίτημα αντικατάστασης από τον πραγματογνώμονα. Αν η πραγματογνωμοσύνη δεν είναι εφικτό να κατατεθεί εμπρόθεσμα για οποιονδήποτε λόγο, το δικαστήριο μπορεί, και αυτεπαγγέλτως, να ανακαλέσει τη διενέργειά της. Η αξιολόγηση των μαρτυρικών καταθέσεων γίνεται με προσθήκη μέχρι τη δωδεκάτη (12.00) ώρα της πέμπτης εργάσιμης ημέρας μετά τη συζήτηση. Η </w:t>
            </w:r>
            <w:r w:rsidRPr="00F20DE3">
              <w:rPr>
                <w:rFonts w:ascii="Tahoma" w:hAnsi="Tahoma" w:cs="Tahoma"/>
                <w:color w:val="000000"/>
              </w:rPr>
              <w:lastRenderedPageBreak/>
              <w:t>ίδια προθεσμία αξιολόγησης ισχύει και για τη διαταχθείσα αυτοψία, από τον χρόνο διενέργειάς της, ή την πραγματογνωμοσύνη, από τον χρόνο λήξης της προθεσμίας κατάθεσής της. Επαναληπτική συζήτηση στην περίπτωση αυτή δεν λαμβάνει χώρα.</w:t>
            </w:r>
          </w:p>
          <w:p w14:paraId="33D6F226"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6. Αν δεν εκδοθεί διάταξη, η συζήτηση διεξάγεται με βάση το υλικό που κατατέθηκε με τις προτάσεις των διαδίκων. Στην περίπτωση αυτή, δεν είναι υποχρεωτική η παράσταση των δικηγόρων κατά τη συζήτηση. Η συζήτηση αυτή μπορεί, με πράξη του προϊσταμένου του αρμόδιου Πρωτοδικείου, να γίνει και στο γραφείο του δικαστή ή του προέδρου του Πολυμελούς Πρωτοδικείου.</w:t>
            </w:r>
          </w:p>
          <w:p w14:paraId="58146CE0"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7. Αναβολή κατά την ορισθείσα δικάσιμο δεν είναι δυνατή.</w:t>
            </w:r>
          </w:p>
          <w:p w14:paraId="22A1BBBF"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8. Σε εξαιρετικές περιπτώσεις, στην περίπτωση της παρ. 6, καθώς και στην περίπτωση έκδοσης διάταξης των άρθρων 249 και 250 το δικαστήριο που δίκασε την υπόθεση μπορεί να διατάξει την εξέταση μαρτύρων ή των διαδίκων, σε ημερομηνία που δεν απέχει πάνω </w:t>
            </w:r>
            <w:r w:rsidRPr="00F20DE3">
              <w:rPr>
                <w:rFonts w:ascii="Tahoma" w:hAnsi="Tahoma" w:cs="Tahoma"/>
                <w:color w:val="000000"/>
              </w:rPr>
              <w:lastRenderedPageBreak/>
              <w:t>από δύο (2) μήνες από τη συζήτηση, ή αυτοψία ή πραγματογνωμοσύνη, με αντίστοιχη διάταξή του, εφαρμοζόμενης αναλόγως της παρ. 5.</w:t>
            </w:r>
          </w:p>
          <w:p w14:paraId="31AC5738"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9. Η κατάθεση των προτάσεων και της προσθήκης-αντίκρουσης, που γίνονται μέχρι τη δωδεκάτη (12.00) ώρα της τελευταίας ημέρας της προθεσμίας κατάθεσής τους, βεβαιώνεται με επισημείωση του αρμόδιου γραμματέα. Η κατάθεση των προτάσεων, της προσθήκης-αντίκρουσης και των διαδικαστικών εγγράφων μπορεί να γίνει και ηλεκτρονικά κατά την παρ. 4 του άρθρου 119. Ο δικηγόρος κάθε διαδίκου ή εξουσιοδοτημένος από αυτόν τρίτος δικαιούται να λάβει ατελώς, με δική του δαπάνη, αντίγραφο των προτάσεων, της προσθήκης-αντίκρουσης και των εγγράφων των αντιδίκων του.».</w:t>
            </w:r>
          </w:p>
          <w:p w14:paraId="24BA4FEC" w14:textId="77777777" w:rsidR="00CF206C" w:rsidRDefault="00CF206C" w:rsidP="00F20DE3">
            <w:pPr>
              <w:pStyle w:val="NormalWeb"/>
              <w:spacing w:line="360" w:lineRule="auto"/>
              <w:rPr>
                <w:rFonts w:ascii="Tahoma" w:hAnsi="Tahoma" w:cs="Tahoma"/>
                <w:color w:val="000000"/>
                <w:lang w:val="el-GR"/>
              </w:rPr>
            </w:pPr>
          </w:p>
          <w:p w14:paraId="72F0EEAC" w14:textId="77777777" w:rsidR="00CF206C" w:rsidRDefault="00CF206C" w:rsidP="00F20DE3">
            <w:pPr>
              <w:pStyle w:val="NormalWeb"/>
              <w:spacing w:line="360" w:lineRule="auto"/>
              <w:rPr>
                <w:rFonts w:ascii="Tahoma" w:hAnsi="Tahoma" w:cs="Tahoma"/>
                <w:color w:val="000000"/>
                <w:lang w:val="el-GR"/>
              </w:rPr>
            </w:pPr>
          </w:p>
          <w:p w14:paraId="69A4A791" w14:textId="77777777" w:rsidR="00CF206C" w:rsidRDefault="00CF206C" w:rsidP="00F20DE3">
            <w:pPr>
              <w:pStyle w:val="NormalWeb"/>
              <w:spacing w:line="360" w:lineRule="auto"/>
              <w:rPr>
                <w:rFonts w:ascii="Tahoma" w:hAnsi="Tahoma" w:cs="Tahoma"/>
                <w:color w:val="000000"/>
                <w:lang w:val="el-GR"/>
              </w:rPr>
            </w:pPr>
          </w:p>
          <w:p w14:paraId="34B8CB6D" w14:textId="77777777" w:rsidR="00CF206C" w:rsidRDefault="00CF206C" w:rsidP="00F20DE3">
            <w:pPr>
              <w:pStyle w:val="NormalWeb"/>
              <w:spacing w:line="360" w:lineRule="auto"/>
              <w:rPr>
                <w:rFonts w:ascii="Tahoma" w:hAnsi="Tahoma" w:cs="Tahoma"/>
                <w:color w:val="000000"/>
                <w:lang w:val="el-GR"/>
              </w:rPr>
            </w:pPr>
          </w:p>
          <w:p w14:paraId="0FF32405" w14:textId="77777777" w:rsidR="00CF206C" w:rsidRDefault="00CF206C" w:rsidP="00F20DE3">
            <w:pPr>
              <w:pStyle w:val="NormalWeb"/>
              <w:spacing w:line="360" w:lineRule="auto"/>
              <w:rPr>
                <w:rFonts w:ascii="Tahoma" w:hAnsi="Tahoma" w:cs="Tahoma"/>
                <w:color w:val="000000"/>
                <w:lang w:val="el-GR"/>
              </w:rPr>
            </w:pPr>
          </w:p>
          <w:p w14:paraId="5359C4F7" w14:textId="77777777" w:rsidR="00CF206C" w:rsidRDefault="00CF206C" w:rsidP="00F20DE3">
            <w:pPr>
              <w:pStyle w:val="NormalWeb"/>
              <w:spacing w:line="360" w:lineRule="auto"/>
              <w:rPr>
                <w:rFonts w:ascii="Tahoma" w:hAnsi="Tahoma" w:cs="Tahoma"/>
                <w:color w:val="000000"/>
                <w:lang w:val="el-GR"/>
              </w:rPr>
            </w:pPr>
          </w:p>
          <w:p w14:paraId="599B38E9" w14:textId="77777777" w:rsidR="00CF206C" w:rsidRDefault="00CF206C" w:rsidP="00F20DE3">
            <w:pPr>
              <w:pStyle w:val="NormalWeb"/>
              <w:spacing w:line="360" w:lineRule="auto"/>
              <w:rPr>
                <w:rFonts w:ascii="Tahoma" w:hAnsi="Tahoma" w:cs="Tahoma"/>
                <w:color w:val="000000"/>
                <w:lang w:val="el-GR"/>
              </w:rPr>
            </w:pPr>
          </w:p>
          <w:p w14:paraId="5229A048" w14:textId="77777777" w:rsidR="00CF206C" w:rsidRDefault="00CF206C" w:rsidP="00F20DE3">
            <w:pPr>
              <w:pStyle w:val="NormalWeb"/>
              <w:spacing w:line="360" w:lineRule="auto"/>
              <w:rPr>
                <w:rFonts w:ascii="Tahoma" w:hAnsi="Tahoma" w:cs="Tahoma"/>
                <w:color w:val="000000"/>
                <w:lang w:val="el-GR"/>
              </w:rPr>
            </w:pPr>
          </w:p>
          <w:p w14:paraId="1353D91B" w14:textId="77777777" w:rsidR="00CF206C" w:rsidRDefault="00CF206C" w:rsidP="00F20DE3">
            <w:pPr>
              <w:pStyle w:val="NormalWeb"/>
              <w:spacing w:line="360" w:lineRule="auto"/>
              <w:rPr>
                <w:rFonts w:ascii="Tahoma" w:hAnsi="Tahoma" w:cs="Tahoma"/>
                <w:color w:val="000000"/>
                <w:lang w:val="el-GR"/>
              </w:rPr>
            </w:pPr>
          </w:p>
          <w:p w14:paraId="669A5150" w14:textId="77777777" w:rsidR="00CF206C" w:rsidRDefault="00CF206C" w:rsidP="00F20DE3">
            <w:pPr>
              <w:pStyle w:val="NormalWeb"/>
              <w:spacing w:line="360" w:lineRule="auto"/>
              <w:rPr>
                <w:rFonts w:ascii="Tahoma" w:hAnsi="Tahoma" w:cs="Tahoma"/>
                <w:color w:val="000000"/>
                <w:lang w:val="el-GR"/>
              </w:rPr>
            </w:pPr>
          </w:p>
          <w:p w14:paraId="103D3797" w14:textId="77777777" w:rsidR="00CF206C" w:rsidRDefault="00CF206C" w:rsidP="00F20DE3">
            <w:pPr>
              <w:pStyle w:val="NormalWeb"/>
              <w:spacing w:line="360" w:lineRule="auto"/>
              <w:rPr>
                <w:rFonts w:ascii="Tahoma" w:hAnsi="Tahoma" w:cs="Tahoma"/>
                <w:color w:val="000000"/>
                <w:lang w:val="el-GR"/>
              </w:rPr>
            </w:pPr>
          </w:p>
          <w:p w14:paraId="331A5EA2" w14:textId="77777777" w:rsidR="00CF206C" w:rsidRDefault="00CF206C" w:rsidP="00F20DE3">
            <w:pPr>
              <w:pStyle w:val="NormalWeb"/>
              <w:spacing w:line="360" w:lineRule="auto"/>
              <w:rPr>
                <w:rFonts w:ascii="Tahoma" w:hAnsi="Tahoma" w:cs="Tahoma"/>
                <w:color w:val="000000"/>
                <w:lang w:val="el-GR"/>
              </w:rPr>
            </w:pPr>
          </w:p>
          <w:p w14:paraId="3366C702" w14:textId="77777777" w:rsidR="00CF206C" w:rsidRDefault="00CF206C" w:rsidP="00F20DE3">
            <w:pPr>
              <w:pStyle w:val="NormalWeb"/>
              <w:spacing w:line="360" w:lineRule="auto"/>
              <w:rPr>
                <w:rFonts w:ascii="Tahoma" w:hAnsi="Tahoma" w:cs="Tahoma"/>
                <w:color w:val="000000"/>
                <w:lang w:val="el-GR"/>
              </w:rPr>
            </w:pPr>
          </w:p>
          <w:p w14:paraId="174A6370" w14:textId="77777777" w:rsidR="00CF206C" w:rsidRDefault="00CF206C" w:rsidP="00F20DE3">
            <w:pPr>
              <w:pStyle w:val="NormalWeb"/>
              <w:spacing w:line="360" w:lineRule="auto"/>
              <w:rPr>
                <w:rFonts w:ascii="Tahoma" w:hAnsi="Tahoma" w:cs="Tahoma"/>
                <w:color w:val="000000"/>
                <w:lang w:val="el-GR"/>
              </w:rPr>
            </w:pPr>
          </w:p>
          <w:p w14:paraId="68CC4B9D" w14:textId="77777777" w:rsidR="00CF206C" w:rsidRDefault="00CF206C" w:rsidP="00F20DE3">
            <w:pPr>
              <w:pStyle w:val="NormalWeb"/>
              <w:spacing w:line="360" w:lineRule="auto"/>
              <w:rPr>
                <w:rFonts w:ascii="Tahoma" w:hAnsi="Tahoma" w:cs="Tahoma"/>
                <w:color w:val="000000"/>
                <w:lang w:val="el-GR"/>
              </w:rPr>
            </w:pPr>
          </w:p>
          <w:p w14:paraId="72FA318A" w14:textId="77777777" w:rsidR="00CF206C" w:rsidRDefault="00CF206C" w:rsidP="00F20DE3">
            <w:pPr>
              <w:pStyle w:val="NormalWeb"/>
              <w:spacing w:line="360" w:lineRule="auto"/>
              <w:rPr>
                <w:rFonts w:ascii="Tahoma" w:hAnsi="Tahoma" w:cs="Tahoma"/>
                <w:color w:val="000000"/>
                <w:lang w:val="el-GR"/>
              </w:rPr>
            </w:pPr>
          </w:p>
          <w:p w14:paraId="7E2F98C2" w14:textId="77777777" w:rsidR="00CF206C" w:rsidRDefault="00CF206C" w:rsidP="00F20DE3">
            <w:pPr>
              <w:pStyle w:val="NormalWeb"/>
              <w:spacing w:line="360" w:lineRule="auto"/>
              <w:rPr>
                <w:rFonts w:ascii="Tahoma" w:hAnsi="Tahoma" w:cs="Tahoma"/>
                <w:color w:val="000000"/>
                <w:lang w:val="el-GR"/>
              </w:rPr>
            </w:pPr>
          </w:p>
          <w:p w14:paraId="5794F398" w14:textId="77777777" w:rsidR="00CF206C" w:rsidRDefault="00CF206C" w:rsidP="00F20DE3">
            <w:pPr>
              <w:pStyle w:val="NormalWeb"/>
              <w:spacing w:line="360" w:lineRule="auto"/>
              <w:rPr>
                <w:rFonts w:ascii="Tahoma" w:hAnsi="Tahoma" w:cs="Tahoma"/>
                <w:color w:val="000000"/>
                <w:lang w:val="el-GR"/>
              </w:rPr>
            </w:pPr>
          </w:p>
          <w:p w14:paraId="49BC0A90" w14:textId="77777777" w:rsidR="00CF206C" w:rsidRDefault="00CF206C" w:rsidP="00F20DE3">
            <w:pPr>
              <w:pStyle w:val="NormalWeb"/>
              <w:spacing w:line="360" w:lineRule="auto"/>
              <w:rPr>
                <w:rFonts w:ascii="Tahoma" w:hAnsi="Tahoma" w:cs="Tahoma"/>
                <w:color w:val="000000"/>
                <w:lang w:val="el-GR"/>
              </w:rPr>
            </w:pPr>
          </w:p>
          <w:p w14:paraId="41B1F10C" w14:textId="77777777" w:rsidR="00CF206C" w:rsidRDefault="00CF206C" w:rsidP="00F20DE3">
            <w:pPr>
              <w:pStyle w:val="NormalWeb"/>
              <w:spacing w:line="360" w:lineRule="auto"/>
              <w:rPr>
                <w:rFonts w:ascii="Tahoma" w:hAnsi="Tahoma" w:cs="Tahoma"/>
                <w:color w:val="000000"/>
                <w:lang w:val="el-GR"/>
              </w:rPr>
            </w:pPr>
          </w:p>
          <w:p w14:paraId="5CDC5226" w14:textId="77777777" w:rsidR="00CF206C" w:rsidRDefault="00CF206C" w:rsidP="00F20DE3">
            <w:pPr>
              <w:pStyle w:val="NormalWeb"/>
              <w:spacing w:line="360" w:lineRule="auto"/>
              <w:rPr>
                <w:rFonts w:ascii="Tahoma" w:hAnsi="Tahoma" w:cs="Tahoma"/>
                <w:color w:val="000000"/>
                <w:lang w:val="el-GR"/>
              </w:rPr>
            </w:pPr>
          </w:p>
          <w:p w14:paraId="734952BF" w14:textId="77777777" w:rsidR="00CF206C" w:rsidRDefault="00CF206C" w:rsidP="00F20DE3">
            <w:pPr>
              <w:pStyle w:val="NormalWeb"/>
              <w:spacing w:line="360" w:lineRule="auto"/>
              <w:rPr>
                <w:rFonts w:ascii="Tahoma" w:hAnsi="Tahoma" w:cs="Tahoma"/>
                <w:color w:val="000000"/>
                <w:lang w:val="el-GR"/>
              </w:rPr>
            </w:pPr>
          </w:p>
          <w:p w14:paraId="781D7873" w14:textId="77777777" w:rsidR="00CF206C" w:rsidRDefault="00CF206C" w:rsidP="00F20DE3">
            <w:pPr>
              <w:pStyle w:val="NormalWeb"/>
              <w:spacing w:line="360" w:lineRule="auto"/>
              <w:rPr>
                <w:rFonts w:ascii="Tahoma" w:hAnsi="Tahoma" w:cs="Tahoma"/>
                <w:color w:val="000000"/>
                <w:lang w:val="el-GR"/>
              </w:rPr>
            </w:pPr>
          </w:p>
          <w:p w14:paraId="078919F1" w14:textId="77777777" w:rsidR="00CF206C" w:rsidRDefault="00CF206C" w:rsidP="00F20DE3">
            <w:pPr>
              <w:pStyle w:val="NormalWeb"/>
              <w:spacing w:line="360" w:lineRule="auto"/>
              <w:rPr>
                <w:rFonts w:ascii="Tahoma" w:hAnsi="Tahoma" w:cs="Tahoma"/>
                <w:color w:val="000000"/>
                <w:lang w:val="el-GR"/>
              </w:rPr>
            </w:pPr>
          </w:p>
          <w:p w14:paraId="03AD0EEF" w14:textId="77777777" w:rsidR="00CF206C" w:rsidRDefault="00CF206C" w:rsidP="00F20DE3">
            <w:pPr>
              <w:pStyle w:val="NormalWeb"/>
              <w:spacing w:line="360" w:lineRule="auto"/>
              <w:rPr>
                <w:rFonts w:ascii="Tahoma" w:hAnsi="Tahoma" w:cs="Tahoma"/>
                <w:color w:val="000000"/>
                <w:lang w:val="el-GR"/>
              </w:rPr>
            </w:pPr>
          </w:p>
          <w:p w14:paraId="48ED9D7B" w14:textId="77777777" w:rsidR="00CF206C" w:rsidRDefault="00CF206C" w:rsidP="00F20DE3">
            <w:pPr>
              <w:pStyle w:val="NormalWeb"/>
              <w:spacing w:line="360" w:lineRule="auto"/>
              <w:rPr>
                <w:rFonts w:ascii="Tahoma" w:hAnsi="Tahoma" w:cs="Tahoma"/>
                <w:color w:val="000000"/>
                <w:lang w:val="el-GR"/>
              </w:rPr>
            </w:pPr>
          </w:p>
          <w:p w14:paraId="6A209073" w14:textId="77777777" w:rsidR="00CF206C" w:rsidRDefault="00CF206C" w:rsidP="00F20DE3">
            <w:pPr>
              <w:pStyle w:val="NormalWeb"/>
              <w:spacing w:line="360" w:lineRule="auto"/>
              <w:rPr>
                <w:rFonts w:ascii="Tahoma" w:hAnsi="Tahoma" w:cs="Tahoma"/>
                <w:color w:val="000000"/>
                <w:lang w:val="el-GR"/>
              </w:rPr>
            </w:pPr>
          </w:p>
          <w:p w14:paraId="3AFA0598" w14:textId="77777777" w:rsidR="00CF206C" w:rsidRDefault="00CF206C" w:rsidP="00F20DE3">
            <w:pPr>
              <w:pStyle w:val="NormalWeb"/>
              <w:spacing w:line="360" w:lineRule="auto"/>
              <w:rPr>
                <w:rFonts w:ascii="Tahoma" w:hAnsi="Tahoma" w:cs="Tahoma"/>
                <w:color w:val="000000"/>
                <w:lang w:val="el-GR"/>
              </w:rPr>
            </w:pPr>
          </w:p>
          <w:p w14:paraId="618EE7FB" w14:textId="77777777" w:rsidR="00CF206C" w:rsidRDefault="00CF206C" w:rsidP="00F20DE3">
            <w:pPr>
              <w:pStyle w:val="NormalWeb"/>
              <w:spacing w:line="360" w:lineRule="auto"/>
              <w:rPr>
                <w:rFonts w:ascii="Tahoma" w:hAnsi="Tahoma" w:cs="Tahoma"/>
                <w:color w:val="000000"/>
                <w:lang w:val="el-GR"/>
              </w:rPr>
            </w:pPr>
          </w:p>
          <w:p w14:paraId="6D4F8BE6" w14:textId="77777777" w:rsidR="00CF206C" w:rsidRDefault="00CF206C" w:rsidP="00F20DE3">
            <w:pPr>
              <w:pStyle w:val="NormalWeb"/>
              <w:spacing w:line="360" w:lineRule="auto"/>
              <w:rPr>
                <w:rFonts w:ascii="Tahoma" w:hAnsi="Tahoma" w:cs="Tahoma"/>
                <w:color w:val="000000"/>
                <w:lang w:val="el-GR"/>
              </w:rPr>
            </w:pPr>
          </w:p>
          <w:p w14:paraId="496A3F1F" w14:textId="77777777" w:rsidR="00CF206C" w:rsidRDefault="00CF206C" w:rsidP="00F20DE3">
            <w:pPr>
              <w:pStyle w:val="NormalWeb"/>
              <w:spacing w:line="360" w:lineRule="auto"/>
              <w:rPr>
                <w:rFonts w:ascii="Tahoma" w:hAnsi="Tahoma" w:cs="Tahoma"/>
                <w:color w:val="000000"/>
                <w:lang w:val="el-GR"/>
              </w:rPr>
            </w:pPr>
          </w:p>
          <w:p w14:paraId="1CDB8C26" w14:textId="77777777" w:rsidR="00CF206C" w:rsidRDefault="00CF206C" w:rsidP="00F20DE3">
            <w:pPr>
              <w:pStyle w:val="NormalWeb"/>
              <w:spacing w:line="360" w:lineRule="auto"/>
              <w:rPr>
                <w:rFonts w:ascii="Tahoma" w:hAnsi="Tahoma" w:cs="Tahoma"/>
                <w:color w:val="000000"/>
                <w:lang w:val="el-GR"/>
              </w:rPr>
            </w:pPr>
          </w:p>
          <w:p w14:paraId="6107FBBA" w14:textId="77777777" w:rsidR="00CF206C" w:rsidRDefault="00CF206C" w:rsidP="00F20DE3">
            <w:pPr>
              <w:pStyle w:val="NormalWeb"/>
              <w:spacing w:line="360" w:lineRule="auto"/>
              <w:rPr>
                <w:rFonts w:ascii="Tahoma" w:hAnsi="Tahoma" w:cs="Tahoma"/>
                <w:color w:val="000000"/>
                <w:lang w:val="el-GR"/>
              </w:rPr>
            </w:pPr>
          </w:p>
          <w:p w14:paraId="61A53FA1" w14:textId="77777777" w:rsidR="00CF206C" w:rsidRDefault="00CF206C" w:rsidP="00F20DE3">
            <w:pPr>
              <w:pStyle w:val="NormalWeb"/>
              <w:spacing w:line="360" w:lineRule="auto"/>
              <w:rPr>
                <w:rFonts w:ascii="Tahoma" w:hAnsi="Tahoma" w:cs="Tahoma"/>
                <w:color w:val="000000"/>
                <w:lang w:val="el-GR"/>
              </w:rPr>
            </w:pPr>
          </w:p>
          <w:p w14:paraId="1FC6129D" w14:textId="77777777" w:rsidR="00CF206C" w:rsidRDefault="00CF206C" w:rsidP="00F20DE3">
            <w:pPr>
              <w:pStyle w:val="NormalWeb"/>
              <w:spacing w:line="360" w:lineRule="auto"/>
              <w:rPr>
                <w:rFonts w:ascii="Tahoma" w:hAnsi="Tahoma" w:cs="Tahoma"/>
                <w:color w:val="000000"/>
                <w:lang w:val="el-GR"/>
              </w:rPr>
            </w:pPr>
          </w:p>
          <w:p w14:paraId="48128B38" w14:textId="77777777" w:rsidR="00CF206C" w:rsidRDefault="00CF206C" w:rsidP="00F20DE3">
            <w:pPr>
              <w:pStyle w:val="NormalWeb"/>
              <w:spacing w:line="360" w:lineRule="auto"/>
              <w:rPr>
                <w:rFonts w:ascii="Tahoma" w:hAnsi="Tahoma" w:cs="Tahoma"/>
                <w:color w:val="000000"/>
                <w:lang w:val="el-GR"/>
              </w:rPr>
            </w:pPr>
          </w:p>
          <w:p w14:paraId="1292A3C1" w14:textId="77777777" w:rsidR="00CF206C" w:rsidRDefault="00CF206C" w:rsidP="00F20DE3">
            <w:pPr>
              <w:pStyle w:val="NormalWeb"/>
              <w:spacing w:line="360" w:lineRule="auto"/>
              <w:rPr>
                <w:rFonts w:ascii="Tahoma" w:hAnsi="Tahoma" w:cs="Tahoma"/>
                <w:color w:val="000000"/>
                <w:lang w:val="el-GR"/>
              </w:rPr>
            </w:pPr>
          </w:p>
          <w:p w14:paraId="1AD0F67B" w14:textId="77777777" w:rsidR="00CF206C" w:rsidRDefault="00CF206C" w:rsidP="00F20DE3">
            <w:pPr>
              <w:pStyle w:val="NormalWeb"/>
              <w:spacing w:line="360" w:lineRule="auto"/>
              <w:rPr>
                <w:rFonts w:ascii="Tahoma" w:hAnsi="Tahoma" w:cs="Tahoma"/>
                <w:color w:val="000000"/>
                <w:lang w:val="el-GR"/>
              </w:rPr>
            </w:pPr>
          </w:p>
          <w:p w14:paraId="71B5FB38" w14:textId="77777777" w:rsidR="00CF206C" w:rsidRDefault="00CF206C" w:rsidP="00F20DE3">
            <w:pPr>
              <w:pStyle w:val="NormalWeb"/>
              <w:spacing w:line="360" w:lineRule="auto"/>
              <w:rPr>
                <w:rFonts w:ascii="Tahoma" w:hAnsi="Tahoma" w:cs="Tahoma"/>
                <w:color w:val="000000"/>
                <w:lang w:val="el-GR"/>
              </w:rPr>
            </w:pPr>
          </w:p>
          <w:p w14:paraId="051B7D2E" w14:textId="77777777" w:rsidR="00CF206C" w:rsidRDefault="00CF206C" w:rsidP="00F20DE3">
            <w:pPr>
              <w:pStyle w:val="NormalWeb"/>
              <w:spacing w:line="360" w:lineRule="auto"/>
              <w:rPr>
                <w:rFonts w:ascii="Tahoma" w:hAnsi="Tahoma" w:cs="Tahoma"/>
                <w:color w:val="000000"/>
                <w:lang w:val="el-GR"/>
              </w:rPr>
            </w:pPr>
          </w:p>
          <w:p w14:paraId="6B529817" w14:textId="77777777" w:rsidR="00CF206C" w:rsidRDefault="00CF206C" w:rsidP="00F20DE3">
            <w:pPr>
              <w:pStyle w:val="NormalWeb"/>
              <w:spacing w:line="360" w:lineRule="auto"/>
              <w:rPr>
                <w:rFonts w:ascii="Tahoma" w:hAnsi="Tahoma" w:cs="Tahoma"/>
                <w:color w:val="000000"/>
                <w:lang w:val="el-GR"/>
              </w:rPr>
            </w:pPr>
          </w:p>
          <w:p w14:paraId="033C2E30" w14:textId="77777777" w:rsidR="00CF206C" w:rsidRDefault="00CF206C" w:rsidP="00F20DE3">
            <w:pPr>
              <w:pStyle w:val="NormalWeb"/>
              <w:spacing w:line="360" w:lineRule="auto"/>
              <w:rPr>
                <w:rFonts w:ascii="Tahoma" w:hAnsi="Tahoma" w:cs="Tahoma"/>
                <w:color w:val="000000"/>
                <w:lang w:val="el-GR"/>
              </w:rPr>
            </w:pPr>
          </w:p>
          <w:p w14:paraId="302CEC89" w14:textId="77777777" w:rsidR="00CF206C" w:rsidRDefault="00CF206C" w:rsidP="00F20DE3">
            <w:pPr>
              <w:pStyle w:val="NormalWeb"/>
              <w:spacing w:line="360" w:lineRule="auto"/>
              <w:rPr>
                <w:rFonts w:ascii="Tahoma" w:hAnsi="Tahoma" w:cs="Tahoma"/>
                <w:color w:val="000000"/>
                <w:lang w:val="el-GR"/>
              </w:rPr>
            </w:pPr>
          </w:p>
          <w:p w14:paraId="7B23473D" w14:textId="77777777" w:rsidR="00CF206C" w:rsidRDefault="00CF206C" w:rsidP="00F20DE3">
            <w:pPr>
              <w:pStyle w:val="NormalWeb"/>
              <w:spacing w:line="360" w:lineRule="auto"/>
              <w:rPr>
                <w:rFonts w:ascii="Tahoma" w:hAnsi="Tahoma" w:cs="Tahoma"/>
                <w:color w:val="000000"/>
                <w:lang w:val="el-GR"/>
              </w:rPr>
            </w:pPr>
          </w:p>
          <w:p w14:paraId="6DDDDD11" w14:textId="77777777" w:rsidR="00CF206C" w:rsidRDefault="00CF206C" w:rsidP="00F20DE3">
            <w:pPr>
              <w:pStyle w:val="NormalWeb"/>
              <w:spacing w:line="360" w:lineRule="auto"/>
              <w:rPr>
                <w:rFonts w:ascii="Tahoma" w:hAnsi="Tahoma" w:cs="Tahoma"/>
                <w:color w:val="000000"/>
                <w:lang w:val="el-GR"/>
              </w:rPr>
            </w:pPr>
          </w:p>
          <w:p w14:paraId="2CA34CED" w14:textId="77777777" w:rsidR="00CF206C" w:rsidRDefault="00CF206C" w:rsidP="00F20DE3">
            <w:pPr>
              <w:pStyle w:val="NormalWeb"/>
              <w:spacing w:line="360" w:lineRule="auto"/>
              <w:rPr>
                <w:rFonts w:ascii="Tahoma" w:hAnsi="Tahoma" w:cs="Tahoma"/>
                <w:color w:val="000000"/>
                <w:lang w:val="el-GR"/>
              </w:rPr>
            </w:pPr>
          </w:p>
          <w:p w14:paraId="772E5184" w14:textId="77777777" w:rsidR="00CF206C" w:rsidRDefault="00CF206C" w:rsidP="00F20DE3">
            <w:pPr>
              <w:pStyle w:val="NormalWeb"/>
              <w:spacing w:line="360" w:lineRule="auto"/>
              <w:rPr>
                <w:rFonts w:ascii="Tahoma" w:hAnsi="Tahoma" w:cs="Tahoma"/>
                <w:color w:val="000000"/>
                <w:lang w:val="el-GR"/>
              </w:rPr>
            </w:pPr>
          </w:p>
          <w:p w14:paraId="03E7FE8C" w14:textId="77777777" w:rsidR="00CF206C" w:rsidRDefault="00CF206C" w:rsidP="00F20DE3">
            <w:pPr>
              <w:pStyle w:val="NormalWeb"/>
              <w:spacing w:line="360" w:lineRule="auto"/>
              <w:rPr>
                <w:rFonts w:ascii="Tahoma" w:hAnsi="Tahoma" w:cs="Tahoma"/>
                <w:color w:val="000000"/>
                <w:lang w:val="el-GR"/>
              </w:rPr>
            </w:pPr>
          </w:p>
          <w:p w14:paraId="4E80484E" w14:textId="77777777" w:rsidR="00CF206C" w:rsidRDefault="00CF206C" w:rsidP="00F20DE3">
            <w:pPr>
              <w:pStyle w:val="NormalWeb"/>
              <w:spacing w:line="360" w:lineRule="auto"/>
              <w:rPr>
                <w:rFonts w:ascii="Tahoma" w:hAnsi="Tahoma" w:cs="Tahoma"/>
                <w:color w:val="000000"/>
                <w:lang w:val="el-GR"/>
              </w:rPr>
            </w:pPr>
          </w:p>
          <w:p w14:paraId="260CC906" w14:textId="77777777" w:rsidR="00CF206C" w:rsidRDefault="00CF206C" w:rsidP="00F20DE3">
            <w:pPr>
              <w:pStyle w:val="NormalWeb"/>
              <w:spacing w:line="360" w:lineRule="auto"/>
              <w:rPr>
                <w:rFonts w:ascii="Tahoma" w:hAnsi="Tahoma" w:cs="Tahoma"/>
                <w:color w:val="000000"/>
                <w:lang w:val="el-GR"/>
              </w:rPr>
            </w:pPr>
          </w:p>
          <w:p w14:paraId="3DD086F5" w14:textId="77777777" w:rsidR="00CF206C" w:rsidRDefault="00CF206C" w:rsidP="00F20DE3">
            <w:pPr>
              <w:pStyle w:val="NormalWeb"/>
              <w:spacing w:line="360" w:lineRule="auto"/>
              <w:rPr>
                <w:rFonts w:ascii="Tahoma" w:hAnsi="Tahoma" w:cs="Tahoma"/>
                <w:color w:val="000000"/>
                <w:lang w:val="el-GR"/>
              </w:rPr>
            </w:pPr>
          </w:p>
          <w:p w14:paraId="4ED3A384" w14:textId="77777777" w:rsidR="00CF206C" w:rsidRDefault="00CF206C" w:rsidP="00F20DE3">
            <w:pPr>
              <w:pStyle w:val="NormalWeb"/>
              <w:spacing w:line="360" w:lineRule="auto"/>
              <w:rPr>
                <w:rFonts w:ascii="Tahoma" w:hAnsi="Tahoma" w:cs="Tahoma"/>
                <w:color w:val="000000"/>
                <w:lang w:val="el-GR"/>
              </w:rPr>
            </w:pPr>
          </w:p>
          <w:p w14:paraId="116A5305" w14:textId="77777777" w:rsidR="00CF206C" w:rsidRDefault="00CF206C" w:rsidP="00F20DE3">
            <w:pPr>
              <w:pStyle w:val="NormalWeb"/>
              <w:spacing w:line="360" w:lineRule="auto"/>
              <w:rPr>
                <w:rFonts w:ascii="Tahoma" w:hAnsi="Tahoma" w:cs="Tahoma"/>
                <w:color w:val="000000"/>
                <w:lang w:val="el-GR"/>
              </w:rPr>
            </w:pPr>
          </w:p>
          <w:p w14:paraId="09306581" w14:textId="77777777" w:rsidR="00CF206C" w:rsidRDefault="00CF206C" w:rsidP="00F20DE3">
            <w:pPr>
              <w:pStyle w:val="NormalWeb"/>
              <w:spacing w:line="360" w:lineRule="auto"/>
              <w:rPr>
                <w:rFonts w:ascii="Tahoma" w:hAnsi="Tahoma" w:cs="Tahoma"/>
                <w:color w:val="000000"/>
                <w:lang w:val="el-GR"/>
              </w:rPr>
            </w:pPr>
          </w:p>
          <w:p w14:paraId="04B9420E" w14:textId="77777777" w:rsidR="00CF206C" w:rsidRDefault="00CF206C" w:rsidP="00F20DE3">
            <w:pPr>
              <w:pStyle w:val="NormalWeb"/>
              <w:spacing w:line="360" w:lineRule="auto"/>
              <w:rPr>
                <w:rFonts w:ascii="Tahoma" w:hAnsi="Tahoma" w:cs="Tahoma"/>
                <w:color w:val="000000"/>
                <w:lang w:val="el-GR"/>
              </w:rPr>
            </w:pPr>
          </w:p>
          <w:p w14:paraId="5BF6489A" w14:textId="77777777" w:rsidR="00CF206C" w:rsidRDefault="00CF206C" w:rsidP="00F20DE3">
            <w:pPr>
              <w:pStyle w:val="NormalWeb"/>
              <w:spacing w:line="360" w:lineRule="auto"/>
              <w:rPr>
                <w:rFonts w:ascii="Tahoma" w:hAnsi="Tahoma" w:cs="Tahoma"/>
                <w:color w:val="000000"/>
                <w:lang w:val="el-GR"/>
              </w:rPr>
            </w:pPr>
          </w:p>
          <w:p w14:paraId="0F002E42" w14:textId="77777777" w:rsidR="00CF206C" w:rsidRDefault="00CF206C" w:rsidP="00F20DE3">
            <w:pPr>
              <w:pStyle w:val="NormalWeb"/>
              <w:spacing w:line="360" w:lineRule="auto"/>
              <w:rPr>
                <w:rFonts w:ascii="Tahoma" w:hAnsi="Tahoma" w:cs="Tahoma"/>
                <w:color w:val="000000"/>
                <w:lang w:val="el-GR"/>
              </w:rPr>
            </w:pPr>
          </w:p>
          <w:p w14:paraId="0B078816" w14:textId="77777777" w:rsidR="00CF206C" w:rsidRDefault="00CF206C" w:rsidP="00F20DE3">
            <w:pPr>
              <w:pStyle w:val="NormalWeb"/>
              <w:spacing w:line="360" w:lineRule="auto"/>
              <w:rPr>
                <w:rFonts w:ascii="Tahoma" w:hAnsi="Tahoma" w:cs="Tahoma"/>
                <w:color w:val="000000"/>
                <w:lang w:val="el-GR"/>
              </w:rPr>
            </w:pPr>
          </w:p>
          <w:p w14:paraId="02DD5875" w14:textId="77777777" w:rsidR="00CF206C" w:rsidRDefault="00CF206C" w:rsidP="00F20DE3">
            <w:pPr>
              <w:pStyle w:val="NormalWeb"/>
              <w:spacing w:line="360" w:lineRule="auto"/>
              <w:rPr>
                <w:rFonts w:ascii="Tahoma" w:hAnsi="Tahoma" w:cs="Tahoma"/>
                <w:color w:val="000000"/>
                <w:lang w:val="el-GR"/>
              </w:rPr>
            </w:pPr>
          </w:p>
          <w:p w14:paraId="412E12D4" w14:textId="77777777" w:rsidR="00CF206C" w:rsidRDefault="00CF206C" w:rsidP="00F20DE3">
            <w:pPr>
              <w:pStyle w:val="NormalWeb"/>
              <w:spacing w:line="360" w:lineRule="auto"/>
              <w:rPr>
                <w:rFonts w:ascii="Tahoma" w:hAnsi="Tahoma" w:cs="Tahoma"/>
                <w:color w:val="000000"/>
                <w:lang w:val="el-GR"/>
              </w:rPr>
            </w:pPr>
          </w:p>
          <w:p w14:paraId="364A68E9" w14:textId="77777777" w:rsidR="00CF206C" w:rsidRDefault="00CF206C" w:rsidP="00F20DE3">
            <w:pPr>
              <w:pStyle w:val="NormalWeb"/>
              <w:spacing w:line="360" w:lineRule="auto"/>
              <w:rPr>
                <w:rFonts w:ascii="Tahoma" w:hAnsi="Tahoma" w:cs="Tahoma"/>
                <w:color w:val="000000"/>
                <w:lang w:val="el-GR"/>
              </w:rPr>
            </w:pPr>
          </w:p>
          <w:p w14:paraId="392FC972" w14:textId="77777777" w:rsidR="00CF206C" w:rsidRDefault="00CF206C" w:rsidP="00F20DE3">
            <w:pPr>
              <w:pStyle w:val="NormalWeb"/>
              <w:spacing w:line="360" w:lineRule="auto"/>
              <w:rPr>
                <w:rFonts w:ascii="Tahoma" w:hAnsi="Tahoma" w:cs="Tahoma"/>
                <w:color w:val="000000"/>
                <w:lang w:val="el-GR"/>
              </w:rPr>
            </w:pPr>
          </w:p>
          <w:p w14:paraId="08E78F7B" w14:textId="77777777" w:rsidR="00CF206C" w:rsidRDefault="00CF206C" w:rsidP="00F20DE3">
            <w:pPr>
              <w:pStyle w:val="NormalWeb"/>
              <w:spacing w:line="360" w:lineRule="auto"/>
              <w:rPr>
                <w:rFonts w:ascii="Tahoma" w:hAnsi="Tahoma" w:cs="Tahoma"/>
                <w:color w:val="000000"/>
                <w:lang w:val="el-GR"/>
              </w:rPr>
            </w:pPr>
          </w:p>
          <w:p w14:paraId="3A267CAB" w14:textId="77777777" w:rsidR="00CF206C" w:rsidRDefault="00CF206C" w:rsidP="00F20DE3">
            <w:pPr>
              <w:pStyle w:val="NormalWeb"/>
              <w:spacing w:line="360" w:lineRule="auto"/>
              <w:rPr>
                <w:rFonts w:ascii="Tahoma" w:hAnsi="Tahoma" w:cs="Tahoma"/>
                <w:color w:val="000000"/>
                <w:lang w:val="el-GR"/>
              </w:rPr>
            </w:pPr>
          </w:p>
          <w:p w14:paraId="41D9D794" w14:textId="77777777" w:rsidR="00CF206C" w:rsidRDefault="00CF206C" w:rsidP="00F20DE3">
            <w:pPr>
              <w:pStyle w:val="NormalWeb"/>
              <w:spacing w:line="360" w:lineRule="auto"/>
              <w:rPr>
                <w:rFonts w:ascii="Tahoma" w:hAnsi="Tahoma" w:cs="Tahoma"/>
                <w:color w:val="000000"/>
                <w:lang w:val="el-GR"/>
              </w:rPr>
            </w:pPr>
          </w:p>
          <w:p w14:paraId="18060481" w14:textId="77777777" w:rsidR="00CF206C" w:rsidRDefault="00CF206C" w:rsidP="00F20DE3">
            <w:pPr>
              <w:pStyle w:val="NormalWeb"/>
              <w:spacing w:line="360" w:lineRule="auto"/>
              <w:rPr>
                <w:rFonts w:ascii="Tahoma" w:hAnsi="Tahoma" w:cs="Tahoma"/>
                <w:color w:val="000000"/>
                <w:lang w:val="el-GR"/>
              </w:rPr>
            </w:pPr>
          </w:p>
          <w:p w14:paraId="028E10C7" w14:textId="77777777" w:rsidR="00CF206C" w:rsidRDefault="00CF206C" w:rsidP="00F20DE3">
            <w:pPr>
              <w:pStyle w:val="NormalWeb"/>
              <w:spacing w:line="360" w:lineRule="auto"/>
              <w:rPr>
                <w:rFonts w:ascii="Tahoma" w:hAnsi="Tahoma" w:cs="Tahoma"/>
                <w:color w:val="000000"/>
                <w:lang w:val="el-GR"/>
              </w:rPr>
            </w:pPr>
          </w:p>
          <w:p w14:paraId="1E6A2496" w14:textId="77777777" w:rsidR="00CF206C" w:rsidRDefault="00CF206C" w:rsidP="00F20DE3">
            <w:pPr>
              <w:pStyle w:val="NormalWeb"/>
              <w:spacing w:line="360" w:lineRule="auto"/>
              <w:rPr>
                <w:rFonts w:ascii="Tahoma" w:hAnsi="Tahoma" w:cs="Tahoma"/>
                <w:color w:val="000000"/>
                <w:lang w:val="el-GR"/>
              </w:rPr>
            </w:pPr>
          </w:p>
          <w:p w14:paraId="4B0FE791" w14:textId="77777777" w:rsidR="00CF206C" w:rsidRDefault="00CF206C" w:rsidP="00F20DE3">
            <w:pPr>
              <w:pStyle w:val="NormalWeb"/>
              <w:spacing w:line="360" w:lineRule="auto"/>
              <w:rPr>
                <w:rFonts w:ascii="Tahoma" w:hAnsi="Tahoma" w:cs="Tahoma"/>
                <w:color w:val="000000"/>
                <w:lang w:val="el-GR"/>
              </w:rPr>
            </w:pPr>
          </w:p>
          <w:p w14:paraId="1CF7F06A" w14:textId="77777777" w:rsidR="00CF206C" w:rsidRDefault="00CF206C" w:rsidP="00F20DE3">
            <w:pPr>
              <w:pStyle w:val="NormalWeb"/>
              <w:spacing w:line="360" w:lineRule="auto"/>
              <w:rPr>
                <w:rFonts w:ascii="Tahoma" w:hAnsi="Tahoma" w:cs="Tahoma"/>
                <w:color w:val="000000"/>
                <w:lang w:val="el-GR"/>
              </w:rPr>
            </w:pPr>
          </w:p>
          <w:p w14:paraId="0FFDEA29" w14:textId="77777777" w:rsidR="00CF206C" w:rsidRDefault="00CF206C" w:rsidP="00F20DE3">
            <w:pPr>
              <w:pStyle w:val="NormalWeb"/>
              <w:spacing w:line="360" w:lineRule="auto"/>
              <w:rPr>
                <w:rFonts w:ascii="Tahoma" w:hAnsi="Tahoma" w:cs="Tahoma"/>
                <w:color w:val="000000"/>
                <w:lang w:val="el-GR"/>
              </w:rPr>
            </w:pPr>
          </w:p>
          <w:p w14:paraId="554AD564" w14:textId="77777777" w:rsidR="00CF206C" w:rsidRDefault="00CF206C" w:rsidP="00F20DE3">
            <w:pPr>
              <w:pStyle w:val="NormalWeb"/>
              <w:spacing w:line="360" w:lineRule="auto"/>
              <w:rPr>
                <w:rFonts w:ascii="Tahoma" w:hAnsi="Tahoma" w:cs="Tahoma"/>
                <w:color w:val="000000"/>
                <w:lang w:val="el-GR"/>
              </w:rPr>
            </w:pPr>
          </w:p>
          <w:p w14:paraId="3B715634" w14:textId="77777777" w:rsidR="00CF206C" w:rsidRDefault="00CF206C" w:rsidP="00F20DE3">
            <w:pPr>
              <w:pStyle w:val="NormalWeb"/>
              <w:spacing w:line="360" w:lineRule="auto"/>
              <w:rPr>
                <w:rFonts w:ascii="Tahoma" w:hAnsi="Tahoma" w:cs="Tahoma"/>
                <w:color w:val="000000"/>
                <w:lang w:val="el-GR"/>
              </w:rPr>
            </w:pPr>
          </w:p>
          <w:p w14:paraId="02AF064D" w14:textId="77777777" w:rsidR="00CF206C" w:rsidRDefault="00CF206C" w:rsidP="00F20DE3">
            <w:pPr>
              <w:pStyle w:val="NormalWeb"/>
              <w:spacing w:line="360" w:lineRule="auto"/>
              <w:rPr>
                <w:rFonts w:ascii="Tahoma" w:hAnsi="Tahoma" w:cs="Tahoma"/>
                <w:color w:val="000000"/>
                <w:lang w:val="el-GR"/>
              </w:rPr>
            </w:pPr>
          </w:p>
          <w:p w14:paraId="59D6A0D0" w14:textId="77777777" w:rsidR="00CF206C" w:rsidRDefault="00CF206C" w:rsidP="00F20DE3">
            <w:pPr>
              <w:pStyle w:val="NormalWeb"/>
              <w:spacing w:line="360" w:lineRule="auto"/>
              <w:rPr>
                <w:rFonts w:ascii="Tahoma" w:hAnsi="Tahoma" w:cs="Tahoma"/>
                <w:color w:val="000000"/>
                <w:lang w:val="el-GR"/>
              </w:rPr>
            </w:pPr>
          </w:p>
          <w:p w14:paraId="6005D764" w14:textId="77777777" w:rsidR="00CF206C" w:rsidRDefault="00CF206C" w:rsidP="00F20DE3">
            <w:pPr>
              <w:pStyle w:val="NormalWeb"/>
              <w:spacing w:line="360" w:lineRule="auto"/>
              <w:rPr>
                <w:rFonts w:ascii="Tahoma" w:hAnsi="Tahoma" w:cs="Tahoma"/>
                <w:color w:val="000000"/>
                <w:lang w:val="el-GR"/>
              </w:rPr>
            </w:pPr>
          </w:p>
          <w:p w14:paraId="3B9AC81A" w14:textId="1B86DC81" w:rsidR="00F20DE3" w:rsidRPr="00CF206C" w:rsidRDefault="00F20DE3" w:rsidP="00F20DE3">
            <w:pPr>
              <w:pStyle w:val="NormalWeb"/>
              <w:spacing w:line="360" w:lineRule="auto"/>
              <w:rPr>
                <w:rFonts w:ascii="Tahoma" w:hAnsi="Tahoma" w:cs="Tahoma"/>
                <w:b/>
                <w:bCs/>
                <w:color w:val="000000"/>
              </w:rPr>
            </w:pPr>
            <w:r w:rsidRPr="00CF206C">
              <w:rPr>
                <w:rFonts w:ascii="Tahoma" w:hAnsi="Tahoma" w:cs="Tahoma"/>
                <w:b/>
                <w:bCs/>
                <w:color w:val="000000"/>
              </w:rPr>
              <w:t>Άρθρο 29</w:t>
            </w:r>
          </w:p>
          <w:p w14:paraId="3BFB4F3C" w14:textId="77777777" w:rsidR="00F20DE3" w:rsidRPr="00CF206C" w:rsidRDefault="00F20DE3" w:rsidP="00F20DE3">
            <w:pPr>
              <w:pStyle w:val="NormalWeb"/>
              <w:spacing w:line="360" w:lineRule="auto"/>
              <w:rPr>
                <w:rFonts w:ascii="Tahoma" w:hAnsi="Tahoma" w:cs="Tahoma"/>
                <w:b/>
                <w:bCs/>
                <w:color w:val="000000"/>
              </w:rPr>
            </w:pPr>
            <w:r w:rsidRPr="00CF206C">
              <w:rPr>
                <w:rFonts w:ascii="Tahoma" w:hAnsi="Tahoma" w:cs="Tahoma"/>
                <w:b/>
                <w:bCs/>
                <w:color w:val="000000"/>
              </w:rPr>
              <w:lastRenderedPageBreak/>
              <w:t>Σύντμηση προθεσμιών υποβολής αγωγών, ανταγωγών, παρεμβάσεων, προσεπικλήσεων και ανακοινώσεων – Τροποποίηση παρ. 1 άρθρου 238 Κώδικα Πολιτικής Δικονομίας</w:t>
            </w:r>
          </w:p>
          <w:p w14:paraId="331B76B5"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Στην παρ. 1 του άρθρου 238 του Κώδικα Πολιτικής Δικονομίας (π.δ. 503/1985, Α’ 183), περί προθεσμιών κατάθεσης και επίδοσης παρεμπιπτουσών αγωγών, ανταγωγών, παρεμβάσεων, προσεπικλήσεων και ανακοινώσεων, επέρχονται οι ακόλουθες τροποποιήσεις: α) προστίθεται τίτλος, β) στο πρώτο εδάφιο, οι λέξεις «εξήντα (60) ημερών από την κατάθεση» αντικαθίστανται από τις λέξεις «σαράντα (40) ημερών από το πέρας της προθεσμίας επίδοσης», γ) στο δεύτερο εδάφιο, οι λέξεις «ενενήντα (90) ημερών από την κατάθεση» αντικαθίστανται από τις λέξεις «εβδομήντα (70) ημερών από το πέρας της προθεσμίας επίδοσης», δ) στο τρίτο εδάφιο, οι λέξεις «ενενήντα (90) και εκατόν είκοσι (120) ημέρες, αντίστοιχα, από την κατάθεση» αντικαθίστανται από τις λέξεις «εβδομήντα (70) και εκατόν (100) ημέρες, αντίστοιχα, από το πέρας </w:t>
            </w:r>
            <w:r w:rsidRPr="00F20DE3">
              <w:rPr>
                <w:rFonts w:ascii="Tahoma" w:hAnsi="Tahoma" w:cs="Tahoma"/>
                <w:color w:val="000000"/>
              </w:rPr>
              <w:lastRenderedPageBreak/>
              <w:t>της προθεσμίας επίδοσης» και ε) στο τέταρτο εδάφιο, εα) η λέξη και το αριθμητικό «εκατόν είκοσι (120)» αντικαθίστανται από τη λέξη και το αριθμητικό «εκατό (100)» και εβ) οι λέξεις «εκατόν ογδόντα (180) ημερών από την κατάθεση» αντικαθίστανται από τις λέξεις «εκατόν εξήντα (160) ημερών από το πέρας της προθεσμίας επίδοσης» και το άρθρο 238 διαμορφώνεται ως εξής:</w:t>
            </w:r>
          </w:p>
          <w:p w14:paraId="3FA5C34A"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238</w:t>
            </w:r>
          </w:p>
          <w:p w14:paraId="5541B6F0"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Κατάθεση παρεμπιπτουσών αγωγών, ανταγωγών, παρεμβάσεων, προσεπικλήσεων και ανακοινώσεων</w:t>
            </w:r>
          </w:p>
          <w:p w14:paraId="5513F2D9"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1. Παρεμπίπτουσες αγωγές, ανταγωγές, παρεμβάσεις, προσεπικλήσεις και ανακοινώσεις στην περίπτωση του άρθρου 237 κατατίθενται και επιδίδονται σε όλους τους διαδίκους μέσα σε προθεσμία σαράντα (40) ημερών από το πέρας της προθεσμίας επίδοσης της αγωγής. Παρεμβάσεις μετά από προσεπίκληση ή ανακοίνωση κατατίθενται και επιδίδονται σε όλους τους διαδίκους μέσα σε προθεσμία εβδομήντα (70) ημερών από το πέρας </w:t>
            </w:r>
            <w:r w:rsidRPr="00F20DE3">
              <w:rPr>
                <w:rFonts w:ascii="Tahoma" w:hAnsi="Tahoma" w:cs="Tahoma"/>
                <w:color w:val="000000"/>
              </w:rPr>
              <w:lastRenderedPageBreak/>
              <w:t>της προθεσμίας επίδοσης της αγωγής Αν ο αρχικός εναγόμενος ή κάποιος από τους ομοδίκους του διαμένει στο εξωτερικό ή είναι άγνωστης διαμονής, οι ως άνω προθεσμίες παρατείνονται σε εβδομήντα (70) και εκατόν (100) ημέρες, αντίστοιχα, από το πέρας της προθεσμίας επίδοσης της αγωγής. Η κατάθεση των προτάσεων γίνεται σε προθεσμία εκατό (100) ημερών και στην περίπτωση του προηγούμενου εδαφίου σε προθεσμία εκατόν εξήντα (160) ημερών από το πέρας της προθεσμίας επίδοσης της αγωγής. Για την προσθήκη ισχύει η παρ. 2 του άρθρου 237 ΚΠολΔ.</w:t>
            </w:r>
          </w:p>
          <w:p w14:paraId="79584A9E"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2. Μέσα στην προθεσμία της κατάθεσης των προτάσεων προσκομίζονται και όλα τα αποδεικτικά μέσα και διαδικαστικά έγγραφα που οι διάδικοι επικαλούνται με αυτές.».</w:t>
            </w:r>
          </w:p>
          <w:p w14:paraId="4B337CCB" w14:textId="77777777" w:rsidR="00F20DE3" w:rsidRPr="00753CF5" w:rsidRDefault="00F20DE3" w:rsidP="00F20DE3">
            <w:pPr>
              <w:pStyle w:val="NormalWeb"/>
              <w:spacing w:line="360" w:lineRule="auto"/>
              <w:rPr>
                <w:rFonts w:ascii="Tahoma" w:hAnsi="Tahoma" w:cs="Tahoma"/>
                <w:b/>
                <w:bCs/>
                <w:color w:val="000000"/>
              </w:rPr>
            </w:pPr>
            <w:r w:rsidRPr="00753CF5">
              <w:rPr>
                <w:rFonts w:ascii="Tahoma" w:hAnsi="Tahoma" w:cs="Tahoma"/>
                <w:b/>
                <w:bCs/>
                <w:color w:val="000000"/>
              </w:rPr>
              <w:t>Άρθρο 30</w:t>
            </w:r>
          </w:p>
          <w:p w14:paraId="11475915" w14:textId="77777777" w:rsidR="00F20DE3" w:rsidRPr="00753CF5" w:rsidRDefault="00F20DE3" w:rsidP="00F20DE3">
            <w:pPr>
              <w:pStyle w:val="NormalWeb"/>
              <w:spacing w:line="360" w:lineRule="auto"/>
              <w:rPr>
                <w:rFonts w:ascii="Tahoma" w:hAnsi="Tahoma" w:cs="Tahoma"/>
                <w:b/>
                <w:bCs/>
                <w:color w:val="000000"/>
              </w:rPr>
            </w:pPr>
            <w:r w:rsidRPr="00753CF5">
              <w:rPr>
                <w:rFonts w:ascii="Tahoma" w:hAnsi="Tahoma" w:cs="Tahoma"/>
                <w:b/>
                <w:bCs/>
                <w:color w:val="000000"/>
              </w:rPr>
              <w:t>Απαγόρευση αναβολής συζήτησης υπόθεσης στον δεύτερο βαθμό δικαιοδοσίας – Αύξηση παραβόλων αιτήματος αναβολής – Τροποποίηση παρ. 1 και 3 άρθρου 241 Κώδικα Πολιτικής Δικονομίας</w:t>
            </w:r>
          </w:p>
          <w:p w14:paraId="79312C3A"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lastRenderedPageBreak/>
              <w:t>Στο άρθρο 241 του Κώδικα Πολιτικής Δικονομίας (π.δ. 503/1985, Α’ 182), περί αναβολής συζήτησης για σπουδαίο λόγο, επέρχονται οι ακόλουθες τροποποιήσεις: α) προστίθεται τίτλος, β) στην παρ. 1, βα) στο πρώτο εδάφιο, οι λέξεις «, ανά βαθμό δικαιοδοσίας,» αντικαθίστανται από τις λέξεις «στον πρώτο βαθμό», ββ) προστίθεται νέο, δεύτερο, εδάφιο, γ) στην παρ. 3, γα) στην περ. α), οι λέξεις «είκοσι (20)» αντικαθίστανται από τις λέξεις «σαράντα (40)», γβ) στην περ. β), η λέξη και το αριθμητικό «τριάντα (30)» αντικαθίστανται από τις λέξεις «εξήντα (60)», γγ) η περ. γ) καταργείται και, μετά από νομοτεχνικές βελτιώσεις, το άρθρο 241 διαμορφώνεται ως εξής:</w:t>
            </w:r>
          </w:p>
          <w:p w14:paraId="6E7AB6B6"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241</w:t>
            </w:r>
          </w:p>
          <w:p w14:paraId="74C057E1"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Αναβολή συζήτησης</w:t>
            </w:r>
          </w:p>
          <w:p w14:paraId="11F84502"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1. Ύστερα από αίτηση του διαδίκου και αν ακόμη δεν κατατέθηκαν προτάσεις ή αυτές κατατέθηκαν εκπρόθεσμα, μπορεί να αναβληθεί η συζήτηση της υπόθεσης μόνο μία φορά στον πρώτο βαθμό σε μεταγενέστερη δικάσιμο, εφόσον υπάρχει σπουδαίος κατά την κρίση του </w:t>
            </w:r>
            <w:r w:rsidRPr="00F20DE3">
              <w:rPr>
                <w:rFonts w:ascii="Tahoma" w:hAnsi="Tahoma" w:cs="Tahoma"/>
                <w:color w:val="000000"/>
              </w:rPr>
              <w:lastRenderedPageBreak/>
              <w:t>δικαστηρίου λόγος, με απλή σημείωση στο πινάκιο. Στον δεύτερο βαθμό επιτρέπεται αναβολή μόνο μια φορά και μόνο για λόγους ανωτέρας βίας.</w:t>
            </w:r>
          </w:p>
          <w:p w14:paraId="7C7C1159"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Σε περίπτωση αποχής των δικηγόρων, οι υποθέσεις αναβάλλονται υποχρεωτικά σε δικάσιμο που ανακοινώνει το δικαστήριο εντός αποκλειστικής προθεσμίας ενενήντα (90) ημερών ή σε άλλη εμβόλιμη δικάσιμο.</w:t>
            </w:r>
          </w:p>
          <w:p w14:paraId="3EB2894E"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2. Το δικαστήριο μπορεί να επιδικάσει, με απόφαση που καταχωρίζεται στα πρακτικά, δικαστική δαπάνη σε βάρος εκείνου που ζήτησε την αναβολή, με αίτηση του αντιδίκου του, εβδομήντα (70) έως τετρακόσια (400) ευρώ.</w:t>
            </w:r>
          </w:p>
          <w:p w14:paraId="624A467B"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3. Για την υποβολή αιτήματος αναβολής ο διάδικος καταβάλλει παράβολο υπέρ του Ταμείου Χρηματοδότησης Δικαστικών Κτιρίων (ΤΑ.Χ.ΔΙ.Κ.) ως εξής:</w:t>
            </w:r>
          </w:p>
          <w:p w14:paraId="567ED205"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α) σαράντα(40) ευρώ, ενώπιον του Μονομελούς Πρωτοδικείου,</w:t>
            </w:r>
          </w:p>
          <w:p w14:paraId="5A4BF4E3"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β) εξήντα (60) ευρώ, ενώπιον του Πολυμελούς Πρωτοδικείου,</w:t>
            </w:r>
          </w:p>
          <w:p w14:paraId="2EFE97F6"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lastRenderedPageBreak/>
              <w:t>γ) [Καταργείται].</w:t>
            </w:r>
          </w:p>
          <w:p w14:paraId="781876A1"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Σε κοινό αίτημα αναβολής περισσότερων διαδίκων, καταβάλλεται ένα παράβολο το οποίο επιμερίζεται ισομερώς. Δεν υπέχουν υποχρέωση καταβολής παραβόλου το Δημόσιο, τα νομικά πρόσωπα δημοσίου δικαίου (ν.π.δ.δ.) και οι οργανισμοί τοπικής αυτοδιοίκησης (Ο.Τ.Α.). Δεν καταβάλλεται παράβολο, σε περίπτωση αποχής των δικηγόρων. Το παράβολο επιστρέφεται, αν το αίτημα της αναβολής απορριφθεί από το δικαστήριο.».</w:t>
            </w:r>
          </w:p>
          <w:p w14:paraId="5D8BFC84" w14:textId="77777777" w:rsidR="00F20DE3" w:rsidRPr="00753CF5" w:rsidRDefault="00F20DE3" w:rsidP="00F20DE3">
            <w:pPr>
              <w:pStyle w:val="NormalWeb"/>
              <w:spacing w:line="360" w:lineRule="auto"/>
              <w:rPr>
                <w:rFonts w:ascii="Tahoma" w:hAnsi="Tahoma" w:cs="Tahoma"/>
                <w:b/>
                <w:bCs/>
                <w:color w:val="000000"/>
              </w:rPr>
            </w:pPr>
            <w:r w:rsidRPr="00753CF5">
              <w:rPr>
                <w:rFonts w:ascii="Tahoma" w:hAnsi="Tahoma" w:cs="Tahoma"/>
                <w:b/>
                <w:bCs/>
                <w:color w:val="000000"/>
              </w:rPr>
              <w:t>Άρθρο 31</w:t>
            </w:r>
          </w:p>
          <w:p w14:paraId="5E6341B9" w14:textId="77777777" w:rsidR="00F20DE3" w:rsidRPr="00753CF5" w:rsidRDefault="00F20DE3" w:rsidP="00F20DE3">
            <w:pPr>
              <w:pStyle w:val="NormalWeb"/>
              <w:spacing w:line="360" w:lineRule="auto"/>
              <w:rPr>
                <w:rFonts w:ascii="Tahoma" w:hAnsi="Tahoma" w:cs="Tahoma"/>
                <w:b/>
                <w:bCs/>
                <w:color w:val="000000"/>
              </w:rPr>
            </w:pPr>
            <w:r w:rsidRPr="00753CF5">
              <w:rPr>
                <w:rFonts w:ascii="Tahoma" w:hAnsi="Tahoma" w:cs="Tahoma"/>
                <w:b/>
                <w:bCs/>
                <w:color w:val="000000"/>
              </w:rPr>
              <w:t>Δυνατότητα προσκόμισης νέων ισχυρισμών και νέων αποδεικτικών μέσων μετά την κατάθεση προτάσεων – Προσθήκη άρθρου 269 στον Κώδικα Πολιτικής Δικονομίας</w:t>
            </w:r>
          </w:p>
          <w:p w14:paraId="20DD3405"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Στον Κώδικα Πολιτικής Δικονομίας (π.δ. 503/1985, Α’ 182) προστίθεται άρθρο 269 ως εξής:</w:t>
            </w:r>
          </w:p>
          <w:p w14:paraId="6121672D"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269</w:t>
            </w:r>
          </w:p>
          <w:p w14:paraId="59800E80"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lastRenderedPageBreak/>
              <w:t>Αρχή της συγκεντρώσεως</w:t>
            </w:r>
          </w:p>
          <w:p w14:paraId="20B92695"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1. Μέσα επίθεσης και άμυνας προβάλλονται κατά την αρχικώς ορισθείσα συζήτηση με τις προτάσεις, διαφορετικά είναι απαράδεκτα. Το απαράδεκτο δεν ισχύει για τους ισχυρισμούς που λαμβάνονται υπόψη αυτεπαγγέλτως.</w:t>
            </w:r>
          </w:p>
          <w:p w14:paraId="7A09F30C"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2. Νέοι ισχυρισμοί με την προσθήκη μπορεί να προταθούν και νέα αποδεικτικά μέσα να προσκομισθούν μόνο για την αντίκρουση ισχυρισμών που περιέχονται στις προτάσεις. Εκπρόθεσμη προσθήκη δεν λαμβάνεται υπόψη.</w:t>
            </w:r>
          </w:p>
          <w:p w14:paraId="6ABE1A27"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3. Μέσα επίθεσης και άμυνας είναι παραδεκτά και μετά την κατάθεση των προτάσεων έως και τη συζήτηση, με προσθήκη, αν προέκυψαν για πρώτη φορά μεταγενέστερα ή αποδεικνύονται εγγράφως ή με δικαστική ομολογία. Η αντίκρουση επ’ αυτών γίνεται εντός πέντε (5) εργάσιμων ημερών από τη συζήτηση.».</w:t>
            </w:r>
          </w:p>
          <w:p w14:paraId="19FE41AE" w14:textId="77777777" w:rsidR="00F20DE3" w:rsidRPr="00753CF5" w:rsidRDefault="00F20DE3" w:rsidP="00F20DE3">
            <w:pPr>
              <w:pStyle w:val="NormalWeb"/>
              <w:spacing w:line="360" w:lineRule="auto"/>
              <w:rPr>
                <w:rFonts w:ascii="Tahoma" w:hAnsi="Tahoma" w:cs="Tahoma"/>
                <w:b/>
                <w:bCs/>
                <w:color w:val="000000"/>
              </w:rPr>
            </w:pPr>
            <w:r w:rsidRPr="00753CF5">
              <w:rPr>
                <w:rFonts w:ascii="Tahoma" w:hAnsi="Tahoma" w:cs="Tahoma"/>
                <w:b/>
                <w:bCs/>
                <w:color w:val="000000"/>
              </w:rPr>
              <w:t>Άρθρο 32</w:t>
            </w:r>
          </w:p>
          <w:p w14:paraId="4A2A7F2F" w14:textId="77777777" w:rsidR="00F20DE3" w:rsidRPr="00753CF5" w:rsidRDefault="00F20DE3" w:rsidP="00F20DE3">
            <w:pPr>
              <w:pStyle w:val="NormalWeb"/>
              <w:spacing w:line="360" w:lineRule="auto"/>
              <w:rPr>
                <w:rFonts w:ascii="Tahoma" w:hAnsi="Tahoma" w:cs="Tahoma"/>
                <w:b/>
                <w:bCs/>
                <w:color w:val="000000"/>
              </w:rPr>
            </w:pPr>
            <w:r w:rsidRPr="00753CF5">
              <w:rPr>
                <w:rFonts w:ascii="Tahoma" w:hAnsi="Tahoma" w:cs="Tahoma"/>
                <w:b/>
                <w:bCs/>
                <w:color w:val="000000"/>
              </w:rPr>
              <w:lastRenderedPageBreak/>
              <w:t>Προθεσμίες έκδοσης οριστικής απόφασης – Αδυναμία έκδοσης απόφασης – Επανάληψη συζήτησης – Αντικατάσταση άρθρου 307 Κώδικα Πολιτικής Δικονομίας</w:t>
            </w:r>
          </w:p>
          <w:p w14:paraId="5B5E1925"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Το άρθρο 307 του Κώδικα Πολιτικής Δικονομίας (π.δ. 503/1985, Α’ 182), περί επανάληψης συζήτησης λόγω αδυναμίας έκδοσης απόφασης, αντικαθίσταται ως εξής:</w:t>
            </w:r>
          </w:p>
          <w:p w14:paraId="43F78FEF"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307</w:t>
            </w:r>
          </w:p>
          <w:p w14:paraId="0B59A875"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Προσδιορισμός προθεσμιών έκδοσης αποφάσεων για υποθέσεις τακτικής διαδικασίας, ειδικών διαδικασιών, εκούσιας δικαιοδοσίας και ασφαλιστικών μέτρων – Επανάληψη συζήτησης λόγω αδυναμίας έκδοσης απόφασης</w:t>
            </w:r>
          </w:p>
          <w:p w14:paraId="09A041CF"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1. Στην τακτική και στις ειδικές διαδικασίες η οριστική απόφαση εκδίδεται εντός έξι (6) μηνών από την ημερομηνία συζήτησης της υπόθεσης. Στις περιπτώσεις που εκδίδεται διάταξη των παρ. 3, 5 ή 8 του άρθρου 237 ή του άρθρου 227, η προθεσμία του προηγούμενου εδαφίου αρχίζει από την παρέλευση της προθεσμίας των πέντε (5) ημερών της παρ. 4 του άρθρου 237. </w:t>
            </w:r>
            <w:r w:rsidRPr="00F20DE3">
              <w:rPr>
                <w:rFonts w:ascii="Tahoma" w:hAnsi="Tahoma" w:cs="Tahoma"/>
                <w:color w:val="000000"/>
              </w:rPr>
              <w:lastRenderedPageBreak/>
              <w:t>Στη διαδικασία της εκούσιας δικαιοδοσίας η οριστική απόφαση εκδίδεται εντός τεσσάρων (4) μηνών από τη συζήτηση της υπόθεσης. Στη διαδικασία των ασφαλιστικών μέτρων η οριστική απόφαση εκδίδεται εντός ενός (1) μηνός από τη συζήτηση της υπόθεσης.</w:t>
            </w:r>
          </w:p>
          <w:p w14:paraId="6409699B"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2. Αν ο δικαστής που έχει χρεωθεί την υπόθεση διαπιστώσει ότι πρόκειται να υπερβεί την κατά περίπτωση προβλεπόμενη προθεσμία της παρ. 1 για την έκδοση της απόφασης, οφείλει να ενημερώσει εγγράφως τον προϊστάμενο του δικαστηρίου για τους λόγους της καθυστέρησης και να δηλώσει το επιπλέον διάστημα που απαιτείται για την έκδοσή της, το οποίο δεν πρέπει να υπερβαίνει τους δύο (2) μήνες στην περίπτωση του πρώτου και δεύτερου εδαφίου της παρ. 1, και τον ένα (1) μήνα στην περίπτωση του τρίτου εδαφίου της παρ. 1. Η ενημέρωση του πρώτου εδαφίου πρέπει να γίνει σε απώτατο χρόνο πέντε (5) μηνών από την έναρξη της προθεσμίας του πρώτου και του δεύτερου εδαφίου της παρ. 1 </w:t>
            </w:r>
            <w:r w:rsidRPr="00F20DE3">
              <w:rPr>
                <w:rFonts w:ascii="Tahoma" w:hAnsi="Tahoma" w:cs="Tahoma"/>
                <w:color w:val="000000"/>
              </w:rPr>
              <w:lastRenderedPageBreak/>
              <w:t>και τριών (3) μηνών στην περίπτωση του τρίτου εδαφίου της παρ. 1.</w:t>
            </w:r>
          </w:p>
          <w:p w14:paraId="58253D1E"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Ο προϊστάμενος του δικαστηρίου υποχρεούται να διαβιβάσει το εν λόγω έγγραφο στον Άρειο Πάγο και στον επιθεωρητή, ενώ το δικαστήριο οφείλει να ενημερώσει τους διαδίκους για την καθυστέρηση στην έκδοση της απόφασης που τους αφορά και για τον χρόνο στον οποίο προβλέπεται η έκδοσή της.</w:t>
            </w:r>
          </w:p>
          <w:p w14:paraId="27A691A0"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3. Αν για οποιονδήποτε λόγο που παρουσιάστηκε μετά το τέλος της συζήτησης διαπιστωθεί ότι είναι αδύνατο να εκδοθεί έγκαιρα η απόφαση, η συζήτηση επαναλαμβάνεται, αφού οριστεί νέα δικάσιμος και κοινοποιηθεί κλήση. Ο ορισμός της δικασίμου μπορεί να γίνει και η κλήση για τη συζήτηση μπορεί να κοινοποιηθεί με την επιμέλεια είτε κάποιου διαδίκου είτε της γραμματείας του δικαστηρίου. Το ίδιο εφαρμόζεται και όταν το δικαστήριο διατάζει να επαναληφθεί η συζήτηση. Σε όλες τις πιο πάνω περιπτώσεις, οι κλήσεις για συζήτηση και τα αποδεικτικά της επίδοσης συντάσσονται ατελώς.</w:t>
            </w:r>
          </w:p>
          <w:p w14:paraId="3C2D65EA"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lastRenderedPageBreak/>
              <w:t>4. Μόλις συμπληρωθεί ο απώτατος χρόνος έκδοσης της απόφασης, κατά την παρ. 1, και αφού ληφθεί υπόψη η έγγραφη ενημέρωση του δικαστή κατά την παρ. 2, ο πρόεδρος του Τριμελούς Συμβουλίου Επιθεώρησης των Δικαστηρίων επιλαμβάνεται και ερευνά αν είναι δικαιολογημένη η καθυστέρηση. Σε περίπτωση αδικαιολόγητης καθυστέρησης και αν παρήλθε ο πρόσθετος χρόνος που δηλώθηκε, χωρίς να έχει δημοσιευθεί η απόφαση που καθυστερεί, ο δικαστής υποχρεούται να επιστρέψει τη δικογραφία, άλλως αυτή αφαιρείται αμέσως με πράξη του δικαστή που διευθύνει το δικαστήριο ή του προέδρου του Τριμελούς Συμβουλίου Διοίκησης αυτού. Για τις υποθέσεις αυτές ορίζεται δικάσιμος για νέα συζήτηση, υποχρεωτικώς, εντός δύο (2) μηνών για τις υποθέσεις τακτικής διαδικασίας, ενός (1) μηνός για τις υποθέσεις ειδικών διαδικασιών και εκουσίας δικαιοδοσίας και δέκα (10) ημερών για τα ασφαλιστικά μέτρα, μετά τη συμπλήρωση των προθεσμιών της παρ. 1.</w:t>
            </w:r>
          </w:p>
          <w:p w14:paraId="34ABA417"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5. Με την επιφύλαξη των παρ. 1 έως 4, εάν διαπιστωθεί μετά το τέλος της </w:t>
            </w:r>
            <w:r w:rsidRPr="00F20DE3">
              <w:rPr>
                <w:rFonts w:ascii="Tahoma" w:hAnsi="Tahoma" w:cs="Tahoma"/>
                <w:color w:val="000000"/>
              </w:rPr>
              <w:lastRenderedPageBreak/>
              <w:t>συζήτησης ότι η διάσκεψη δεν μπορεί να ολοκληρωθεί εντός εύλογου χρόνου για λόγους ανώτερης βίας, όπως λόγω αναρρωτικής άδειας δικαστικού λειτουργού ή μέλους της σύνθεσης του δικαστηρίου, ο δικαστής που διευθύνει το δικαστήριο ή ο πρόεδρος του Τριμελούς Συμβουλίου Διοίκησης μπορεί να αποφασίσει την επανάληψη της συζήτησης, με ανάλογη εφαρμογή των παρ. 1 έως 4 σχετικά με τον ορισμό δικασίμου, την κλήση προς συζήτηση και τα αποδεικτικά επίδοσης.</w:t>
            </w:r>
          </w:p>
          <w:p w14:paraId="37C2D747"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6. Όταν διατάσσεται επανάληψη της συζήτησης σύμφωνα με το παρόν, οι διάδικοι μπορούν να καταθέτουν συμπληρωματικές προτάσεις στο ακροατήριο, εφόσον είχαν παραστεί στην αρχική συζήτηση. Νέοι ισχυρισμοί και νέα αποδεικτικά μέσα δεν επιτρέπονται.».</w:t>
            </w:r>
          </w:p>
          <w:p w14:paraId="48C99F3A" w14:textId="77777777" w:rsidR="00F20DE3" w:rsidRPr="00753CF5" w:rsidRDefault="00F20DE3" w:rsidP="00F20DE3">
            <w:pPr>
              <w:pStyle w:val="NormalWeb"/>
              <w:spacing w:line="360" w:lineRule="auto"/>
              <w:rPr>
                <w:rFonts w:ascii="Tahoma" w:hAnsi="Tahoma" w:cs="Tahoma"/>
                <w:b/>
                <w:bCs/>
                <w:color w:val="000000"/>
              </w:rPr>
            </w:pPr>
            <w:r w:rsidRPr="00753CF5">
              <w:rPr>
                <w:rFonts w:ascii="Tahoma" w:hAnsi="Tahoma" w:cs="Tahoma"/>
                <w:b/>
                <w:bCs/>
                <w:color w:val="000000"/>
              </w:rPr>
              <w:t>Άρθρο 33</w:t>
            </w:r>
          </w:p>
          <w:p w14:paraId="79EE4524" w14:textId="77777777" w:rsidR="00F20DE3" w:rsidRPr="00753CF5" w:rsidRDefault="00F20DE3" w:rsidP="00F20DE3">
            <w:pPr>
              <w:pStyle w:val="NormalWeb"/>
              <w:spacing w:line="360" w:lineRule="auto"/>
              <w:rPr>
                <w:rFonts w:ascii="Tahoma" w:hAnsi="Tahoma" w:cs="Tahoma"/>
                <w:b/>
                <w:bCs/>
                <w:color w:val="000000"/>
              </w:rPr>
            </w:pPr>
            <w:r w:rsidRPr="00753CF5">
              <w:rPr>
                <w:rFonts w:ascii="Tahoma" w:hAnsi="Tahoma" w:cs="Tahoma"/>
                <w:b/>
                <w:bCs/>
                <w:color w:val="000000"/>
              </w:rPr>
              <w:t>Αντίγραφο διάταξης διορισμού πραγματογνώμονα – Τροποποίηση άρθρου 375 Κώδικα Πολιτικής Δικονομίας</w:t>
            </w:r>
          </w:p>
          <w:p w14:paraId="44DF6473"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lastRenderedPageBreak/>
              <w:t>Στο άρθρο 375 του Κώδικα Πολιτικής Δικονομίας (π.δ. 503/1985, Α’ 182), περί της κοινοποίησης της απόφασης διορισμού πραγματογνώμονα, επέρχονται οι ακόλουθες τροποποιήσεις: α) προστίθεται τίτλος και β) η λέξη «απόφασης» αντικαθίσταται από τη λέξη «διάταξης» και το άρθρο 375 διαμορφώνεται ως εξής:</w:t>
            </w:r>
          </w:p>
          <w:p w14:paraId="491D58AF"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375</w:t>
            </w:r>
          </w:p>
          <w:p w14:paraId="05E0014D"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Κοινοποίηση της διάταξης διορισμού πραγματογνώμονα</w:t>
            </w:r>
          </w:p>
          <w:p w14:paraId="7D9EA4A3"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Αντίγραφο της διάταξης που διορίζει ή αντικαθιστά πραγματογνώμονες κοινοποιείται μόλις δημοσιευθεί στους διαδίκους και τους πραγματογνώμονες με επιμέλεια της γραμματείας του δικαστηρίου ή του δικαστή που την έχει εκδώσει.».</w:t>
            </w:r>
          </w:p>
          <w:p w14:paraId="4A1EEDDC" w14:textId="77777777" w:rsidR="00F20DE3" w:rsidRPr="00753CF5" w:rsidRDefault="00F20DE3" w:rsidP="00F20DE3">
            <w:pPr>
              <w:pStyle w:val="NormalWeb"/>
              <w:spacing w:line="360" w:lineRule="auto"/>
              <w:rPr>
                <w:rFonts w:ascii="Tahoma" w:hAnsi="Tahoma" w:cs="Tahoma"/>
                <w:b/>
                <w:bCs/>
                <w:color w:val="000000"/>
              </w:rPr>
            </w:pPr>
            <w:r w:rsidRPr="00753CF5">
              <w:rPr>
                <w:rFonts w:ascii="Tahoma" w:hAnsi="Tahoma" w:cs="Tahoma"/>
                <w:b/>
                <w:bCs/>
                <w:color w:val="000000"/>
              </w:rPr>
              <w:t>Άρθρο 34</w:t>
            </w:r>
          </w:p>
          <w:p w14:paraId="1F97F94D" w14:textId="77777777" w:rsidR="00F20DE3" w:rsidRPr="00753CF5" w:rsidRDefault="00F20DE3" w:rsidP="00F20DE3">
            <w:pPr>
              <w:pStyle w:val="NormalWeb"/>
              <w:spacing w:line="360" w:lineRule="auto"/>
              <w:rPr>
                <w:rFonts w:ascii="Tahoma" w:hAnsi="Tahoma" w:cs="Tahoma"/>
                <w:b/>
                <w:bCs/>
                <w:color w:val="000000"/>
              </w:rPr>
            </w:pPr>
            <w:r w:rsidRPr="00753CF5">
              <w:rPr>
                <w:rFonts w:ascii="Tahoma" w:hAnsi="Tahoma" w:cs="Tahoma"/>
                <w:b/>
                <w:bCs/>
                <w:color w:val="000000"/>
              </w:rPr>
              <w:t>Αίτηση για εξαίρεση πραγματογνώμονα – Τροποποίηση παρ. 1 άρθρου 378 Κώδικα Πολιτικής Δικονομίας</w:t>
            </w:r>
          </w:p>
          <w:p w14:paraId="2443B36D"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Στην παρ. 1 του άρθρου 378 του Κώδικα Πολιτικής Δικονομίας (π.δ. </w:t>
            </w:r>
            <w:r w:rsidRPr="00F20DE3">
              <w:rPr>
                <w:rFonts w:ascii="Tahoma" w:hAnsi="Tahoma" w:cs="Tahoma"/>
                <w:color w:val="000000"/>
              </w:rPr>
              <w:lastRenderedPageBreak/>
              <w:t>503/1985, Α’ 182), περί της αίτησης εξαίρεσης πραγματογνώμονα, επέρχονται οι ακόλουθες τροποποιήσεις: α) προστίθεται τίτλος και β) το δεύτερο εδάφιο διαγράφεται και το άρθρο 378 διαμορφώνεται ως εξής:</w:t>
            </w:r>
          </w:p>
          <w:p w14:paraId="544715C4"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378</w:t>
            </w:r>
          </w:p>
          <w:p w14:paraId="461AF0BF"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Συζήτηση και απόφαση επί αίτησης εξαίρεσης – Διορισμός άλλου πραγματογνώμονα</w:t>
            </w:r>
          </w:p>
          <w:p w14:paraId="1292A27C"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1. Η αίτηση για εξαίρεση εισάγεται για να συζητηθεί στο δικαστήριο ή στον εντεταλμένο δικαστή που διόρισε τους πραγματογνώμονες και δικάζεται κατά τη διαδικασία των άρθρων 686 επ..</w:t>
            </w:r>
          </w:p>
          <w:p w14:paraId="1E703362"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2. Αν η εξαίρεση γίνει δεκτή, το δικαστήριο ή ο εντεταλμένος δικαστής διορίζει με την ίδια απόφαση άλλον πραγματογνώμονα για να αντικαταστήσει εκείνον που εξαιρέθηκε.».</w:t>
            </w:r>
          </w:p>
          <w:p w14:paraId="51700341" w14:textId="77777777" w:rsidR="00F20DE3" w:rsidRPr="00753CF5" w:rsidRDefault="00F20DE3" w:rsidP="00F20DE3">
            <w:pPr>
              <w:pStyle w:val="NormalWeb"/>
              <w:spacing w:line="360" w:lineRule="auto"/>
              <w:rPr>
                <w:rFonts w:ascii="Tahoma" w:hAnsi="Tahoma" w:cs="Tahoma"/>
                <w:b/>
                <w:bCs/>
                <w:color w:val="000000"/>
              </w:rPr>
            </w:pPr>
            <w:r w:rsidRPr="00753CF5">
              <w:rPr>
                <w:rFonts w:ascii="Tahoma" w:hAnsi="Tahoma" w:cs="Tahoma"/>
                <w:b/>
                <w:bCs/>
                <w:color w:val="000000"/>
              </w:rPr>
              <w:t>Άρθρο 35</w:t>
            </w:r>
          </w:p>
          <w:p w14:paraId="5139A77C" w14:textId="77777777" w:rsidR="00F20DE3" w:rsidRPr="00753CF5" w:rsidRDefault="00F20DE3" w:rsidP="00F20DE3">
            <w:pPr>
              <w:pStyle w:val="NormalWeb"/>
              <w:spacing w:line="360" w:lineRule="auto"/>
              <w:rPr>
                <w:rFonts w:ascii="Tahoma" w:hAnsi="Tahoma" w:cs="Tahoma"/>
                <w:b/>
                <w:bCs/>
                <w:color w:val="000000"/>
              </w:rPr>
            </w:pPr>
            <w:r w:rsidRPr="00753CF5">
              <w:rPr>
                <w:rFonts w:ascii="Tahoma" w:hAnsi="Tahoma" w:cs="Tahoma"/>
                <w:b/>
                <w:bCs/>
                <w:color w:val="000000"/>
              </w:rPr>
              <w:t>Αποκλεισμός απόδειξης με μάρτυρες – Τροποποίηση άρθρου 393 Κώδικα Πολιτικής Δικονομίας</w:t>
            </w:r>
          </w:p>
          <w:p w14:paraId="2BDB15D7"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lastRenderedPageBreak/>
              <w:t>Στο άρθρο 393 του Κώδικα Πολιτικής Δικονομίας (ν. 503/1985, Α’ 182), περί μη επιτρεπόμενης απόδειξης με μάρτυρες λόγω ποσού, επέρχονται οι ακόλουθες τροποποιήσεις: α) προστίθεται τίτλος, β) η παρ. 1 αντικαθίσταται, γ) στην παρ. 2 προστίθενται οι λέξεις «, ακόμη και αν η αξία του αντικειμένου της δικαιοπραξίας είναι κατώτερη των τριάντα χιλιάδων (30.000) ευρώ», δ) η παρ. 3 αντικαθίσταται και το άρθρο 393 διαμορφώνεται ως εξής:</w:t>
            </w:r>
          </w:p>
          <w:p w14:paraId="0EE1B220"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393</w:t>
            </w:r>
          </w:p>
          <w:p w14:paraId="037B2103"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Πότε δεν επιτρέπεται απόδειξη με μάρτυρες λόγω ποσού</w:t>
            </w:r>
          </w:p>
          <w:p w14:paraId="25AE2A16"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1. Δεν επιτρέπεται να αποδειχθούν με μάρτυρες συμβάσεις ή συλλογικές πράξεις, όταν η αξία του αντικειμένου τους υπερβαίνει τις τριάντα χιλιάδες (30.000) ευρώ.</w:t>
            </w:r>
          </w:p>
          <w:p w14:paraId="25915819"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2. Δεν επιτρέπεται η απόδειξη με μάρτυρες κατά του περιεχομένου εγγράφου, ακόμη και αν η αξία του αντικειμένου της δικαιοπραξίας είναι </w:t>
            </w:r>
            <w:r w:rsidRPr="00F20DE3">
              <w:rPr>
                <w:rFonts w:ascii="Tahoma" w:hAnsi="Tahoma" w:cs="Tahoma"/>
                <w:color w:val="000000"/>
              </w:rPr>
              <w:lastRenderedPageBreak/>
              <w:t>κατώτερη των τριάντα χιλιάδων (30.000) ευρώ.</w:t>
            </w:r>
          </w:p>
          <w:p w14:paraId="53ED8335"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3. Δεν επιτρέπεται να αποδειχθούν με μάρτυρες πρόσθετα σύμφωνα, προγενέστερα, σύγχρονα ή μεταγενέστερα δικαιοπραξίας που έχει συνταχθεί εγγράφως, ακόμη και αν δεν αντίκεινται στο περιεχόμενο του εγγράφου.».</w:t>
            </w:r>
          </w:p>
          <w:p w14:paraId="59CF7712" w14:textId="77777777" w:rsidR="00F20DE3" w:rsidRPr="00FA4D10" w:rsidRDefault="00F20DE3" w:rsidP="00F20DE3">
            <w:pPr>
              <w:pStyle w:val="NormalWeb"/>
              <w:spacing w:line="360" w:lineRule="auto"/>
              <w:rPr>
                <w:rFonts w:ascii="Tahoma" w:hAnsi="Tahoma" w:cs="Tahoma"/>
                <w:b/>
                <w:bCs/>
                <w:color w:val="000000"/>
              </w:rPr>
            </w:pPr>
            <w:r w:rsidRPr="00FA4D10">
              <w:rPr>
                <w:rFonts w:ascii="Tahoma" w:hAnsi="Tahoma" w:cs="Tahoma"/>
                <w:b/>
                <w:bCs/>
                <w:color w:val="000000"/>
              </w:rPr>
              <w:t>Άρθρο 36</w:t>
            </w:r>
          </w:p>
          <w:p w14:paraId="0717E02F" w14:textId="77777777" w:rsidR="00F20DE3" w:rsidRPr="00FA4D10" w:rsidRDefault="00F20DE3" w:rsidP="00F20DE3">
            <w:pPr>
              <w:pStyle w:val="NormalWeb"/>
              <w:spacing w:line="360" w:lineRule="auto"/>
              <w:rPr>
                <w:rFonts w:ascii="Tahoma" w:hAnsi="Tahoma" w:cs="Tahoma"/>
                <w:b/>
                <w:bCs/>
                <w:color w:val="000000"/>
              </w:rPr>
            </w:pPr>
            <w:r w:rsidRPr="00FA4D10">
              <w:rPr>
                <w:rFonts w:ascii="Tahoma" w:hAnsi="Tahoma" w:cs="Tahoma"/>
                <w:b/>
                <w:bCs/>
                <w:color w:val="000000"/>
              </w:rPr>
              <w:t>Μη επιτρεπτό απόδειξης με ένορκες βεβαιώσεις ή με δικαστικά τεκμήρια – Τροποποίηση άρθρου 395 Κώδικα Πολιτικής Δικονομίας</w:t>
            </w:r>
          </w:p>
          <w:p w14:paraId="3A001B1B"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Στο άρθρο 395 του Κώδικα Πολιτικής Δικονομίας (π.δ. 503/1985, Α’ 182), περί σχέσης μαρτύρων και τεκμηρίων, επέρχονται οι ακόλουθες τροποποιήσεις: α) προστίθεται τίτλος και β) προστίθενται οι λέξεις «με ένορκες βεβαιώσεις ή» και το άρθρο 395 διαμορφώνεται ως εξής:</w:t>
            </w:r>
          </w:p>
          <w:p w14:paraId="311C9ED8"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395</w:t>
            </w:r>
          </w:p>
          <w:p w14:paraId="32069B9D"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Σχέση μαρτύρων με ένορκες βεβαιώσεις και τεκμήρια</w:t>
            </w:r>
          </w:p>
          <w:p w14:paraId="428C9307"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lastRenderedPageBreak/>
              <w:t>Όταν η απόδειξη με μάρτυρες αποκλείεται, δεν επιτρέπεται ούτε και η απόδειξη με ένορκες βεβαιώσεις ή με δικαστικά τεκμήρια.».</w:t>
            </w:r>
          </w:p>
          <w:p w14:paraId="25F147D7" w14:textId="77777777" w:rsidR="00F20DE3" w:rsidRPr="00FA4D10" w:rsidRDefault="00F20DE3" w:rsidP="00F20DE3">
            <w:pPr>
              <w:pStyle w:val="NormalWeb"/>
              <w:spacing w:line="360" w:lineRule="auto"/>
              <w:rPr>
                <w:rFonts w:ascii="Tahoma" w:hAnsi="Tahoma" w:cs="Tahoma"/>
                <w:b/>
                <w:bCs/>
                <w:color w:val="000000"/>
              </w:rPr>
            </w:pPr>
            <w:r w:rsidRPr="00FA4D10">
              <w:rPr>
                <w:rFonts w:ascii="Tahoma" w:hAnsi="Tahoma" w:cs="Tahoma"/>
                <w:b/>
                <w:bCs/>
                <w:color w:val="000000"/>
              </w:rPr>
              <w:t>Άρθρο 37</w:t>
            </w:r>
          </w:p>
          <w:p w14:paraId="345DC3D8" w14:textId="77777777" w:rsidR="00F20DE3" w:rsidRPr="00FA4D10" w:rsidRDefault="00F20DE3" w:rsidP="00F20DE3">
            <w:pPr>
              <w:pStyle w:val="NormalWeb"/>
              <w:spacing w:line="360" w:lineRule="auto"/>
              <w:rPr>
                <w:rFonts w:ascii="Tahoma" w:hAnsi="Tahoma" w:cs="Tahoma"/>
                <w:b/>
                <w:bCs/>
                <w:color w:val="000000"/>
              </w:rPr>
            </w:pPr>
            <w:r w:rsidRPr="00FA4D10">
              <w:rPr>
                <w:rFonts w:ascii="Tahoma" w:hAnsi="Tahoma" w:cs="Tahoma"/>
                <w:b/>
                <w:bCs/>
                <w:color w:val="000000"/>
              </w:rPr>
              <w:t>Εξέταση μαρτύρων και με τηλεδιάσκεψη – Προσθήκη άρθρου 397 στον Κώδικα Πολιτικής Δικονομίας</w:t>
            </w:r>
          </w:p>
          <w:p w14:paraId="0C2F0CEA"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Στον Κώδικα Πολιτικής Δικονομίας (ν. 503/1985, Α’ 182) προστίθεται άρθρο 397 ως εξής:</w:t>
            </w:r>
          </w:p>
          <w:p w14:paraId="040F1F83"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397</w:t>
            </w:r>
          </w:p>
          <w:p w14:paraId="5338A866"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Εξέταση μαρτύρων και με τηλεδιάσκεψη</w:t>
            </w:r>
          </w:p>
          <w:p w14:paraId="3FA139A8"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Η εξέταση των μαρτύρων μπορεί να γίνει και με τηλεδιάσκεψη.».</w:t>
            </w:r>
          </w:p>
          <w:p w14:paraId="272DAB63" w14:textId="77777777" w:rsidR="00F20DE3" w:rsidRPr="00FA4D10" w:rsidRDefault="00F20DE3" w:rsidP="00F20DE3">
            <w:pPr>
              <w:pStyle w:val="NormalWeb"/>
              <w:spacing w:line="360" w:lineRule="auto"/>
              <w:rPr>
                <w:rFonts w:ascii="Tahoma" w:hAnsi="Tahoma" w:cs="Tahoma"/>
                <w:b/>
                <w:bCs/>
                <w:color w:val="000000"/>
              </w:rPr>
            </w:pPr>
            <w:r w:rsidRPr="00FA4D10">
              <w:rPr>
                <w:rFonts w:ascii="Tahoma" w:hAnsi="Tahoma" w:cs="Tahoma"/>
                <w:b/>
                <w:bCs/>
                <w:color w:val="000000"/>
              </w:rPr>
              <w:t>Άρθρο 38</w:t>
            </w:r>
          </w:p>
          <w:p w14:paraId="1E14C823" w14:textId="77777777" w:rsidR="00F20DE3" w:rsidRPr="00FA4D10" w:rsidRDefault="00F20DE3" w:rsidP="00F20DE3">
            <w:pPr>
              <w:pStyle w:val="NormalWeb"/>
              <w:spacing w:line="360" w:lineRule="auto"/>
              <w:rPr>
                <w:rFonts w:ascii="Tahoma" w:hAnsi="Tahoma" w:cs="Tahoma"/>
                <w:b/>
                <w:bCs/>
                <w:color w:val="000000"/>
              </w:rPr>
            </w:pPr>
            <w:r w:rsidRPr="00FA4D10">
              <w:rPr>
                <w:rFonts w:ascii="Tahoma" w:hAnsi="Tahoma" w:cs="Tahoma"/>
                <w:b/>
                <w:bCs/>
                <w:color w:val="000000"/>
              </w:rPr>
              <w:t>Αναλογική εφαρμογή διατάξεων της εμμάρτυρης απόδειξης στη διαδικασία των ενόρκων βεβαιώσεων – Τροποποίηση παρ. 1 άρθρου 423 Κώδικα Πολιτικής Δικονομίας</w:t>
            </w:r>
          </w:p>
          <w:p w14:paraId="1E4EB205"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lastRenderedPageBreak/>
              <w:t>Στην παρ. 1 του άρθρου 423 του Κώδικα Πολιτικής Δικονομίας (π.δ. 503/1985, Α’ 182), περί ενστάσεων και αιτήσεων εξαίρεσης εκείνου που δίνει τη βεβαίωση, επέρχονται οι ακόλουθες τροποποιήσεις: α) προστίθεται τίτλος και β) διαγράφεται η αναφορά στα άρθρα «393, 394,» και, μετά από νομοτεχνικές βελτιώσεις, το άρθρο 423 διαμορφώνεται ως εξής:</w:t>
            </w:r>
          </w:p>
          <w:p w14:paraId="4C103259"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423</w:t>
            </w:r>
          </w:p>
          <w:p w14:paraId="24685394"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Ενστάσεις και αιτήσεις εξαίρεσης εκείνου, που δίδει τη βεβαίωση, καταχωρίζονται στο προοίμιο της ένορκης βεβαίωσης κρίνονται όμως από το Δικαστήριο</w:t>
            </w:r>
          </w:p>
          <w:p w14:paraId="515B2709"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1. Οι διατάξεις των άρθρων 398 παρ. 2, 399, 400, 402, 405, 407, 408, 409 παρ. 2, 411 και 413 εφαρμόζονται αναλόγως.</w:t>
            </w:r>
          </w:p>
          <w:p w14:paraId="30F56F0B"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2. Ενστάσεις και αιτήσεις εξαίρεσης εκείνου, που δίδει τη βεβαίωση, καταχωρίζονται στο προοίμιο της ένορκης βεβαίωσης κρίνονται όμως από το Δικαστήριο.».</w:t>
            </w:r>
          </w:p>
          <w:p w14:paraId="52B1CC9E" w14:textId="77777777" w:rsidR="00F20DE3" w:rsidRPr="00FA4D10" w:rsidRDefault="00F20DE3" w:rsidP="00F20DE3">
            <w:pPr>
              <w:pStyle w:val="NormalWeb"/>
              <w:spacing w:line="360" w:lineRule="auto"/>
              <w:rPr>
                <w:rFonts w:ascii="Tahoma" w:hAnsi="Tahoma" w:cs="Tahoma"/>
                <w:b/>
                <w:bCs/>
                <w:color w:val="000000"/>
              </w:rPr>
            </w:pPr>
            <w:r w:rsidRPr="00FA4D10">
              <w:rPr>
                <w:rFonts w:ascii="Tahoma" w:hAnsi="Tahoma" w:cs="Tahoma"/>
                <w:b/>
                <w:bCs/>
                <w:color w:val="000000"/>
              </w:rPr>
              <w:t>Άρθρο 39</w:t>
            </w:r>
          </w:p>
          <w:p w14:paraId="0A039827" w14:textId="77777777" w:rsidR="00F20DE3" w:rsidRPr="00FA4D10" w:rsidRDefault="00F20DE3" w:rsidP="00F20DE3">
            <w:pPr>
              <w:pStyle w:val="NormalWeb"/>
              <w:spacing w:line="360" w:lineRule="auto"/>
              <w:rPr>
                <w:rFonts w:ascii="Tahoma" w:hAnsi="Tahoma" w:cs="Tahoma"/>
                <w:b/>
                <w:bCs/>
                <w:color w:val="000000"/>
              </w:rPr>
            </w:pPr>
            <w:r w:rsidRPr="00FA4D10">
              <w:rPr>
                <w:rFonts w:ascii="Tahoma" w:hAnsi="Tahoma" w:cs="Tahoma"/>
                <w:b/>
                <w:bCs/>
                <w:color w:val="000000"/>
              </w:rPr>
              <w:lastRenderedPageBreak/>
              <w:t>Έκταση εφαρμογής της διαδικασίας περί μικροδιαφορών – Τροποποίηση άρθρου 466 Κώδικα Πολιτικής Δικονομίας</w:t>
            </w:r>
          </w:p>
          <w:p w14:paraId="46F0BFF9"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Στο άρθρο 466 του Κώδικα Πολιτικής Δικονομίας (π.δ. 503/1985, Α’ 182), περί της έκτασης εφαρμογής των διατάξεων για τη διαδικασία των μικροδιαφορών, επέρχονται οι ακόλουθες τροποποιήσεις: α) προστίθεται τίτλος, β) στην παρ. 1, βα) οι λέξεις «Εξαιρουμένων των διαφορών του άρθρου 17,» διαγράφονται, ββ) οι λέξεις και ο αριθμός «πέντε χιλιάδες (5.000)» αντικαθίστανται από τις λέξεις και τον αριθμό «οκτώ χιλιάδες (8.000)», βγ) ο αριθμός «471» αντικαθίσταται από τον αριθμό «469», γ) στην παρ. 2, γα) στο πρώτο εδάφιο, i) ο αριθμός «471» αντικαθίσταται από τον αριθμό «469», ii) οι λέξεις «πέντε χιλιάδες (5.000)» αντικαθίστανται, δύο φορές, από τις λέξεις «οκτώ χιλιάδες (8.000)», γβ) στο δεύτερο εδάφιο, η λέξη «ειρηνοδίκης» αντικαθίσταται από τη λέξη «πρωτοδίκης» και, μετά από νομοτεχνικές βελτιώσεις, το άρθρο 466 διαμορφώνεται ως εξής:</w:t>
            </w:r>
          </w:p>
          <w:p w14:paraId="1D0188F4"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lastRenderedPageBreak/>
              <w:t>«Άρθρο 466</w:t>
            </w:r>
          </w:p>
          <w:p w14:paraId="5EEFB5C8"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Ειδικές διατάξεις για τις μικροδιαφορές – Αξία αντικειμένου διαφοράς</w:t>
            </w:r>
            <w:r w:rsidRPr="00F20DE3">
              <w:rPr>
                <w:rFonts w:ascii="Tahoma" w:hAnsi="Tahoma" w:cs="Tahoma"/>
                <w:color w:val="000000"/>
              </w:rPr>
              <w:br/>
              <w:t>μεγαλύτερη από 8.000 ευρώ</w:t>
            </w:r>
          </w:p>
          <w:p w14:paraId="2D1D9BE4"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1. Αν το αντικείμενο της διαφοράς αφορά απαιτήσεις, καθώς και δικαιώματα επάνω σε κινητά πράγματα ή τη νομή τους και η αξία του δεν είναι μεγαλύτερη από οκτώ χιλιάδες (8.000) ευρώ, εφαρμόζονται τα άρθρα 467 έως 469.</w:t>
            </w:r>
          </w:p>
          <w:p w14:paraId="63F23252"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2. Τα άρθρα 467 έως 469 εφαρμόζονται και όταν η αξία του αντικειμένου της διαφοράς είναι μεγαλύτερη από οκτώ χιλιάδες (8.000) ευρώ, αν ο ενάγων δηλώσει ότι δέχεται προς ικανοποίησή του, αντί για το αντικείμενο που ζητεί με την αγωγή χρηματικό ποσό όχι μεγαλύτερο από οκτώ χιλιάδες (8.000) ευρώ. Στην περίπτωση αυτή ο εναγόμενος καταδικάζεται διαζευκτικά να καταβάλει είτε το αντικείμενο που ζητείται με την αγωγή είτε την αποτίμησή του σύμφωνα με την απόφαση που θα εκδώσει ο πρωτοδίκης.».</w:t>
            </w:r>
          </w:p>
          <w:p w14:paraId="5D817257" w14:textId="77777777" w:rsidR="00F20DE3" w:rsidRPr="00FA4D10" w:rsidRDefault="00F20DE3" w:rsidP="00F20DE3">
            <w:pPr>
              <w:pStyle w:val="NormalWeb"/>
              <w:spacing w:line="360" w:lineRule="auto"/>
              <w:rPr>
                <w:rFonts w:ascii="Tahoma" w:hAnsi="Tahoma" w:cs="Tahoma"/>
                <w:b/>
                <w:bCs/>
                <w:color w:val="000000"/>
              </w:rPr>
            </w:pPr>
            <w:r w:rsidRPr="00FA4D10">
              <w:rPr>
                <w:rFonts w:ascii="Tahoma" w:hAnsi="Tahoma" w:cs="Tahoma"/>
                <w:b/>
                <w:bCs/>
                <w:color w:val="000000"/>
              </w:rPr>
              <w:lastRenderedPageBreak/>
              <w:t>Άρθρο 40</w:t>
            </w:r>
          </w:p>
          <w:p w14:paraId="59900BB5" w14:textId="22106962" w:rsidR="00F20DE3" w:rsidRPr="00FA4D10" w:rsidRDefault="00F20DE3" w:rsidP="00F20DE3">
            <w:pPr>
              <w:pStyle w:val="NormalWeb"/>
              <w:spacing w:line="360" w:lineRule="auto"/>
              <w:rPr>
                <w:rFonts w:ascii="Tahoma" w:hAnsi="Tahoma" w:cs="Tahoma"/>
                <w:b/>
                <w:bCs/>
                <w:color w:val="000000"/>
              </w:rPr>
            </w:pPr>
            <w:r w:rsidRPr="00FA4D10">
              <w:rPr>
                <w:rFonts w:ascii="Tahoma" w:hAnsi="Tahoma" w:cs="Tahoma"/>
                <w:b/>
                <w:bCs/>
                <w:color w:val="000000"/>
              </w:rPr>
              <w:t>Αντικειμενική σώρευση αγωγών – Τροποποίηση άρθρου 467 Κώδικα Πολιτικής</w:t>
            </w:r>
            <w:r w:rsidR="00FA4D10">
              <w:rPr>
                <w:rFonts w:ascii="Tahoma" w:hAnsi="Tahoma" w:cs="Tahoma"/>
                <w:b/>
                <w:bCs/>
                <w:color w:val="000000"/>
                <w:lang w:val="el-GR"/>
              </w:rPr>
              <w:t xml:space="preserve"> </w:t>
            </w:r>
            <w:r w:rsidRPr="00FA4D10">
              <w:rPr>
                <w:rFonts w:ascii="Tahoma" w:hAnsi="Tahoma" w:cs="Tahoma"/>
                <w:b/>
                <w:bCs/>
                <w:color w:val="000000"/>
              </w:rPr>
              <w:t>Δικονομίας</w:t>
            </w:r>
          </w:p>
          <w:p w14:paraId="061E0B1B"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Στο πρώτο εδάφιο του άρθρου 467 του Κώδικα Πολιτικής Δικονομίας (π.δ. 503/1985, Α’ 182), περί της υποχρεωτικής σώρευσης αγωγών στη διαδικασία των μικροδιαφορών, επέρχονται οι ακόλουθες τροποποιήσεις: α) προστίθεται τίτλος και β) οι λέξεις και ο αριθμός «πέντε χιλιάδες (5.000)» αντικαθίστανται από τις λέξεις και τον αριθμό «οκτώ χιλιάδες (8.000)» και το άρθρο 467 διαμορφώνεται ως εξής:</w:t>
            </w:r>
          </w:p>
          <w:p w14:paraId="499CB0F2"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467</w:t>
            </w:r>
          </w:p>
          <w:p w14:paraId="1B3D1F37"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Ειδικές διατάξεις για τις μικροδιαφορές – Αξία αντικειμένου διαφοράς μέχρι 8.000 ευρώ – Σώρευση απαιτήσεων – Προϋποθέσεις</w:t>
            </w:r>
          </w:p>
          <w:p w14:paraId="12E338A8"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Ο ενάγων είναι υποχρεωμένος να ασκήσει με την ίδια αγωγή όλες τις απαιτήσεις του κατά του εναγομένου, οι οποίες δεν εξαρτώνται από αίρεση ή προθεσμία, εφόσον το σύνολό τους δεν υπερβαίνει τις οκτώ χιλιάδες (8.000) </w:t>
            </w:r>
            <w:r w:rsidRPr="00F20DE3">
              <w:rPr>
                <w:rFonts w:ascii="Tahoma" w:hAnsi="Tahoma" w:cs="Tahoma"/>
                <w:color w:val="000000"/>
              </w:rPr>
              <w:lastRenderedPageBreak/>
              <w:t>ευρώ. Αν τις ασκήσει χωριστά, οι αγωγές δεν απορρίπτονται, αλλά οι σχετικές δαπάνες, εκτός της πρώτης, βαρύνουν τον ενάγοντα.».</w:t>
            </w:r>
          </w:p>
          <w:p w14:paraId="320136EF" w14:textId="77777777" w:rsidR="00F20DE3" w:rsidRPr="00FA4D10" w:rsidRDefault="00F20DE3" w:rsidP="00F20DE3">
            <w:pPr>
              <w:pStyle w:val="NormalWeb"/>
              <w:spacing w:line="360" w:lineRule="auto"/>
              <w:rPr>
                <w:rFonts w:ascii="Tahoma" w:hAnsi="Tahoma" w:cs="Tahoma"/>
                <w:b/>
                <w:bCs/>
                <w:color w:val="000000"/>
              </w:rPr>
            </w:pPr>
            <w:r w:rsidRPr="00FA4D10">
              <w:rPr>
                <w:rFonts w:ascii="Tahoma" w:hAnsi="Tahoma" w:cs="Tahoma"/>
                <w:b/>
                <w:bCs/>
                <w:color w:val="000000"/>
              </w:rPr>
              <w:t>Άρθρο 41</w:t>
            </w:r>
          </w:p>
          <w:p w14:paraId="73A5479D" w14:textId="77777777" w:rsidR="00F20DE3" w:rsidRPr="00FA4D10" w:rsidRDefault="00F20DE3" w:rsidP="00F20DE3">
            <w:pPr>
              <w:pStyle w:val="NormalWeb"/>
              <w:spacing w:line="360" w:lineRule="auto"/>
              <w:rPr>
                <w:rFonts w:ascii="Tahoma" w:hAnsi="Tahoma" w:cs="Tahoma"/>
                <w:b/>
                <w:bCs/>
                <w:color w:val="000000"/>
              </w:rPr>
            </w:pPr>
            <w:r w:rsidRPr="00FA4D10">
              <w:rPr>
                <w:rFonts w:ascii="Tahoma" w:hAnsi="Tahoma" w:cs="Tahoma"/>
                <w:b/>
                <w:bCs/>
                <w:color w:val="000000"/>
              </w:rPr>
              <w:t>Άσκηση της αγωγής και επίδοσή της – Τροποποίηση άρθρου 468 Κώδικα Πολιτικής Δικονομίας</w:t>
            </w:r>
          </w:p>
          <w:p w14:paraId="26B9353E"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Στο άρθρο 468 του Κώδικα Πολιτικής Δικονομίας (π.δ. 503/1985, Α’ 182), περί της άσκησης της αγωγής στη διαδικασία των μικροδιαφορών και περί της επίδοσής της, επέρχονται οι ακόλουθες τροποποιήσεις: α) προστίθεται τίτλος, β) στην παρ. 1, βα) στο πρώτο εδάφιο, η λέξη «ειρηνοδικείου» αντικαθίσταται από τη λέξη «πρωτοδικείου», ββ) το δεύτερο εδάφιο διαγράφεται, γ) στην παρ. 2, γα) στο πρώτο εδάφιο, η λέξη «ειρηνοδικείο» αντικαθίσταται από τη λέξη «πρωτοδικείο», γβ) το πέμπτο εδάφιο αντικαθίσταται, δ) στο πρώτο εδάφιο της παρ. 4, προστίθενται οι λέξεις «στο ολοκληρωμένο σύστημα διαχείρισης δικαστικών υποθέσεων», ε) η παρ. 5 αντικαθίσταται και το άρθρο 468 διαμορφώνεται ως εξής:</w:t>
            </w:r>
          </w:p>
          <w:p w14:paraId="2A3C51E2"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lastRenderedPageBreak/>
              <w:t>«Άρθρο 468</w:t>
            </w:r>
          </w:p>
          <w:p w14:paraId="671E1414"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Ειδικές διατάξεις για τις μικροδιαφορές – Πως ασκείται η αγωγή – Νέοι ισχυρισμοί – Παρεμβάσεις – Ανταγωγές – Προθεσμίες – Εγγραφή στο πινάκιο – Εξουσιοδοτικές διατάξεις</w:t>
            </w:r>
          </w:p>
          <w:p w14:paraId="07F54053"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1. Η αγωγή κατατίθεται στη γραμματεία του πρωτοδικείου και επιδίδεται στον εναγόμενο μέσα σε προθεσμία δέκα (10) ημερών από την κατάθεσή της. Το δεύτερο εδάφιο της παρ. 2 του άρθρου 215 εφαρμόζεται αναλόγως.</w:t>
            </w:r>
          </w:p>
          <w:p w14:paraId="66B169B2"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2. Μέσα σε είκοσι (20) ημέρες από τη λήξη της προθεσμίας για την επίδοση της αγωγής, οι διάδικοι προσκομίζουν στο πρωτοδικείο τα αποδεικτικά τους μέσα και ο εναγόμενος υποβάλλει με έγγραφο υπόμνημα τους ισχυρισμούς του. Μέχρι δύο (2) ένορκες βεβαιώσεις, επιτρέπονται και χωρίς κλήση του αντιδίκου. Εντός προθεσμίας πέντε (5) ημερών από τη λήξη της ως άνω προθεσμίας οι διάδικοι μπορούν να καταθέσουν έγγραφη προσθήκη- αντίκρουση. Νέοι ισχυρισμοί με την προσθήκη μπορεί να προταθούν και νέα αποδεικτικά μέσα να προσκομισθούν </w:t>
            </w:r>
            <w:r w:rsidRPr="00F20DE3">
              <w:rPr>
                <w:rFonts w:ascii="Tahoma" w:hAnsi="Tahoma" w:cs="Tahoma"/>
                <w:color w:val="000000"/>
              </w:rPr>
              <w:lastRenderedPageBreak/>
              <w:t>μόνο για την αντίκρουση ισχυρισμών που περιέχονται στο ως άνω υπόμνημα. Αμέσως μετά την παρέλευση των ως άνω προθεσμιών, εφόσον οι διάδικοι δεν προσκομίσουν αποδεικτικά μέσα και ο εναγόμενος δεν υποβάλει υπόμνημα, η διαδικασία ολοκληρώνεται, το άρθρο 260, η παρ. 3 του άρθρου 271 και οι παρ. 1 και 2 του άρθρου 272 εφαρμόζονται αναλόγως και εντός προθεσμίας δύο (2) μηνών το δικαστήριο εκδίδει απόφαση.</w:t>
            </w:r>
          </w:p>
          <w:p w14:paraId="3F30BEAF"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3. Παρεμβάσεις και ανταγωγές κατατίθενται και επιδίδονται στους διαδίκους μέσα σε προθεσμία είκοσι (20) ημερών από την κατάθεση της αγωγής. Η προθεσμία αυτή παρατείνεται κατά είκοσι (20) ημέρες αν ο εναγόμενος διαμένει στο εξωτερικό ή είναι άγνωστης διαμονής. Η προσκομιδή των αποδεικτικών μέσων και το έγγραφο υπόμνημα των ισχυρισμών στις περιπτώσεις του δεύτερου εδαφίου γίνονται σε προθεσμία τριάντα (30) ή πενήντα (50) ημερών, αντίστοιχα, από την κατάθεση της αγωγής και η έγγραφη προσθήκη – αντίκρουση στην </w:t>
            </w:r>
            <w:r w:rsidRPr="00F20DE3">
              <w:rPr>
                <w:rFonts w:ascii="Tahoma" w:hAnsi="Tahoma" w:cs="Tahoma"/>
                <w:color w:val="000000"/>
              </w:rPr>
              <w:lastRenderedPageBreak/>
              <w:t>προθεσμία του τρίτου εδαφίου της παρ. 2.</w:t>
            </w:r>
          </w:p>
          <w:p w14:paraId="4C10246D"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4. Η προηγούμενη διαδικασία μπορεί να γίνει και με χρήση τυποποιημένων εγγράφων ή Τεχνολογίας Πληροφορίας και Επικοινωνίας στο ολοκληρωμένο σύστημα διαχείρισης δικαστικών υποθέσεων. Με κοινή απόφαση των Υπουργών Δικαιοσύνης και Ψηφιακής Διακυβέρνησης καθορίζονται οι λεπτομέρειες για την εφαρμογή της παρούσας με χρήση Τεχνολογίας Πληροφορίας και Επικοινωνίας. Με απόφαση του Υπουργού Δικαιοσύνης καθορίζεται το περιεχόμενο των τυποποιημένων εγγράφων.</w:t>
            </w:r>
          </w:p>
          <w:p w14:paraId="2252562C"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5. Με την επιφύλαξη του πέμπτου εδαφίου της παρ. 2, μετά την παρέλευση των ως άνω προθεσμιών προσδιορίζεται αμέσως η ημέρα συζήτησης με εγγραφή της υπόθεσης σε πινάκιο. Η εγγραφή της υπόθεσης στο οικείο πινάκιο, το οποίο μπορεί να τηρείται και ηλεκτρονικά, γίνεται με πρωτοβουλία του γραμματέα και ισχύει ως κλήτευση όλων των διαδίκων. Με πρωτοβουλία του γραμματέα μπορεί να γνωστοποιείται η δικάσιμος που </w:t>
            </w:r>
            <w:r w:rsidRPr="00F20DE3">
              <w:rPr>
                <w:rFonts w:ascii="Tahoma" w:hAnsi="Tahoma" w:cs="Tahoma"/>
                <w:color w:val="000000"/>
              </w:rPr>
              <w:lastRenderedPageBreak/>
              <w:t>ορίστηκε στους διαδίκους με αποστολή ηλεκτρονικού μηνύματος στη διεύθυνση ηλεκτρονικού ταχυδρομείου των διαδίκων ή με οποιοδήποτε άλλο πρόσφορο μέσο.».</w:t>
            </w:r>
          </w:p>
          <w:p w14:paraId="4BC09107" w14:textId="77777777" w:rsidR="00F20DE3" w:rsidRPr="00FA4D10" w:rsidRDefault="00F20DE3" w:rsidP="00F20DE3">
            <w:pPr>
              <w:pStyle w:val="NormalWeb"/>
              <w:spacing w:line="360" w:lineRule="auto"/>
              <w:rPr>
                <w:rFonts w:ascii="Tahoma" w:hAnsi="Tahoma" w:cs="Tahoma"/>
                <w:b/>
                <w:bCs/>
                <w:color w:val="000000"/>
              </w:rPr>
            </w:pPr>
            <w:r w:rsidRPr="00FA4D10">
              <w:rPr>
                <w:rFonts w:ascii="Tahoma" w:hAnsi="Tahoma" w:cs="Tahoma"/>
                <w:b/>
                <w:bCs/>
                <w:color w:val="000000"/>
              </w:rPr>
              <w:t>Άρθρο 42</w:t>
            </w:r>
          </w:p>
          <w:p w14:paraId="3588987A" w14:textId="77777777" w:rsidR="00F20DE3" w:rsidRPr="00FA4D10" w:rsidRDefault="00F20DE3" w:rsidP="00F20DE3">
            <w:pPr>
              <w:pStyle w:val="NormalWeb"/>
              <w:spacing w:line="360" w:lineRule="auto"/>
              <w:rPr>
                <w:rFonts w:ascii="Tahoma" w:hAnsi="Tahoma" w:cs="Tahoma"/>
                <w:b/>
                <w:bCs/>
                <w:color w:val="000000"/>
              </w:rPr>
            </w:pPr>
            <w:r w:rsidRPr="00FA4D10">
              <w:rPr>
                <w:rFonts w:ascii="Tahoma" w:hAnsi="Tahoma" w:cs="Tahoma"/>
                <w:b/>
                <w:bCs/>
                <w:color w:val="000000"/>
              </w:rPr>
              <w:t>Συζήτηση – Αντικατάσταση άρθρου 469 Κώδικα Πολιτικής Δικονομίας</w:t>
            </w:r>
          </w:p>
          <w:p w14:paraId="544E5F7A"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Το άρθρο 469 του Κώδικα Πολιτικής Δικονομίας (π.δ. 503/1985, Α’ 182), περί της συζήτησης της υπόθεσης κατά τη διαδικασία των μικροδιαφορών, αντικαθίσταται ως εξής:</w:t>
            </w:r>
          </w:p>
          <w:p w14:paraId="5DB1BF62"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469</w:t>
            </w:r>
          </w:p>
          <w:p w14:paraId="0707FA4E"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Ειδικές διατάξεις για τις μικροδιαφορές – Συζήτηση της αγωγής – Μη επιτρεπτό αναβολής συζήτησης – Νέοι ισχυρισμοί – Αποκλίσεις από τις δικονομικές διατάξεις – Ανακοπή ερημοδικίας</w:t>
            </w:r>
          </w:p>
          <w:p w14:paraId="581A44CC"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«1. Κατά την ορισμένη δικάσιμο η υπόθεση συζητείται ακόμα και αν δεν παρίσταται κανείς διάδικος. Αναβολή της συζήτησης κατά το άρθρο 241 δεν επιτρέπεται. Οι παριστάμενοι κατά τη συζήτηση διάδικοι μπορούν, κατά την κρίση του Δικαστή, να εξετάζονται κατ’ </w:t>
            </w:r>
            <w:r w:rsidRPr="00F20DE3">
              <w:rPr>
                <w:rFonts w:ascii="Tahoma" w:hAnsi="Tahoma" w:cs="Tahoma"/>
                <w:color w:val="000000"/>
              </w:rPr>
              <w:lastRenderedPageBreak/>
              <w:t>άρθρο 415 ή να παρέχουν διασαφήσεις για την υπόθεση, οι δε ενόρκως βεβαιώσαντες να καταθέτουν συμπληρωματικά, εφόσον είναι παρόντες και ο Δικαστής κρίνει τούτο απολύτως αναγκαίο. Νέοι ισχυρισμοί μπορούν να προταθούν μόνον εάν αποδεικνύονται εγγράφως ή με δικαστική ομολογία του αντιδίκου και προέκυψαν μεταγενέστερα. Σε περίπτωση νέων ισχυρισμών επιτρέπεται η προσθήκη – αντίκρουση εντός τριών (3) ημερών από τη συζήτηση. Μετά το πέρας της συζήτησης ο Δικαστής δύναται να ζητεί από τους διαδίκους να προσκομίσουν σε ηλεκτρονική μορφή αντίγραφο του δικογράφου της αγωγής, του υπομνήματος και της προσθήκης.</w:t>
            </w:r>
          </w:p>
          <w:p w14:paraId="02CE2460"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2. Ο Δικαστής δικάζοντας τις διαφορές της παρ. 1 μπορεί να αποκλίνει από τις δικονομικές διατάξεις, να λαμβάνει υπόψη και αποδεικτικά μέσα που δεν πληρούν τους όρους του νόμου και να ακολουθεί κάθε φορά κατά την ελεύθερη κρίση του τη μέθοδο εκείνη που ασφαλέστερα, γρηγορότερα και με λιγότερες δαπάνες μπορεί να οδηγήσει στην ανεύρεση της αλήθειας.</w:t>
            </w:r>
          </w:p>
          <w:p w14:paraId="39561752"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lastRenderedPageBreak/>
              <w:t>3. Ανακοπή ερημοδικίας κατά απόφασης σύμφωνα με το τέταρτο εδάφιο της παρ. 2 του άρθρου 468 επιτρέπεται για κάθε λόγο κατά παρέκκλιση του άρθρου 501, μόνο μια φορά. Αν ασκηθεί ανακοπή, η απόφαση εξαφανίζεται και ο ανακόπτων δικαιούται να προβάλει όλους τους ισχυρισμούς που μπορούσε να προτείνει στη διαδικασία.».</w:t>
            </w:r>
          </w:p>
          <w:p w14:paraId="10B5ABF8" w14:textId="77777777" w:rsidR="00F20DE3" w:rsidRPr="00F20DE3" w:rsidRDefault="00F20DE3" w:rsidP="00F20DE3">
            <w:pPr>
              <w:pStyle w:val="NormalWeb"/>
              <w:spacing w:line="360" w:lineRule="auto"/>
              <w:rPr>
                <w:rFonts w:ascii="Tahoma" w:hAnsi="Tahoma" w:cs="Tahoma"/>
                <w:color w:val="000000"/>
              </w:rPr>
            </w:pPr>
          </w:p>
        </w:tc>
        <w:tc>
          <w:tcPr>
            <w:tcW w:w="4508" w:type="dxa"/>
          </w:tcPr>
          <w:p w14:paraId="1BF71642" w14:textId="77777777" w:rsidR="00F20DE3" w:rsidRDefault="00F20DE3" w:rsidP="00F20DE3">
            <w:pPr>
              <w:spacing w:line="360" w:lineRule="auto"/>
              <w:rPr>
                <w:rFonts w:ascii="Tahoma" w:hAnsi="Tahoma" w:cs="Tahoma"/>
                <w:lang w:val="el-GR"/>
              </w:rPr>
            </w:pPr>
          </w:p>
          <w:p w14:paraId="1823677F" w14:textId="77777777" w:rsidR="0003451B" w:rsidRDefault="0003451B" w:rsidP="00F20DE3">
            <w:pPr>
              <w:spacing w:line="360" w:lineRule="auto"/>
              <w:rPr>
                <w:rFonts w:ascii="Tahoma" w:hAnsi="Tahoma" w:cs="Tahoma"/>
                <w:lang w:val="el-GR"/>
              </w:rPr>
            </w:pPr>
          </w:p>
          <w:p w14:paraId="1AD6EBA0" w14:textId="77777777" w:rsidR="0003451B" w:rsidRDefault="0003451B" w:rsidP="00F20DE3">
            <w:pPr>
              <w:spacing w:line="360" w:lineRule="auto"/>
              <w:rPr>
                <w:rFonts w:ascii="Tahoma" w:hAnsi="Tahoma" w:cs="Tahoma"/>
                <w:lang w:val="el-GR"/>
              </w:rPr>
            </w:pPr>
          </w:p>
          <w:p w14:paraId="7CC9BCF5" w14:textId="77777777" w:rsidR="0003451B" w:rsidRDefault="0003451B" w:rsidP="00F20DE3">
            <w:pPr>
              <w:spacing w:line="360" w:lineRule="auto"/>
              <w:rPr>
                <w:rFonts w:ascii="Tahoma" w:hAnsi="Tahoma" w:cs="Tahoma"/>
                <w:lang w:val="el-GR"/>
              </w:rPr>
            </w:pPr>
          </w:p>
          <w:p w14:paraId="0C3111FC" w14:textId="77777777" w:rsidR="0003451B" w:rsidRDefault="0003451B" w:rsidP="00F20DE3">
            <w:pPr>
              <w:spacing w:line="360" w:lineRule="auto"/>
              <w:rPr>
                <w:rFonts w:ascii="Tahoma" w:hAnsi="Tahoma" w:cs="Tahoma"/>
                <w:lang w:val="el-GR"/>
              </w:rPr>
            </w:pPr>
          </w:p>
          <w:p w14:paraId="780E8A18" w14:textId="77777777" w:rsidR="0003451B" w:rsidRDefault="0003451B" w:rsidP="00F20DE3">
            <w:pPr>
              <w:spacing w:line="360" w:lineRule="auto"/>
              <w:rPr>
                <w:rFonts w:ascii="Tahoma" w:hAnsi="Tahoma" w:cs="Tahoma"/>
                <w:lang w:val="el-GR"/>
              </w:rPr>
            </w:pPr>
          </w:p>
          <w:p w14:paraId="5BCBE4A3" w14:textId="77777777" w:rsidR="0003451B" w:rsidRDefault="0003451B" w:rsidP="00F20DE3">
            <w:pPr>
              <w:spacing w:line="360" w:lineRule="auto"/>
              <w:rPr>
                <w:rFonts w:ascii="Tahoma" w:hAnsi="Tahoma" w:cs="Tahoma"/>
                <w:lang w:val="el-GR"/>
              </w:rPr>
            </w:pPr>
          </w:p>
          <w:p w14:paraId="3A6D6D24" w14:textId="77777777" w:rsidR="0003451B" w:rsidRDefault="0003451B" w:rsidP="00F20DE3">
            <w:pPr>
              <w:spacing w:line="360" w:lineRule="auto"/>
              <w:rPr>
                <w:rFonts w:ascii="Tahoma" w:hAnsi="Tahoma" w:cs="Tahoma"/>
                <w:lang w:val="el-GR"/>
              </w:rPr>
            </w:pPr>
          </w:p>
          <w:p w14:paraId="21FDC8D5" w14:textId="77777777" w:rsidR="0003451B" w:rsidRDefault="0003451B" w:rsidP="00F20DE3">
            <w:pPr>
              <w:spacing w:line="360" w:lineRule="auto"/>
              <w:rPr>
                <w:rFonts w:ascii="Tahoma" w:hAnsi="Tahoma" w:cs="Tahoma"/>
                <w:lang w:val="el-GR"/>
              </w:rPr>
            </w:pPr>
          </w:p>
          <w:p w14:paraId="5E8A73B0" w14:textId="77777777" w:rsidR="0003451B" w:rsidRDefault="0003451B" w:rsidP="00F20DE3">
            <w:pPr>
              <w:spacing w:line="360" w:lineRule="auto"/>
              <w:rPr>
                <w:rFonts w:ascii="Tahoma" w:hAnsi="Tahoma" w:cs="Tahoma"/>
                <w:lang w:val="el-GR"/>
              </w:rPr>
            </w:pPr>
          </w:p>
          <w:p w14:paraId="09A6C207" w14:textId="77777777" w:rsidR="0003451B" w:rsidRDefault="0003451B" w:rsidP="00F20DE3">
            <w:pPr>
              <w:spacing w:line="360" w:lineRule="auto"/>
              <w:rPr>
                <w:rFonts w:ascii="Tahoma" w:hAnsi="Tahoma" w:cs="Tahoma"/>
                <w:lang w:val="el-GR"/>
              </w:rPr>
            </w:pPr>
          </w:p>
          <w:p w14:paraId="6ADF7607" w14:textId="77777777" w:rsidR="0003451B" w:rsidRDefault="0003451B" w:rsidP="00F20DE3">
            <w:pPr>
              <w:spacing w:line="360" w:lineRule="auto"/>
              <w:rPr>
                <w:rFonts w:ascii="Tahoma" w:hAnsi="Tahoma" w:cs="Tahoma"/>
                <w:lang w:val="el-GR"/>
              </w:rPr>
            </w:pPr>
          </w:p>
          <w:p w14:paraId="7089AAFB" w14:textId="77777777" w:rsidR="0003451B" w:rsidRDefault="0003451B" w:rsidP="00F20DE3">
            <w:pPr>
              <w:spacing w:line="360" w:lineRule="auto"/>
              <w:rPr>
                <w:rFonts w:ascii="Tahoma" w:hAnsi="Tahoma" w:cs="Tahoma"/>
                <w:lang w:val="el-GR"/>
              </w:rPr>
            </w:pPr>
          </w:p>
          <w:p w14:paraId="3F39DAF8" w14:textId="77777777" w:rsidR="0003451B" w:rsidRDefault="0003451B" w:rsidP="00F20DE3">
            <w:pPr>
              <w:spacing w:line="360" w:lineRule="auto"/>
              <w:rPr>
                <w:rFonts w:ascii="Tahoma" w:hAnsi="Tahoma" w:cs="Tahoma"/>
                <w:lang w:val="el-GR"/>
              </w:rPr>
            </w:pPr>
            <w:r>
              <w:rPr>
                <w:rFonts w:ascii="Tahoma" w:hAnsi="Tahoma" w:cs="Tahoma"/>
                <w:lang w:val="el-GR"/>
              </w:rPr>
              <w:t>------</w:t>
            </w:r>
          </w:p>
          <w:p w14:paraId="5B8BD194" w14:textId="77777777" w:rsidR="0003451B" w:rsidRDefault="0003451B" w:rsidP="00F20DE3">
            <w:pPr>
              <w:spacing w:line="360" w:lineRule="auto"/>
              <w:rPr>
                <w:rFonts w:ascii="Tahoma" w:hAnsi="Tahoma" w:cs="Tahoma"/>
                <w:lang w:val="el-GR"/>
              </w:rPr>
            </w:pPr>
          </w:p>
          <w:p w14:paraId="7739BBAE" w14:textId="77777777" w:rsidR="0003451B" w:rsidRDefault="0003451B" w:rsidP="00F20DE3">
            <w:pPr>
              <w:spacing w:line="360" w:lineRule="auto"/>
              <w:rPr>
                <w:rFonts w:ascii="Tahoma" w:hAnsi="Tahoma" w:cs="Tahoma"/>
                <w:lang w:val="el-GR"/>
              </w:rPr>
            </w:pPr>
          </w:p>
          <w:p w14:paraId="06CB1F84" w14:textId="77777777" w:rsidR="0003451B" w:rsidRDefault="0003451B" w:rsidP="00F20DE3">
            <w:pPr>
              <w:spacing w:line="360" w:lineRule="auto"/>
              <w:rPr>
                <w:rFonts w:ascii="Tahoma" w:hAnsi="Tahoma" w:cs="Tahoma"/>
                <w:lang w:val="el-GR"/>
              </w:rPr>
            </w:pPr>
          </w:p>
          <w:p w14:paraId="341D188C" w14:textId="77777777" w:rsidR="0003451B" w:rsidRDefault="0003451B" w:rsidP="00F20DE3">
            <w:pPr>
              <w:spacing w:line="360" w:lineRule="auto"/>
              <w:rPr>
                <w:rFonts w:ascii="Tahoma" w:hAnsi="Tahoma" w:cs="Tahoma"/>
                <w:lang w:val="el-GR"/>
              </w:rPr>
            </w:pPr>
          </w:p>
          <w:p w14:paraId="49E0FC0B" w14:textId="77777777" w:rsidR="0003451B" w:rsidRDefault="0003451B" w:rsidP="00F20DE3">
            <w:pPr>
              <w:spacing w:line="360" w:lineRule="auto"/>
              <w:rPr>
                <w:rFonts w:ascii="Tahoma" w:hAnsi="Tahoma" w:cs="Tahoma"/>
                <w:lang w:val="el-GR"/>
              </w:rPr>
            </w:pPr>
          </w:p>
          <w:p w14:paraId="36AF1A66" w14:textId="77777777" w:rsidR="0003451B" w:rsidRDefault="0003451B" w:rsidP="00F20DE3">
            <w:pPr>
              <w:spacing w:line="360" w:lineRule="auto"/>
              <w:rPr>
                <w:rFonts w:ascii="Tahoma" w:hAnsi="Tahoma" w:cs="Tahoma"/>
                <w:lang w:val="el-GR"/>
              </w:rPr>
            </w:pPr>
          </w:p>
          <w:p w14:paraId="3944135A" w14:textId="77777777" w:rsidR="0003451B" w:rsidRDefault="0003451B" w:rsidP="00F20DE3">
            <w:pPr>
              <w:spacing w:line="360" w:lineRule="auto"/>
              <w:rPr>
                <w:rFonts w:ascii="Tahoma" w:hAnsi="Tahoma" w:cs="Tahoma"/>
                <w:lang w:val="el-GR"/>
              </w:rPr>
            </w:pPr>
          </w:p>
          <w:p w14:paraId="419A4652" w14:textId="77777777" w:rsidR="0003451B" w:rsidRDefault="0003451B" w:rsidP="00F20DE3">
            <w:pPr>
              <w:spacing w:line="360" w:lineRule="auto"/>
              <w:rPr>
                <w:rFonts w:ascii="Tahoma" w:hAnsi="Tahoma" w:cs="Tahoma"/>
                <w:lang w:val="el-GR"/>
              </w:rPr>
            </w:pPr>
          </w:p>
          <w:p w14:paraId="517E1131" w14:textId="77777777" w:rsidR="0003451B" w:rsidRDefault="0003451B" w:rsidP="00F20DE3">
            <w:pPr>
              <w:spacing w:line="360" w:lineRule="auto"/>
              <w:rPr>
                <w:rFonts w:ascii="Tahoma" w:hAnsi="Tahoma" w:cs="Tahoma"/>
                <w:lang w:val="el-GR"/>
              </w:rPr>
            </w:pPr>
          </w:p>
          <w:p w14:paraId="3082B1A5" w14:textId="77777777" w:rsidR="0003451B" w:rsidRDefault="0003451B" w:rsidP="00F20DE3">
            <w:pPr>
              <w:spacing w:line="360" w:lineRule="auto"/>
              <w:rPr>
                <w:rFonts w:ascii="Tahoma" w:hAnsi="Tahoma" w:cs="Tahoma"/>
                <w:lang w:val="el-GR"/>
              </w:rPr>
            </w:pPr>
          </w:p>
          <w:p w14:paraId="2C4F3CF4" w14:textId="77777777" w:rsidR="0003451B" w:rsidRDefault="0003451B" w:rsidP="00F20DE3">
            <w:pPr>
              <w:spacing w:line="360" w:lineRule="auto"/>
              <w:rPr>
                <w:rFonts w:ascii="Tahoma" w:hAnsi="Tahoma" w:cs="Tahoma"/>
                <w:lang w:val="el-GR"/>
              </w:rPr>
            </w:pPr>
          </w:p>
          <w:p w14:paraId="5C31C24E" w14:textId="77777777" w:rsidR="0003451B" w:rsidRDefault="0003451B" w:rsidP="00F20DE3">
            <w:pPr>
              <w:spacing w:line="360" w:lineRule="auto"/>
              <w:rPr>
                <w:rFonts w:ascii="Tahoma" w:hAnsi="Tahoma" w:cs="Tahoma"/>
                <w:lang w:val="el-GR"/>
              </w:rPr>
            </w:pPr>
          </w:p>
          <w:p w14:paraId="79AA4BA1" w14:textId="77777777" w:rsidR="0003451B" w:rsidRDefault="0003451B" w:rsidP="00F20DE3">
            <w:pPr>
              <w:spacing w:line="360" w:lineRule="auto"/>
              <w:rPr>
                <w:rFonts w:ascii="Tahoma" w:hAnsi="Tahoma" w:cs="Tahoma"/>
                <w:lang w:val="el-GR"/>
              </w:rPr>
            </w:pPr>
          </w:p>
          <w:p w14:paraId="305810F6" w14:textId="77777777" w:rsidR="0003451B" w:rsidRDefault="0003451B" w:rsidP="00F20DE3">
            <w:pPr>
              <w:spacing w:line="360" w:lineRule="auto"/>
              <w:rPr>
                <w:rFonts w:ascii="Tahoma" w:hAnsi="Tahoma" w:cs="Tahoma"/>
                <w:lang w:val="el-GR"/>
              </w:rPr>
            </w:pPr>
          </w:p>
          <w:p w14:paraId="450F3BC3" w14:textId="77777777" w:rsidR="0003451B" w:rsidRDefault="0003451B" w:rsidP="00F20DE3">
            <w:pPr>
              <w:spacing w:line="360" w:lineRule="auto"/>
              <w:rPr>
                <w:rFonts w:ascii="Tahoma" w:hAnsi="Tahoma" w:cs="Tahoma"/>
                <w:lang w:val="el-GR"/>
              </w:rPr>
            </w:pPr>
          </w:p>
          <w:p w14:paraId="3765C1F1" w14:textId="77777777" w:rsidR="0003451B" w:rsidRDefault="0003451B" w:rsidP="00F20DE3">
            <w:pPr>
              <w:spacing w:line="360" w:lineRule="auto"/>
              <w:rPr>
                <w:rFonts w:ascii="Tahoma" w:hAnsi="Tahoma" w:cs="Tahoma"/>
                <w:lang w:val="el-GR"/>
              </w:rPr>
            </w:pPr>
          </w:p>
          <w:p w14:paraId="5AD1F5F4" w14:textId="77777777" w:rsidR="0003451B" w:rsidRDefault="0003451B" w:rsidP="00F20DE3">
            <w:pPr>
              <w:spacing w:line="360" w:lineRule="auto"/>
              <w:rPr>
                <w:rFonts w:ascii="Tahoma" w:hAnsi="Tahoma" w:cs="Tahoma"/>
                <w:lang w:val="el-GR"/>
              </w:rPr>
            </w:pPr>
          </w:p>
          <w:p w14:paraId="6CAEA92F" w14:textId="77777777" w:rsidR="0003451B" w:rsidRDefault="0003451B" w:rsidP="00F20DE3">
            <w:pPr>
              <w:spacing w:line="360" w:lineRule="auto"/>
              <w:rPr>
                <w:rFonts w:ascii="Tahoma" w:hAnsi="Tahoma" w:cs="Tahoma"/>
                <w:lang w:val="el-GR"/>
              </w:rPr>
            </w:pPr>
          </w:p>
          <w:p w14:paraId="45099DAB" w14:textId="77777777" w:rsidR="0003451B" w:rsidRDefault="0003451B" w:rsidP="00F20DE3">
            <w:pPr>
              <w:spacing w:line="360" w:lineRule="auto"/>
              <w:rPr>
                <w:rFonts w:ascii="Tahoma" w:hAnsi="Tahoma" w:cs="Tahoma"/>
                <w:lang w:val="el-GR"/>
              </w:rPr>
            </w:pPr>
          </w:p>
          <w:p w14:paraId="1D6356E1" w14:textId="77777777" w:rsidR="0003451B" w:rsidRDefault="0003451B" w:rsidP="00F20DE3">
            <w:pPr>
              <w:spacing w:line="360" w:lineRule="auto"/>
              <w:rPr>
                <w:rFonts w:ascii="Tahoma" w:hAnsi="Tahoma" w:cs="Tahoma"/>
                <w:lang w:val="el-GR"/>
              </w:rPr>
            </w:pPr>
          </w:p>
          <w:p w14:paraId="751674B5" w14:textId="77777777" w:rsidR="0003451B" w:rsidRDefault="0003451B" w:rsidP="00F20DE3">
            <w:pPr>
              <w:spacing w:line="360" w:lineRule="auto"/>
              <w:rPr>
                <w:rFonts w:ascii="Tahoma" w:hAnsi="Tahoma" w:cs="Tahoma"/>
                <w:lang w:val="el-GR"/>
              </w:rPr>
            </w:pPr>
          </w:p>
          <w:p w14:paraId="7881E3C1" w14:textId="77777777" w:rsidR="0003451B" w:rsidRDefault="0003451B" w:rsidP="00F20DE3">
            <w:pPr>
              <w:spacing w:line="360" w:lineRule="auto"/>
              <w:rPr>
                <w:rFonts w:ascii="Tahoma" w:hAnsi="Tahoma" w:cs="Tahoma"/>
                <w:lang w:val="el-GR"/>
              </w:rPr>
            </w:pPr>
          </w:p>
          <w:p w14:paraId="11B46EC3" w14:textId="77777777" w:rsidR="0003451B" w:rsidRDefault="0003451B" w:rsidP="00F20DE3">
            <w:pPr>
              <w:spacing w:line="360" w:lineRule="auto"/>
              <w:rPr>
                <w:rFonts w:ascii="Tahoma" w:hAnsi="Tahoma" w:cs="Tahoma"/>
                <w:lang w:val="el-GR"/>
              </w:rPr>
            </w:pPr>
          </w:p>
          <w:p w14:paraId="62109A04" w14:textId="77777777" w:rsidR="0003451B" w:rsidRDefault="0003451B" w:rsidP="00F20DE3">
            <w:pPr>
              <w:spacing w:line="360" w:lineRule="auto"/>
              <w:rPr>
                <w:rFonts w:ascii="Tahoma" w:hAnsi="Tahoma" w:cs="Tahoma"/>
                <w:lang w:val="el-GR"/>
              </w:rPr>
            </w:pPr>
          </w:p>
          <w:p w14:paraId="1788003C" w14:textId="77777777" w:rsidR="0003451B" w:rsidRDefault="0003451B" w:rsidP="00F20DE3">
            <w:pPr>
              <w:spacing w:line="360" w:lineRule="auto"/>
              <w:rPr>
                <w:rFonts w:ascii="Tahoma" w:hAnsi="Tahoma" w:cs="Tahoma"/>
                <w:lang w:val="el-GR"/>
              </w:rPr>
            </w:pPr>
          </w:p>
          <w:p w14:paraId="0FE08FBF" w14:textId="77777777" w:rsidR="0003451B" w:rsidRDefault="0003451B" w:rsidP="00F20DE3">
            <w:pPr>
              <w:spacing w:line="360" w:lineRule="auto"/>
              <w:rPr>
                <w:rFonts w:ascii="Tahoma" w:hAnsi="Tahoma" w:cs="Tahoma"/>
                <w:lang w:val="el-GR"/>
              </w:rPr>
            </w:pPr>
          </w:p>
          <w:p w14:paraId="0E11D785" w14:textId="77777777" w:rsidR="0003451B" w:rsidRDefault="0003451B" w:rsidP="00F20DE3">
            <w:pPr>
              <w:spacing w:line="360" w:lineRule="auto"/>
              <w:rPr>
                <w:rFonts w:ascii="Tahoma" w:hAnsi="Tahoma" w:cs="Tahoma"/>
                <w:lang w:val="el-GR"/>
              </w:rPr>
            </w:pPr>
          </w:p>
          <w:p w14:paraId="6F801FB7" w14:textId="77777777" w:rsidR="0003451B" w:rsidRDefault="0003451B" w:rsidP="00F20DE3">
            <w:pPr>
              <w:spacing w:line="360" w:lineRule="auto"/>
              <w:rPr>
                <w:rFonts w:ascii="Tahoma" w:hAnsi="Tahoma" w:cs="Tahoma"/>
                <w:lang w:val="el-GR"/>
              </w:rPr>
            </w:pPr>
          </w:p>
          <w:p w14:paraId="3BF502C6" w14:textId="77777777" w:rsidR="0003451B" w:rsidRDefault="0003451B" w:rsidP="00F20DE3">
            <w:pPr>
              <w:spacing w:line="360" w:lineRule="auto"/>
              <w:rPr>
                <w:rFonts w:ascii="Tahoma" w:hAnsi="Tahoma" w:cs="Tahoma"/>
                <w:lang w:val="el-GR"/>
              </w:rPr>
            </w:pPr>
          </w:p>
          <w:p w14:paraId="3BC06AEC" w14:textId="77777777" w:rsidR="0003451B" w:rsidRDefault="0003451B" w:rsidP="00F20DE3">
            <w:pPr>
              <w:spacing w:line="360" w:lineRule="auto"/>
              <w:rPr>
                <w:rFonts w:ascii="Tahoma" w:hAnsi="Tahoma" w:cs="Tahoma"/>
                <w:lang w:val="el-GR"/>
              </w:rPr>
            </w:pPr>
          </w:p>
          <w:p w14:paraId="3142F84B" w14:textId="77777777" w:rsidR="0003451B" w:rsidRDefault="0003451B" w:rsidP="00F20DE3">
            <w:pPr>
              <w:spacing w:line="360" w:lineRule="auto"/>
              <w:rPr>
                <w:rFonts w:ascii="Tahoma" w:hAnsi="Tahoma" w:cs="Tahoma"/>
                <w:lang w:val="el-GR"/>
              </w:rPr>
            </w:pPr>
          </w:p>
          <w:p w14:paraId="29E1F374" w14:textId="77777777" w:rsidR="0003451B" w:rsidRDefault="0003451B" w:rsidP="00F20DE3">
            <w:pPr>
              <w:spacing w:line="360" w:lineRule="auto"/>
              <w:rPr>
                <w:rFonts w:ascii="Tahoma" w:hAnsi="Tahoma" w:cs="Tahoma"/>
                <w:lang w:val="el-GR"/>
              </w:rPr>
            </w:pPr>
          </w:p>
          <w:p w14:paraId="7117F05B" w14:textId="77777777" w:rsidR="0003451B" w:rsidRDefault="0003451B" w:rsidP="00F20DE3">
            <w:pPr>
              <w:spacing w:line="360" w:lineRule="auto"/>
              <w:rPr>
                <w:rFonts w:ascii="Tahoma" w:hAnsi="Tahoma" w:cs="Tahoma"/>
                <w:lang w:val="el-GR"/>
              </w:rPr>
            </w:pPr>
          </w:p>
          <w:p w14:paraId="6B73B6D1" w14:textId="77777777" w:rsidR="0003451B" w:rsidRDefault="0003451B" w:rsidP="00F20DE3">
            <w:pPr>
              <w:spacing w:line="360" w:lineRule="auto"/>
              <w:rPr>
                <w:rFonts w:ascii="Tahoma" w:hAnsi="Tahoma" w:cs="Tahoma"/>
                <w:lang w:val="el-GR"/>
              </w:rPr>
            </w:pPr>
          </w:p>
          <w:p w14:paraId="1E9BCCB2" w14:textId="77777777" w:rsidR="0003451B" w:rsidRDefault="0003451B" w:rsidP="00F20DE3">
            <w:pPr>
              <w:spacing w:line="360" w:lineRule="auto"/>
              <w:rPr>
                <w:rFonts w:ascii="Tahoma" w:hAnsi="Tahoma" w:cs="Tahoma"/>
                <w:lang w:val="el-GR"/>
              </w:rPr>
            </w:pPr>
          </w:p>
          <w:p w14:paraId="50934050" w14:textId="77777777" w:rsidR="0003451B" w:rsidRPr="0003451B" w:rsidRDefault="0003451B" w:rsidP="0003451B">
            <w:pPr>
              <w:spacing w:line="360" w:lineRule="auto"/>
              <w:rPr>
                <w:rFonts w:ascii="Tahoma" w:hAnsi="Tahoma" w:cs="Tahoma"/>
              </w:rPr>
            </w:pPr>
            <w:r w:rsidRPr="0003451B">
              <w:rPr>
                <w:rFonts w:ascii="Tahoma" w:hAnsi="Tahoma" w:cs="Tahoma"/>
              </w:rPr>
              <w:t>Αρθρο 215.</w:t>
            </w:r>
          </w:p>
          <w:p w14:paraId="3C17260A" w14:textId="77777777" w:rsidR="0003451B" w:rsidRPr="0003451B" w:rsidRDefault="0003451B" w:rsidP="0003451B">
            <w:pPr>
              <w:spacing w:line="360" w:lineRule="auto"/>
              <w:rPr>
                <w:rFonts w:ascii="Tahoma" w:hAnsi="Tahoma" w:cs="Tahoma"/>
              </w:rPr>
            </w:pPr>
          </w:p>
          <w:p w14:paraId="5F1B1377" w14:textId="77777777" w:rsidR="0003451B" w:rsidRPr="0003451B" w:rsidRDefault="0003451B" w:rsidP="0003451B">
            <w:pPr>
              <w:spacing w:line="360" w:lineRule="auto"/>
              <w:rPr>
                <w:rFonts w:ascii="Tahoma" w:hAnsi="Tahoma" w:cs="Tahoma"/>
              </w:rPr>
            </w:pPr>
            <w:r w:rsidRPr="0003451B">
              <w:rPr>
                <w:rFonts w:ascii="Tahoma" w:hAnsi="Tahoma" w:cs="Tahoma"/>
              </w:rPr>
              <w:t xml:space="preserve"> «1. Η αγωγή ασκείται με κατάθεση δικογράφου στη γραμματεία του δικαστηρίου στο οποίο απευθύνεται και με επίδοση αντιγράφου της στον εναγόμενο. Αποκλειστικά σε περίπτωση αγωγής που απευθύνεται σε περιφερειακή έδρα πρωτοδικείου, κατά την έννοια του ν. 5108/2024 (Α΄ 65), η κατάθεση του δικογράφου μπορεί να γίνεται στη γραμματεία είτε της περιφερειακής έδρας είτε της παράλληλης έδρας, στην κατά τόπον αρμοδιότητα της οποίας εντάσσεται η περιφερειακή έδρα, είτε της έδρας πρωτοδικείου. Η κατάθεση του δικογράφου μπορεί να γίνεται και με ηλεκτρονικά μέσα σύμφωνα με την παρ. 4 του άρθρου 119. Κάτω από το </w:t>
            </w:r>
            <w:r w:rsidRPr="0003451B">
              <w:rPr>
                <w:rFonts w:ascii="Tahoma" w:hAnsi="Tahoma" w:cs="Tahoma"/>
              </w:rPr>
              <w:lastRenderedPageBreak/>
              <w:t>δικόγραφο που κατατέθηκε συντάσσεται έκθεση στην οποία αναφέρεται η ημέρα, ο μήνας και το έτος της κατάθεσης, καθώς και το ονοματεπώνυμο του καταθέτη. Η έκθεση μπορεί να συντάσσεται και με ηλεκτρονικά μέσα σύμφωνα με την παρ. 2 του άρθρου 117. Αναφορά του δικογράφου της αγωγής που κατατέθηκε γίνεται χωρίς καθυστέρηση σε ειδικό βιβλίο με αλφαβητικό ευρετήριο. Στο βιβλίο αυτό αναγράφονται με αύξοντα αριθμό και χρονολογική σειρά οι αγωγές που κατατίθενται και αναφέρονται τα ονοματεπώνυμα των διαδίκων, η χρονολογία της κατάθεσης και το αντικείμενο της διαφοράς. Στη γραμματεία κάθε δικαστηρίου τηρείται και ηλεκτρονικό αρχείο αγωγών.».</w:t>
            </w:r>
          </w:p>
          <w:p w14:paraId="4201B0A0" w14:textId="77777777" w:rsidR="0003451B" w:rsidRDefault="0003451B" w:rsidP="0003451B">
            <w:pPr>
              <w:spacing w:line="360" w:lineRule="auto"/>
              <w:rPr>
                <w:rFonts w:ascii="Tahoma" w:hAnsi="Tahoma" w:cs="Tahoma"/>
                <w:lang w:val="el-GR"/>
              </w:rPr>
            </w:pPr>
          </w:p>
          <w:p w14:paraId="50C0310F" w14:textId="77777777" w:rsidR="0003451B" w:rsidRDefault="0003451B" w:rsidP="0003451B">
            <w:pPr>
              <w:spacing w:line="360" w:lineRule="auto"/>
              <w:rPr>
                <w:rFonts w:ascii="Tahoma" w:hAnsi="Tahoma" w:cs="Tahoma"/>
                <w:lang w:val="el-GR"/>
              </w:rPr>
            </w:pPr>
          </w:p>
          <w:p w14:paraId="0688C021" w14:textId="77777777" w:rsidR="0003451B" w:rsidRDefault="0003451B" w:rsidP="0003451B">
            <w:pPr>
              <w:spacing w:line="360" w:lineRule="auto"/>
              <w:rPr>
                <w:rFonts w:ascii="Tahoma" w:hAnsi="Tahoma" w:cs="Tahoma"/>
                <w:lang w:val="el-GR"/>
              </w:rPr>
            </w:pPr>
          </w:p>
          <w:p w14:paraId="65C85C0A" w14:textId="77777777" w:rsidR="0003451B" w:rsidRDefault="0003451B" w:rsidP="0003451B">
            <w:pPr>
              <w:spacing w:line="360" w:lineRule="auto"/>
              <w:rPr>
                <w:rFonts w:ascii="Tahoma" w:hAnsi="Tahoma" w:cs="Tahoma"/>
                <w:lang w:val="el-GR"/>
              </w:rPr>
            </w:pPr>
          </w:p>
          <w:p w14:paraId="0D3A2870" w14:textId="77777777" w:rsidR="0003451B" w:rsidRDefault="0003451B" w:rsidP="0003451B">
            <w:pPr>
              <w:spacing w:line="360" w:lineRule="auto"/>
              <w:rPr>
                <w:rFonts w:ascii="Tahoma" w:hAnsi="Tahoma" w:cs="Tahoma"/>
                <w:lang w:val="el-GR"/>
              </w:rPr>
            </w:pPr>
          </w:p>
          <w:p w14:paraId="02A9EB2C" w14:textId="77777777" w:rsidR="0003451B" w:rsidRDefault="0003451B" w:rsidP="0003451B">
            <w:pPr>
              <w:spacing w:line="360" w:lineRule="auto"/>
              <w:rPr>
                <w:rFonts w:ascii="Tahoma" w:hAnsi="Tahoma" w:cs="Tahoma"/>
                <w:lang w:val="el-GR"/>
              </w:rPr>
            </w:pPr>
          </w:p>
          <w:p w14:paraId="2AFD9BA2" w14:textId="77777777" w:rsidR="0003451B" w:rsidRDefault="0003451B" w:rsidP="0003451B">
            <w:pPr>
              <w:spacing w:line="360" w:lineRule="auto"/>
              <w:rPr>
                <w:rFonts w:ascii="Tahoma" w:hAnsi="Tahoma" w:cs="Tahoma"/>
                <w:lang w:val="el-GR"/>
              </w:rPr>
            </w:pPr>
          </w:p>
          <w:p w14:paraId="18A770DE" w14:textId="77777777" w:rsidR="0003451B" w:rsidRDefault="0003451B" w:rsidP="0003451B">
            <w:pPr>
              <w:spacing w:line="360" w:lineRule="auto"/>
              <w:rPr>
                <w:rFonts w:ascii="Tahoma" w:hAnsi="Tahoma" w:cs="Tahoma"/>
                <w:lang w:val="el-GR"/>
              </w:rPr>
            </w:pPr>
          </w:p>
          <w:p w14:paraId="5964E6A5" w14:textId="77777777" w:rsidR="0003451B" w:rsidRDefault="0003451B" w:rsidP="0003451B">
            <w:pPr>
              <w:spacing w:line="360" w:lineRule="auto"/>
              <w:rPr>
                <w:rFonts w:ascii="Tahoma" w:hAnsi="Tahoma" w:cs="Tahoma"/>
                <w:lang w:val="el-GR"/>
              </w:rPr>
            </w:pPr>
          </w:p>
          <w:p w14:paraId="56B4C448" w14:textId="77777777" w:rsidR="0003451B" w:rsidRDefault="0003451B" w:rsidP="0003451B">
            <w:pPr>
              <w:spacing w:line="360" w:lineRule="auto"/>
              <w:rPr>
                <w:rFonts w:ascii="Tahoma" w:hAnsi="Tahoma" w:cs="Tahoma"/>
                <w:lang w:val="el-GR"/>
              </w:rPr>
            </w:pPr>
          </w:p>
          <w:p w14:paraId="38E80B75" w14:textId="77777777" w:rsidR="0003451B" w:rsidRDefault="0003451B" w:rsidP="0003451B">
            <w:pPr>
              <w:spacing w:line="360" w:lineRule="auto"/>
              <w:rPr>
                <w:rFonts w:ascii="Tahoma" w:hAnsi="Tahoma" w:cs="Tahoma"/>
                <w:lang w:val="el-GR"/>
              </w:rPr>
            </w:pPr>
          </w:p>
          <w:p w14:paraId="299ACEAE" w14:textId="77777777" w:rsidR="0003451B" w:rsidRDefault="0003451B" w:rsidP="0003451B">
            <w:pPr>
              <w:spacing w:line="360" w:lineRule="auto"/>
              <w:rPr>
                <w:rFonts w:ascii="Tahoma" w:hAnsi="Tahoma" w:cs="Tahoma"/>
                <w:lang w:val="el-GR"/>
              </w:rPr>
            </w:pPr>
          </w:p>
          <w:p w14:paraId="6209092D" w14:textId="77777777" w:rsidR="0003451B" w:rsidRDefault="0003451B" w:rsidP="0003451B">
            <w:pPr>
              <w:spacing w:line="360" w:lineRule="auto"/>
              <w:rPr>
                <w:rFonts w:ascii="Tahoma" w:hAnsi="Tahoma" w:cs="Tahoma"/>
                <w:lang w:val="el-GR"/>
              </w:rPr>
            </w:pPr>
            <w:r w:rsidRPr="0003451B">
              <w:rPr>
                <w:rFonts w:ascii="Tahoma" w:hAnsi="Tahoma" w:cs="Tahoma"/>
              </w:rPr>
              <w:t xml:space="preserve">  "2. Στην περίπτωση του άρθρου 237, η αγωγή επιδίδεται στον εναγόμενο μέσα σε προθεσμία τριάντα (30) ημερών από την κατάθεσή της και αν αυτός ή κάποιος από τους ομοδίκους διαμένει στο εξωτερικό ή είναι άγνωστης διαμονής μέσα σε προθεσμία εξήντα (60) ημερών. Αν η αγωγή δεν επιδοθεί μέσα στην προθεσμία αυτή, θεωρείται ως μη ασκηθείσα".</w:t>
            </w:r>
          </w:p>
          <w:p w14:paraId="35964B13" w14:textId="77777777" w:rsidR="0003451B" w:rsidRDefault="0003451B" w:rsidP="0003451B">
            <w:pPr>
              <w:spacing w:line="360" w:lineRule="auto"/>
              <w:rPr>
                <w:rFonts w:ascii="Tahoma" w:hAnsi="Tahoma" w:cs="Tahoma"/>
                <w:lang w:val="el-GR"/>
              </w:rPr>
            </w:pPr>
          </w:p>
          <w:p w14:paraId="42668F29" w14:textId="77777777" w:rsidR="0003451B" w:rsidRDefault="0003451B" w:rsidP="0003451B">
            <w:pPr>
              <w:spacing w:line="360" w:lineRule="auto"/>
              <w:rPr>
                <w:rFonts w:ascii="Tahoma" w:hAnsi="Tahoma" w:cs="Tahoma"/>
                <w:lang w:val="el-GR"/>
              </w:rPr>
            </w:pPr>
          </w:p>
          <w:p w14:paraId="4D4711B1" w14:textId="77777777" w:rsidR="0003451B" w:rsidRDefault="0003451B" w:rsidP="0003451B">
            <w:pPr>
              <w:spacing w:line="360" w:lineRule="auto"/>
              <w:rPr>
                <w:rFonts w:ascii="Tahoma" w:hAnsi="Tahoma" w:cs="Tahoma"/>
                <w:lang w:val="el-GR"/>
              </w:rPr>
            </w:pPr>
          </w:p>
          <w:p w14:paraId="274689BB" w14:textId="77777777" w:rsidR="0003451B" w:rsidRDefault="0003451B" w:rsidP="0003451B">
            <w:pPr>
              <w:spacing w:line="360" w:lineRule="auto"/>
              <w:rPr>
                <w:rFonts w:ascii="Tahoma" w:hAnsi="Tahoma" w:cs="Tahoma"/>
                <w:lang w:val="el-GR"/>
              </w:rPr>
            </w:pPr>
          </w:p>
          <w:p w14:paraId="273A38EB" w14:textId="77777777" w:rsidR="0003451B" w:rsidRDefault="0003451B" w:rsidP="0003451B">
            <w:pPr>
              <w:spacing w:line="360" w:lineRule="auto"/>
              <w:rPr>
                <w:rFonts w:ascii="Tahoma" w:hAnsi="Tahoma" w:cs="Tahoma"/>
                <w:lang w:val="el-GR"/>
              </w:rPr>
            </w:pPr>
          </w:p>
          <w:p w14:paraId="2C13E5D4" w14:textId="77777777" w:rsidR="0003451B" w:rsidRDefault="0003451B" w:rsidP="0003451B">
            <w:pPr>
              <w:spacing w:line="360" w:lineRule="auto"/>
              <w:rPr>
                <w:rFonts w:ascii="Tahoma" w:hAnsi="Tahoma" w:cs="Tahoma"/>
                <w:lang w:val="el-GR"/>
              </w:rPr>
            </w:pPr>
          </w:p>
          <w:p w14:paraId="3DE074C0" w14:textId="77777777" w:rsidR="0003451B" w:rsidRDefault="0003451B" w:rsidP="0003451B">
            <w:pPr>
              <w:spacing w:line="360" w:lineRule="auto"/>
              <w:rPr>
                <w:rFonts w:ascii="Tahoma" w:hAnsi="Tahoma" w:cs="Tahoma"/>
                <w:lang w:val="el-GR"/>
              </w:rPr>
            </w:pPr>
          </w:p>
          <w:p w14:paraId="7FAF7305" w14:textId="77777777" w:rsidR="0003451B" w:rsidRDefault="0003451B" w:rsidP="0003451B">
            <w:pPr>
              <w:spacing w:line="360" w:lineRule="auto"/>
              <w:rPr>
                <w:rFonts w:ascii="Tahoma" w:hAnsi="Tahoma" w:cs="Tahoma"/>
                <w:lang w:val="el-GR"/>
              </w:rPr>
            </w:pPr>
          </w:p>
          <w:p w14:paraId="10E988E9" w14:textId="77777777" w:rsidR="0003451B" w:rsidRDefault="0003451B" w:rsidP="0003451B">
            <w:pPr>
              <w:spacing w:line="360" w:lineRule="auto"/>
              <w:rPr>
                <w:rFonts w:ascii="Tahoma" w:hAnsi="Tahoma" w:cs="Tahoma"/>
                <w:lang w:val="el-GR"/>
              </w:rPr>
            </w:pPr>
          </w:p>
          <w:p w14:paraId="34ACCF69" w14:textId="77777777" w:rsidR="0003451B" w:rsidRDefault="0003451B" w:rsidP="0003451B">
            <w:pPr>
              <w:spacing w:line="360" w:lineRule="auto"/>
              <w:rPr>
                <w:rFonts w:ascii="Tahoma" w:hAnsi="Tahoma" w:cs="Tahoma"/>
                <w:lang w:val="el-GR"/>
              </w:rPr>
            </w:pPr>
          </w:p>
          <w:p w14:paraId="126B31C9" w14:textId="77777777" w:rsidR="0003451B" w:rsidRDefault="0003451B" w:rsidP="0003451B">
            <w:pPr>
              <w:spacing w:line="360" w:lineRule="auto"/>
              <w:rPr>
                <w:rFonts w:ascii="Tahoma" w:hAnsi="Tahoma" w:cs="Tahoma"/>
                <w:lang w:val="el-GR"/>
              </w:rPr>
            </w:pPr>
          </w:p>
          <w:p w14:paraId="7D953847" w14:textId="77777777" w:rsidR="0003451B" w:rsidRDefault="0003451B" w:rsidP="0003451B">
            <w:pPr>
              <w:spacing w:line="360" w:lineRule="auto"/>
              <w:rPr>
                <w:rFonts w:ascii="Tahoma" w:hAnsi="Tahoma" w:cs="Tahoma"/>
                <w:lang w:val="el-GR"/>
              </w:rPr>
            </w:pPr>
          </w:p>
          <w:p w14:paraId="02CC882E" w14:textId="77777777" w:rsidR="0003451B" w:rsidRDefault="0003451B" w:rsidP="0003451B">
            <w:pPr>
              <w:spacing w:line="360" w:lineRule="auto"/>
              <w:rPr>
                <w:rFonts w:ascii="Tahoma" w:hAnsi="Tahoma" w:cs="Tahoma"/>
                <w:lang w:val="el-GR"/>
              </w:rPr>
            </w:pPr>
          </w:p>
          <w:p w14:paraId="072B074F" w14:textId="77777777" w:rsidR="0003451B" w:rsidRDefault="0003451B" w:rsidP="0003451B">
            <w:pPr>
              <w:spacing w:line="360" w:lineRule="auto"/>
              <w:rPr>
                <w:rFonts w:ascii="Tahoma" w:hAnsi="Tahoma" w:cs="Tahoma"/>
                <w:lang w:val="el-GR"/>
              </w:rPr>
            </w:pPr>
          </w:p>
          <w:p w14:paraId="3841906E" w14:textId="77777777" w:rsidR="0003451B" w:rsidRDefault="0003451B" w:rsidP="0003451B">
            <w:pPr>
              <w:spacing w:line="360" w:lineRule="auto"/>
              <w:rPr>
                <w:rFonts w:ascii="Tahoma" w:hAnsi="Tahoma" w:cs="Tahoma"/>
                <w:lang w:val="el-GR"/>
              </w:rPr>
            </w:pPr>
          </w:p>
          <w:p w14:paraId="51C2C093" w14:textId="77777777" w:rsidR="0003451B" w:rsidRDefault="0003451B" w:rsidP="0003451B">
            <w:pPr>
              <w:spacing w:line="360" w:lineRule="auto"/>
              <w:rPr>
                <w:rFonts w:ascii="Tahoma" w:hAnsi="Tahoma" w:cs="Tahoma"/>
                <w:lang w:val="el-GR"/>
              </w:rPr>
            </w:pPr>
          </w:p>
          <w:p w14:paraId="60B07816" w14:textId="77777777" w:rsidR="0003451B" w:rsidRDefault="0003451B" w:rsidP="0003451B">
            <w:pPr>
              <w:spacing w:line="360" w:lineRule="auto"/>
              <w:rPr>
                <w:rFonts w:ascii="Tahoma" w:hAnsi="Tahoma" w:cs="Tahoma"/>
                <w:lang w:val="el-GR"/>
              </w:rPr>
            </w:pPr>
          </w:p>
          <w:p w14:paraId="137D05B9" w14:textId="77777777" w:rsidR="0003451B" w:rsidRDefault="0003451B" w:rsidP="0003451B">
            <w:pPr>
              <w:spacing w:line="360" w:lineRule="auto"/>
              <w:rPr>
                <w:rFonts w:ascii="Tahoma" w:hAnsi="Tahoma" w:cs="Tahoma"/>
                <w:lang w:val="el-GR"/>
              </w:rPr>
            </w:pPr>
          </w:p>
          <w:p w14:paraId="4E7BAB74" w14:textId="77777777" w:rsidR="0003451B" w:rsidRDefault="0003451B" w:rsidP="0003451B">
            <w:pPr>
              <w:spacing w:line="360" w:lineRule="auto"/>
              <w:rPr>
                <w:rFonts w:ascii="Tahoma" w:hAnsi="Tahoma" w:cs="Tahoma"/>
                <w:lang w:val="el-GR"/>
              </w:rPr>
            </w:pPr>
          </w:p>
          <w:p w14:paraId="717675CE" w14:textId="77777777" w:rsidR="0003451B" w:rsidRDefault="0003451B" w:rsidP="0003451B">
            <w:pPr>
              <w:spacing w:line="360" w:lineRule="auto"/>
              <w:rPr>
                <w:rFonts w:ascii="Tahoma" w:hAnsi="Tahoma" w:cs="Tahoma"/>
                <w:lang w:val="el-GR"/>
              </w:rPr>
            </w:pPr>
          </w:p>
          <w:p w14:paraId="4EFA59BB" w14:textId="77777777" w:rsidR="0003451B" w:rsidRDefault="0003451B" w:rsidP="0003451B">
            <w:pPr>
              <w:spacing w:line="360" w:lineRule="auto"/>
              <w:rPr>
                <w:rFonts w:ascii="Tahoma" w:hAnsi="Tahoma" w:cs="Tahoma"/>
                <w:lang w:val="el-GR"/>
              </w:rPr>
            </w:pPr>
          </w:p>
          <w:p w14:paraId="4593966C" w14:textId="77777777" w:rsidR="0003451B" w:rsidRDefault="0003451B" w:rsidP="0003451B">
            <w:pPr>
              <w:spacing w:line="360" w:lineRule="auto"/>
              <w:rPr>
                <w:rFonts w:ascii="Tahoma" w:hAnsi="Tahoma" w:cs="Tahoma"/>
                <w:lang w:val="el-GR"/>
              </w:rPr>
            </w:pPr>
          </w:p>
          <w:p w14:paraId="463462B1" w14:textId="77777777" w:rsidR="0003451B" w:rsidRDefault="0003451B" w:rsidP="0003451B">
            <w:pPr>
              <w:spacing w:line="360" w:lineRule="auto"/>
              <w:rPr>
                <w:rFonts w:ascii="Tahoma" w:hAnsi="Tahoma" w:cs="Tahoma"/>
                <w:lang w:val="el-GR"/>
              </w:rPr>
            </w:pPr>
          </w:p>
          <w:p w14:paraId="6244B76E" w14:textId="77777777" w:rsidR="00CF206C" w:rsidRPr="00CF206C" w:rsidRDefault="00CF206C" w:rsidP="00CF206C">
            <w:pPr>
              <w:spacing w:line="360" w:lineRule="auto"/>
              <w:rPr>
                <w:rFonts w:ascii="Tahoma" w:hAnsi="Tahoma" w:cs="Tahoma"/>
              </w:rPr>
            </w:pPr>
            <w:r w:rsidRPr="00CF206C">
              <w:rPr>
                <w:rFonts w:ascii="Tahoma" w:hAnsi="Tahoma" w:cs="Tahoma"/>
              </w:rPr>
              <w:t>Αρθρο 216.</w:t>
            </w:r>
          </w:p>
          <w:p w14:paraId="013DE256" w14:textId="77777777" w:rsidR="00CF206C" w:rsidRPr="00CF206C" w:rsidRDefault="00CF206C" w:rsidP="00CF206C">
            <w:pPr>
              <w:spacing w:line="360" w:lineRule="auto"/>
              <w:rPr>
                <w:rFonts w:ascii="Tahoma" w:hAnsi="Tahoma" w:cs="Tahoma"/>
              </w:rPr>
            </w:pPr>
          </w:p>
          <w:p w14:paraId="3E20BBE2" w14:textId="77777777" w:rsidR="00CF206C" w:rsidRPr="00CF206C" w:rsidRDefault="00CF206C" w:rsidP="00CF206C">
            <w:pPr>
              <w:spacing w:line="360" w:lineRule="auto"/>
              <w:rPr>
                <w:rFonts w:ascii="Tahoma" w:hAnsi="Tahoma" w:cs="Tahoma"/>
              </w:rPr>
            </w:pPr>
            <w:r w:rsidRPr="00CF206C">
              <w:rPr>
                <w:rFonts w:ascii="Tahoma" w:hAnsi="Tahoma" w:cs="Tahoma"/>
              </w:rPr>
              <w:t xml:space="preserve">  1. Η αγωγή εκτός από τα στοιχεία που ορίζονται στα άρθρα 118</w:t>
            </w:r>
          </w:p>
          <w:p w14:paraId="08D4A140" w14:textId="77777777" w:rsidR="00CF206C" w:rsidRPr="00CF206C" w:rsidRDefault="00CF206C" w:rsidP="00CF206C">
            <w:pPr>
              <w:spacing w:line="360" w:lineRule="auto"/>
              <w:rPr>
                <w:rFonts w:ascii="Tahoma" w:hAnsi="Tahoma" w:cs="Tahoma"/>
              </w:rPr>
            </w:pPr>
            <w:r w:rsidRPr="00CF206C">
              <w:rPr>
                <w:rFonts w:ascii="Tahoma" w:hAnsi="Tahoma" w:cs="Tahoma"/>
              </w:rPr>
              <w:t>ή 117 πρέπει να περιέχει α) σαφή έκθεση των γεγονότων που θεμελιώνουν</w:t>
            </w:r>
          </w:p>
          <w:p w14:paraId="603AD284" w14:textId="77777777" w:rsidR="00CF206C" w:rsidRPr="00CF206C" w:rsidRDefault="00CF206C" w:rsidP="00CF206C">
            <w:pPr>
              <w:spacing w:line="360" w:lineRule="auto"/>
              <w:rPr>
                <w:rFonts w:ascii="Tahoma" w:hAnsi="Tahoma" w:cs="Tahoma"/>
              </w:rPr>
            </w:pPr>
            <w:r w:rsidRPr="00CF206C">
              <w:rPr>
                <w:rFonts w:ascii="Tahoma" w:hAnsi="Tahoma" w:cs="Tahoma"/>
              </w:rPr>
              <w:t>σύμφωνα με το νόμο την αγωγή και δικαιολογούν την άσκησή της από τον</w:t>
            </w:r>
          </w:p>
          <w:p w14:paraId="4BAAE99E" w14:textId="77777777" w:rsidR="00CF206C" w:rsidRPr="00CF206C" w:rsidRDefault="00CF206C" w:rsidP="00CF206C">
            <w:pPr>
              <w:spacing w:line="360" w:lineRule="auto"/>
              <w:rPr>
                <w:rFonts w:ascii="Tahoma" w:hAnsi="Tahoma" w:cs="Tahoma"/>
              </w:rPr>
            </w:pPr>
            <w:r w:rsidRPr="00CF206C">
              <w:rPr>
                <w:rFonts w:ascii="Tahoma" w:hAnsi="Tahoma" w:cs="Tahoma"/>
              </w:rPr>
              <w:t>ενάγοντα κατά του εναγομένου, β) ακριβή περιγραφή του αντικειμένου της</w:t>
            </w:r>
          </w:p>
          <w:p w14:paraId="76D1402A" w14:textId="77777777" w:rsidR="00CF206C" w:rsidRPr="00CF206C" w:rsidRDefault="00CF206C" w:rsidP="00CF206C">
            <w:pPr>
              <w:spacing w:line="360" w:lineRule="auto"/>
              <w:rPr>
                <w:rFonts w:ascii="Tahoma" w:hAnsi="Tahoma" w:cs="Tahoma"/>
              </w:rPr>
            </w:pPr>
            <w:r w:rsidRPr="00CF206C">
              <w:rPr>
                <w:rFonts w:ascii="Tahoma" w:hAnsi="Tahoma" w:cs="Tahoma"/>
              </w:rPr>
              <w:t>διαφοράς, γ) ορισμένο αίτημα.</w:t>
            </w:r>
          </w:p>
          <w:p w14:paraId="54978F6E" w14:textId="77777777" w:rsidR="00CF206C" w:rsidRPr="00CF206C" w:rsidRDefault="00CF206C" w:rsidP="00CF206C">
            <w:pPr>
              <w:spacing w:line="360" w:lineRule="auto"/>
              <w:rPr>
                <w:rFonts w:ascii="Tahoma" w:hAnsi="Tahoma" w:cs="Tahoma"/>
              </w:rPr>
            </w:pPr>
          </w:p>
          <w:p w14:paraId="556658AF" w14:textId="77777777" w:rsidR="00CF206C" w:rsidRPr="00CF206C" w:rsidRDefault="00CF206C" w:rsidP="00CF206C">
            <w:pPr>
              <w:spacing w:line="360" w:lineRule="auto"/>
              <w:rPr>
                <w:rFonts w:ascii="Tahoma" w:hAnsi="Tahoma" w:cs="Tahoma"/>
              </w:rPr>
            </w:pPr>
            <w:r w:rsidRPr="00CF206C">
              <w:rPr>
                <w:rFonts w:ascii="Tahoma" w:hAnsi="Tahoma" w:cs="Tahoma"/>
              </w:rPr>
              <w:t xml:space="preserve">  2. Στην αγωγή αναφέρεται: α) προκειμένου για δίκες περιουσιακών</w:t>
            </w:r>
          </w:p>
          <w:p w14:paraId="526516BA" w14:textId="77777777" w:rsidR="00CF206C" w:rsidRPr="00CF206C" w:rsidRDefault="00CF206C" w:rsidP="00CF206C">
            <w:pPr>
              <w:spacing w:line="360" w:lineRule="auto"/>
              <w:rPr>
                <w:rFonts w:ascii="Tahoma" w:hAnsi="Tahoma" w:cs="Tahoma"/>
              </w:rPr>
            </w:pPr>
            <w:r w:rsidRPr="00CF206C">
              <w:rPr>
                <w:rFonts w:ascii="Tahoma" w:hAnsi="Tahoma" w:cs="Tahoma"/>
              </w:rPr>
              <w:t>σχέσεων η χρηματική αξία του επίδικου αντικειμένου και</w:t>
            </w:r>
          </w:p>
          <w:p w14:paraId="0B25BFA8" w14:textId="77777777" w:rsidR="00CF206C" w:rsidRPr="00CF206C" w:rsidRDefault="00CF206C" w:rsidP="00CF206C">
            <w:pPr>
              <w:spacing w:line="360" w:lineRule="auto"/>
              <w:rPr>
                <w:rFonts w:ascii="Tahoma" w:hAnsi="Tahoma" w:cs="Tahoma"/>
              </w:rPr>
            </w:pPr>
            <w:r w:rsidRPr="00CF206C">
              <w:rPr>
                <w:rFonts w:ascii="Tahoma" w:hAnsi="Tahoma" w:cs="Tahoma"/>
              </w:rPr>
              <w:t>β) τα στοιχεία που θεμελιώνουν την Αρμοδιότητα του δικαστηρίου.</w:t>
            </w:r>
          </w:p>
          <w:p w14:paraId="42363A97" w14:textId="77777777" w:rsidR="00CF206C" w:rsidRPr="00CF206C" w:rsidRDefault="00CF206C" w:rsidP="00CF206C">
            <w:pPr>
              <w:spacing w:line="360" w:lineRule="auto"/>
              <w:rPr>
                <w:rFonts w:ascii="Tahoma" w:hAnsi="Tahoma" w:cs="Tahoma"/>
              </w:rPr>
            </w:pPr>
          </w:p>
          <w:p w14:paraId="3C9D32FF" w14:textId="77777777" w:rsidR="00CF206C" w:rsidRDefault="00CF206C" w:rsidP="0003451B">
            <w:pPr>
              <w:spacing w:line="360" w:lineRule="auto"/>
              <w:rPr>
                <w:rFonts w:ascii="Tahoma" w:hAnsi="Tahoma" w:cs="Tahoma"/>
                <w:lang w:val="el-GR"/>
              </w:rPr>
            </w:pPr>
          </w:p>
          <w:p w14:paraId="05819F10" w14:textId="77777777" w:rsidR="00CF206C" w:rsidRDefault="00CF206C" w:rsidP="0003451B">
            <w:pPr>
              <w:spacing w:line="360" w:lineRule="auto"/>
              <w:rPr>
                <w:rFonts w:ascii="Tahoma" w:hAnsi="Tahoma" w:cs="Tahoma"/>
                <w:lang w:val="el-GR"/>
              </w:rPr>
            </w:pPr>
          </w:p>
          <w:p w14:paraId="54DD0442" w14:textId="77777777" w:rsidR="00CF206C" w:rsidRDefault="00CF206C" w:rsidP="0003451B">
            <w:pPr>
              <w:spacing w:line="360" w:lineRule="auto"/>
              <w:rPr>
                <w:rFonts w:ascii="Tahoma" w:hAnsi="Tahoma" w:cs="Tahoma"/>
                <w:lang w:val="el-GR"/>
              </w:rPr>
            </w:pPr>
          </w:p>
          <w:p w14:paraId="1E93D299" w14:textId="77777777" w:rsidR="00CF206C" w:rsidRDefault="00CF206C" w:rsidP="0003451B">
            <w:pPr>
              <w:spacing w:line="360" w:lineRule="auto"/>
              <w:rPr>
                <w:rFonts w:ascii="Tahoma" w:hAnsi="Tahoma" w:cs="Tahoma"/>
                <w:lang w:val="el-GR"/>
              </w:rPr>
            </w:pPr>
          </w:p>
          <w:p w14:paraId="13622BBA" w14:textId="77777777" w:rsidR="00CF206C" w:rsidRDefault="00CF206C" w:rsidP="0003451B">
            <w:pPr>
              <w:spacing w:line="360" w:lineRule="auto"/>
              <w:rPr>
                <w:rFonts w:ascii="Tahoma" w:hAnsi="Tahoma" w:cs="Tahoma"/>
                <w:lang w:val="el-GR"/>
              </w:rPr>
            </w:pPr>
          </w:p>
          <w:p w14:paraId="475F31C9" w14:textId="77777777" w:rsidR="00CF206C" w:rsidRDefault="00CF206C" w:rsidP="0003451B">
            <w:pPr>
              <w:spacing w:line="360" w:lineRule="auto"/>
              <w:rPr>
                <w:rFonts w:ascii="Tahoma" w:hAnsi="Tahoma" w:cs="Tahoma"/>
                <w:lang w:val="el-GR"/>
              </w:rPr>
            </w:pPr>
          </w:p>
          <w:p w14:paraId="3D7578B6" w14:textId="77777777" w:rsidR="00CF206C" w:rsidRDefault="00CF206C" w:rsidP="0003451B">
            <w:pPr>
              <w:spacing w:line="360" w:lineRule="auto"/>
              <w:rPr>
                <w:rFonts w:ascii="Tahoma" w:hAnsi="Tahoma" w:cs="Tahoma"/>
                <w:lang w:val="el-GR"/>
              </w:rPr>
            </w:pPr>
          </w:p>
          <w:p w14:paraId="6F4C0E05" w14:textId="77777777" w:rsidR="00CF206C" w:rsidRDefault="00CF206C" w:rsidP="0003451B">
            <w:pPr>
              <w:spacing w:line="360" w:lineRule="auto"/>
              <w:rPr>
                <w:rFonts w:ascii="Tahoma" w:hAnsi="Tahoma" w:cs="Tahoma"/>
                <w:lang w:val="el-GR"/>
              </w:rPr>
            </w:pPr>
          </w:p>
          <w:p w14:paraId="72322B3C" w14:textId="77777777" w:rsidR="00CF206C" w:rsidRDefault="00CF206C" w:rsidP="0003451B">
            <w:pPr>
              <w:spacing w:line="360" w:lineRule="auto"/>
              <w:rPr>
                <w:rFonts w:ascii="Tahoma" w:hAnsi="Tahoma" w:cs="Tahoma"/>
                <w:lang w:val="el-GR"/>
              </w:rPr>
            </w:pPr>
          </w:p>
          <w:p w14:paraId="7EC9B031" w14:textId="77777777" w:rsidR="00CF206C" w:rsidRDefault="00CF206C" w:rsidP="0003451B">
            <w:pPr>
              <w:spacing w:line="360" w:lineRule="auto"/>
              <w:rPr>
                <w:rFonts w:ascii="Tahoma" w:hAnsi="Tahoma" w:cs="Tahoma"/>
                <w:lang w:val="el-GR"/>
              </w:rPr>
            </w:pPr>
          </w:p>
          <w:p w14:paraId="3B72AD06" w14:textId="77777777" w:rsidR="00CF206C" w:rsidRDefault="00CF206C" w:rsidP="0003451B">
            <w:pPr>
              <w:spacing w:line="360" w:lineRule="auto"/>
              <w:rPr>
                <w:rFonts w:ascii="Tahoma" w:hAnsi="Tahoma" w:cs="Tahoma"/>
                <w:lang w:val="el-GR"/>
              </w:rPr>
            </w:pPr>
          </w:p>
          <w:p w14:paraId="6471796D" w14:textId="77777777" w:rsidR="00CF206C" w:rsidRDefault="00CF206C" w:rsidP="0003451B">
            <w:pPr>
              <w:spacing w:line="360" w:lineRule="auto"/>
              <w:rPr>
                <w:rFonts w:ascii="Tahoma" w:hAnsi="Tahoma" w:cs="Tahoma"/>
                <w:lang w:val="el-GR"/>
              </w:rPr>
            </w:pPr>
          </w:p>
          <w:p w14:paraId="34EAC52E" w14:textId="77777777" w:rsidR="00CF206C" w:rsidRDefault="00CF206C" w:rsidP="0003451B">
            <w:pPr>
              <w:spacing w:line="360" w:lineRule="auto"/>
              <w:rPr>
                <w:rFonts w:ascii="Tahoma" w:hAnsi="Tahoma" w:cs="Tahoma"/>
                <w:lang w:val="el-GR"/>
              </w:rPr>
            </w:pPr>
          </w:p>
          <w:p w14:paraId="369E900E" w14:textId="77777777" w:rsidR="00CF206C" w:rsidRDefault="00CF206C" w:rsidP="0003451B">
            <w:pPr>
              <w:spacing w:line="360" w:lineRule="auto"/>
              <w:rPr>
                <w:rFonts w:ascii="Tahoma" w:hAnsi="Tahoma" w:cs="Tahoma"/>
                <w:lang w:val="el-GR"/>
              </w:rPr>
            </w:pPr>
          </w:p>
          <w:p w14:paraId="0A64CF41" w14:textId="77777777" w:rsidR="00CF206C" w:rsidRDefault="00CF206C" w:rsidP="0003451B">
            <w:pPr>
              <w:spacing w:line="360" w:lineRule="auto"/>
              <w:rPr>
                <w:rFonts w:ascii="Tahoma" w:hAnsi="Tahoma" w:cs="Tahoma"/>
                <w:lang w:val="el-GR"/>
              </w:rPr>
            </w:pPr>
          </w:p>
          <w:p w14:paraId="512CF30A" w14:textId="77777777" w:rsidR="00CF206C" w:rsidRDefault="00CF206C" w:rsidP="0003451B">
            <w:pPr>
              <w:spacing w:line="360" w:lineRule="auto"/>
              <w:rPr>
                <w:rFonts w:ascii="Tahoma" w:hAnsi="Tahoma" w:cs="Tahoma"/>
                <w:lang w:val="el-GR"/>
              </w:rPr>
            </w:pPr>
          </w:p>
          <w:p w14:paraId="4AC4020A" w14:textId="77777777" w:rsidR="00CF206C" w:rsidRDefault="00CF206C" w:rsidP="0003451B">
            <w:pPr>
              <w:spacing w:line="360" w:lineRule="auto"/>
              <w:rPr>
                <w:rFonts w:ascii="Tahoma" w:hAnsi="Tahoma" w:cs="Tahoma"/>
                <w:lang w:val="el-GR"/>
              </w:rPr>
            </w:pPr>
          </w:p>
          <w:p w14:paraId="7A188189" w14:textId="77777777" w:rsidR="00CF206C" w:rsidRDefault="00CF206C" w:rsidP="0003451B">
            <w:pPr>
              <w:spacing w:line="360" w:lineRule="auto"/>
              <w:rPr>
                <w:rFonts w:ascii="Tahoma" w:hAnsi="Tahoma" w:cs="Tahoma"/>
                <w:lang w:val="el-GR"/>
              </w:rPr>
            </w:pPr>
          </w:p>
          <w:p w14:paraId="24BEEC61" w14:textId="77777777" w:rsidR="00CF206C" w:rsidRDefault="00CF206C" w:rsidP="0003451B">
            <w:pPr>
              <w:spacing w:line="360" w:lineRule="auto"/>
              <w:rPr>
                <w:rFonts w:ascii="Tahoma" w:hAnsi="Tahoma" w:cs="Tahoma"/>
                <w:lang w:val="el-GR"/>
              </w:rPr>
            </w:pPr>
          </w:p>
          <w:p w14:paraId="6120F5C3" w14:textId="77777777" w:rsidR="00CF206C" w:rsidRDefault="00CF206C" w:rsidP="0003451B">
            <w:pPr>
              <w:spacing w:line="360" w:lineRule="auto"/>
              <w:rPr>
                <w:rFonts w:ascii="Tahoma" w:hAnsi="Tahoma" w:cs="Tahoma"/>
                <w:lang w:val="el-GR"/>
              </w:rPr>
            </w:pPr>
          </w:p>
          <w:p w14:paraId="1EB0FFC9" w14:textId="77777777" w:rsidR="00CF206C" w:rsidRDefault="00CF206C" w:rsidP="0003451B">
            <w:pPr>
              <w:spacing w:line="360" w:lineRule="auto"/>
              <w:rPr>
                <w:rFonts w:ascii="Tahoma" w:hAnsi="Tahoma" w:cs="Tahoma"/>
                <w:lang w:val="el-GR"/>
              </w:rPr>
            </w:pPr>
          </w:p>
          <w:p w14:paraId="5D236324" w14:textId="77777777" w:rsidR="00CF206C" w:rsidRDefault="00CF206C" w:rsidP="0003451B">
            <w:pPr>
              <w:spacing w:line="360" w:lineRule="auto"/>
              <w:rPr>
                <w:rFonts w:ascii="Tahoma" w:hAnsi="Tahoma" w:cs="Tahoma"/>
                <w:lang w:val="el-GR"/>
              </w:rPr>
            </w:pPr>
          </w:p>
          <w:p w14:paraId="1450890B" w14:textId="77777777" w:rsidR="00CF206C" w:rsidRDefault="00CF206C" w:rsidP="0003451B">
            <w:pPr>
              <w:spacing w:line="360" w:lineRule="auto"/>
              <w:rPr>
                <w:rFonts w:ascii="Tahoma" w:hAnsi="Tahoma" w:cs="Tahoma"/>
                <w:lang w:val="el-GR"/>
              </w:rPr>
            </w:pPr>
          </w:p>
          <w:p w14:paraId="338F2FBA" w14:textId="77777777" w:rsidR="00CF206C" w:rsidRDefault="00CF206C" w:rsidP="0003451B">
            <w:pPr>
              <w:spacing w:line="360" w:lineRule="auto"/>
              <w:rPr>
                <w:rFonts w:ascii="Tahoma" w:hAnsi="Tahoma" w:cs="Tahoma"/>
                <w:lang w:val="el-GR"/>
              </w:rPr>
            </w:pPr>
          </w:p>
          <w:p w14:paraId="478ADDA9" w14:textId="77777777" w:rsidR="00CF206C" w:rsidRDefault="00CF206C" w:rsidP="0003451B">
            <w:pPr>
              <w:spacing w:line="360" w:lineRule="auto"/>
              <w:rPr>
                <w:rFonts w:ascii="Tahoma" w:hAnsi="Tahoma" w:cs="Tahoma"/>
                <w:lang w:val="el-GR"/>
              </w:rPr>
            </w:pPr>
          </w:p>
          <w:p w14:paraId="784EDF6A" w14:textId="77777777" w:rsidR="00CF206C" w:rsidRDefault="00CF206C" w:rsidP="0003451B">
            <w:pPr>
              <w:spacing w:line="360" w:lineRule="auto"/>
              <w:rPr>
                <w:rFonts w:ascii="Tahoma" w:hAnsi="Tahoma" w:cs="Tahoma"/>
                <w:lang w:val="el-GR"/>
              </w:rPr>
            </w:pPr>
            <w:r w:rsidRPr="00CF206C">
              <w:rPr>
                <w:rFonts w:ascii="Tahoma" w:hAnsi="Tahoma" w:cs="Tahoma"/>
                <w:lang w:val="el-GR"/>
              </w:rPr>
              <w:t xml:space="preserve">«5. Κάθε αίτημα προτίμησης που υποβάλλεται από διάδικο για ορισμό ημέρας Συζήτησης αίτησης, αγωγής ή ενδίκου μέσου ενώπιον παντός δικαστηρίου, οιασδήποτε διαδικασίας, διαφορετικής από εκείνη που, κατά τη νόμιμη σειρά, πρέπει να προσδιοριστεί ή </w:t>
            </w:r>
            <w:r w:rsidRPr="00CF206C">
              <w:rPr>
                <w:rFonts w:ascii="Tahoma" w:hAnsi="Tahoma" w:cs="Tahoma"/>
                <w:lang w:val="el-GR"/>
              </w:rPr>
              <w:lastRenderedPageBreak/>
              <w:t>έχει ήδη προσδιοριστεί, υποβάλλεται εγγράφως. Στην αίτηση πρέπει, με ποινή απαραδέκτου, να περιέχονται οι λόγοι της προτίμησης και ο αρμόδιος δικαστής αποφαίνεται σχετικά, με αιτιολογημένη πράξη του.»</w:t>
            </w:r>
          </w:p>
          <w:p w14:paraId="4E74D7DD" w14:textId="77777777" w:rsidR="00CF206C" w:rsidRDefault="00CF206C" w:rsidP="0003451B">
            <w:pPr>
              <w:spacing w:line="360" w:lineRule="auto"/>
              <w:rPr>
                <w:rFonts w:ascii="Tahoma" w:hAnsi="Tahoma" w:cs="Tahoma"/>
                <w:lang w:val="el-GR"/>
              </w:rPr>
            </w:pPr>
          </w:p>
          <w:p w14:paraId="16ACFA87" w14:textId="77777777" w:rsidR="00CF206C" w:rsidRDefault="00CF206C" w:rsidP="0003451B">
            <w:pPr>
              <w:spacing w:line="360" w:lineRule="auto"/>
              <w:rPr>
                <w:rFonts w:ascii="Tahoma" w:hAnsi="Tahoma" w:cs="Tahoma"/>
                <w:lang w:val="el-GR"/>
              </w:rPr>
            </w:pPr>
          </w:p>
          <w:p w14:paraId="637CAC96" w14:textId="77777777" w:rsidR="00CF206C" w:rsidRDefault="00CF206C" w:rsidP="0003451B">
            <w:pPr>
              <w:spacing w:line="360" w:lineRule="auto"/>
              <w:rPr>
                <w:rFonts w:ascii="Tahoma" w:hAnsi="Tahoma" w:cs="Tahoma"/>
                <w:lang w:val="el-GR"/>
              </w:rPr>
            </w:pPr>
          </w:p>
          <w:p w14:paraId="364DE49D" w14:textId="77777777" w:rsidR="00CF206C" w:rsidRDefault="00CF206C" w:rsidP="0003451B">
            <w:pPr>
              <w:spacing w:line="360" w:lineRule="auto"/>
              <w:rPr>
                <w:rFonts w:ascii="Tahoma" w:hAnsi="Tahoma" w:cs="Tahoma"/>
                <w:lang w:val="el-GR"/>
              </w:rPr>
            </w:pPr>
          </w:p>
          <w:p w14:paraId="1D58101A" w14:textId="77777777" w:rsidR="00CF206C" w:rsidRDefault="00CF206C" w:rsidP="0003451B">
            <w:pPr>
              <w:spacing w:line="360" w:lineRule="auto"/>
              <w:rPr>
                <w:rFonts w:ascii="Tahoma" w:hAnsi="Tahoma" w:cs="Tahoma"/>
                <w:lang w:val="el-GR"/>
              </w:rPr>
            </w:pPr>
          </w:p>
          <w:p w14:paraId="67A755C8" w14:textId="77777777" w:rsidR="00CF206C" w:rsidRDefault="00CF206C" w:rsidP="0003451B">
            <w:pPr>
              <w:spacing w:line="360" w:lineRule="auto"/>
              <w:rPr>
                <w:rFonts w:ascii="Tahoma" w:hAnsi="Tahoma" w:cs="Tahoma"/>
                <w:lang w:val="el-GR"/>
              </w:rPr>
            </w:pPr>
          </w:p>
          <w:p w14:paraId="2C531CEE" w14:textId="77777777" w:rsidR="00CF206C" w:rsidRDefault="00CF206C" w:rsidP="0003451B">
            <w:pPr>
              <w:spacing w:line="360" w:lineRule="auto"/>
              <w:rPr>
                <w:rFonts w:ascii="Tahoma" w:hAnsi="Tahoma" w:cs="Tahoma"/>
                <w:lang w:val="el-GR"/>
              </w:rPr>
            </w:pPr>
          </w:p>
          <w:p w14:paraId="3AE45B2A" w14:textId="77777777" w:rsidR="00CF206C" w:rsidRDefault="00CF206C" w:rsidP="0003451B">
            <w:pPr>
              <w:spacing w:line="360" w:lineRule="auto"/>
              <w:rPr>
                <w:rFonts w:ascii="Tahoma" w:hAnsi="Tahoma" w:cs="Tahoma"/>
                <w:lang w:val="el-GR"/>
              </w:rPr>
            </w:pPr>
          </w:p>
          <w:p w14:paraId="014B3CC7" w14:textId="77777777" w:rsidR="00CF206C" w:rsidRDefault="00CF206C" w:rsidP="0003451B">
            <w:pPr>
              <w:spacing w:line="360" w:lineRule="auto"/>
              <w:rPr>
                <w:rFonts w:ascii="Tahoma" w:hAnsi="Tahoma" w:cs="Tahoma"/>
                <w:lang w:val="el-GR"/>
              </w:rPr>
            </w:pPr>
          </w:p>
          <w:p w14:paraId="1AB35B85" w14:textId="77777777" w:rsidR="00CF206C" w:rsidRDefault="00CF206C" w:rsidP="0003451B">
            <w:pPr>
              <w:spacing w:line="360" w:lineRule="auto"/>
              <w:rPr>
                <w:rFonts w:ascii="Tahoma" w:hAnsi="Tahoma" w:cs="Tahoma"/>
                <w:lang w:val="el-GR"/>
              </w:rPr>
            </w:pPr>
          </w:p>
          <w:p w14:paraId="1782242A" w14:textId="77777777" w:rsidR="00CF206C" w:rsidRDefault="00CF206C" w:rsidP="0003451B">
            <w:pPr>
              <w:spacing w:line="360" w:lineRule="auto"/>
              <w:rPr>
                <w:rFonts w:ascii="Tahoma" w:hAnsi="Tahoma" w:cs="Tahoma"/>
                <w:lang w:val="el-GR"/>
              </w:rPr>
            </w:pPr>
          </w:p>
          <w:p w14:paraId="2CAD181F" w14:textId="77777777" w:rsidR="00CF206C" w:rsidRDefault="00CF206C" w:rsidP="0003451B">
            <w:pPr>
              <w:spacing w:line="360" w:lineRule="auto"/>
              <w:rPr>
                <w:rFonts w:ascii="Tahoma" w:hAnsi="Tahoma" w:cs="Tahoma"/>
                <w:lang w:val="el-GR"/>
              </w:rPr>
            </w:pPr>
          </w:p>
          <w:p w14:paraId="4B8A644C" w14:textId="77777777" w:rsidR="00CF206C" w:rsidRDefault="00CF206C" w:rsidP="0003451B">
            <w:pPr>
              <w:spacing w:line="360" w:lineRule="auto"/>
              <w:rPr>
                <w:rFonts w:ascii="Tahoma" w:hAnsi="Tahoma" w:cs="Tahoma"/>
                <w:lang w:val="el-GR"/>
              </w:rPr>
            </w:pPr>
          </w:p>
          <w:p w14:paraId="218E1070" w14:textId="77777777" w:rsidR="00CF206C" w:rsidRDefault="00CF206C" w:rsidP="0003451B">
            <w:pPr>
              <w:spacing w:line="360" w:lineRule="auto"/>
              <w:rPr>
                <w:rFonts w:ascii="Tahoma" w:hAnsi="Tahoma" w:cs="Tahoma"/>
                <w:lang w:val="el-GR"/>
              </w:rPr>
            </w:pPr>
          </w:p>
          <w:p w14:paraId="00FBA861" w14:textId="77777777" w:rsidR="00CF206C" w:rsidRDefault="00CF206C" w:rsidP="0003451B">
            <w:pPr>
              <w:spacing w:line="360" w:lineRule="auto"/>
              <w:rPr>
                <w:rFonts w:ascii="Tahoma" w:hAnsi="Tahoma" w:cs="Tahoma"/>
                <w:lang w:val="el-GR"/>
              </w:rPr>
            </w:pPr>
          </w:p>
          <w:p w14:paraId="68F2A260" w14:textId="77777777" w:rsidR="00CF206C" w:rsidRDefault="00CF206C" w:rsidP="0003451B">
            <w:pPr>
              <w:spacing w:line="360" w:lineRule="auto"/>
              <w:rPr>
                <w:rFonts w:ascii="Tahoma" w:hAnsi="Tahoma" w:cs="Tahoma"/>
                <w:lang w:val="el-GR"/>
              </w:rPr>
            </w:pPr>
          </w:p>
          <w:p w14:paraId="661B901F" w14:textId="77777777" w:rsidR="00CF206C" w:rsidRDefault="00CF206C" w:rsidP="0003451B">
            <w:pPr>
              <w:spacing w:line="360" w:lineRule="auto"/>
              <w:rPr>
                <w:rFonts w:ascii="Tahoma" w:hAnsi="Tahoma" w:cs="Tahoma"/>
                <w:lang w:val="el-GR"/>
              </w:rPr>
            </w:pPr>
          </w:p>
          <w:p w14:paraId="03F6C809" w14:textId="77777777" w:rsidR="00CF206C" w:rsidRDefault="00CF206C" w:rsidP="0003451B">
            <w:pPr>
              <w:spacing w:line="360" w:lineRule="auto"/>
              <w:rPr>
                <w:rFonts w:ascii="Tahoma" w:hAnsi="Tahoma" w:cs="Tahoma"/>
                <w:lang w:val="el-GR"/>
              </w:rPr>
            </w:pPr>
          </w:p>
          <w:p w14:paraId="0C03AEBA" w14:textId="77777777" w:rsidR="00CF206C" w:rsidRDefault="00CF206C" w:rsidP="0003451B">
            <w:pPr>
              <w:spacing w:line="360" w:lineRule="auto"/>
              <w:rPr>
                <w:rFonts w:ascii="Tahoma" w:hAnsi="Tahoma" w:cs="Tahoma"/>
                <w:lang w:val="el-GR"/>
              </w:rPr>
            </w:pPr>
          </w:p>
          <w:p w14:paraId="75625543" w14:textId="77777777" w:rsidR="00CF206C" w:rsidRDefault="00CF206C" w:rsidP="0003451B">
            <w:pPr>
              <w:spacing w:line="360" w:lineRule="auto"/>
              <w:rPr>
                <w:rFonts w:ascii="Tahoma" w:hAnsi="Tahoma" w:cs="Tahoma"/>
                <w:lang w:val="el-GR"/>
              </w:rPr>
            </w:pPr>
          </w:p>
          <w:p w14:paraId="32D765B6" w14:textId="77777777" w:rsidR="00CF206C" w:rsidRPr="00CF206C" w:rsidRDefault="00CF206C" w:rsidP="00CF206C">
            <w:pPr>
              <w:spacing w:line="360" w:lineRule="auto"/>
              <w:rPr>
                <w:rFonts w:ascii="Tahoma" w:hAnsi="Tahoma" w:cs="Tahoma"/>
              </w:rPr>
            </w:pPr>
            <w:r w:rsidRPr="00CF206C">
              <w:rPr>
                <w:rFonts w:ascii="Tahoma" w:hAnsi="Tahoma" w:cs="Tahoma"/>
              </w:rPr>
              <w:t>Αρθρο 227.1. Αν υπάρχουν τυπικές παραλείψεις που μπορούν να</w:t>
            </w:r>
          </w:p>
          <w:p w14:paraId="0C65D275" w14:textId="77777777" w:rsidR="00CF206C" w:rsidRPr="00CF206C" w:rsidRDefault="00CF206C" w:rsidP="00CF206C">
            <w:pPr>
              <w:spacing w:line="360" w:lineRule="auto"/>
              <w:rPr>
                <w:rFonts w:ascii="Tahoma" w:hAnsi="Tahoma" w:cs="Tahoma"/>
              </w:rPr>
            </w:pPr>
            <w:r w:rsidRPr="00CF206C">
              <w:rPr>
                <w:rFonts w:ascii="Tahoma" w:hAnsi="Tahoma" w:cs="Tahoma"/>
              </w:rPr>
              <w:lastRenderedPageBreak/>
              <w:t>αναπληρωθούν, ο πρόεδρος οποιουδήποτε πολυμελούς δικαστηρίου ή ο</w:t>
            </w:r>
          </w:p>
          <w:p w14:paraId="39479617" w14:textId="77777777" w:rsidR="00CF206C" w:rsidRPr="00CF206C" w:rsidRDefault="00CF206C" w:rsidP="00CF206C">
            <w:pPr>
              <w:spacing w:line="360" w:lineRule="auto"/>
              <w:rPr>
                <w:rFonts w:ascii="Tahoma" w:hAnsi="Tahoma" w:cs="Tahoma"/>
              </w:rPr>
            </w:pPr>
            <w:r w:rsidRPr="00CF206C">
              <w:rPr>
                <w:rFonts w:ascii="Tahoma" w:hAnsi="Tahoma" w:cs="Tahoma"/>
              </w:rPr>
              <w:t>εισηγητής ή ο δικαστής μονομελούς δικαστηρίου καλεί να τις συμπληρώσει</w:t>
            </w:r>
          </w:p>
          <w:p w14:paraId="0A55C40E" w14:textId="77777777" w:rsidR="00CF206C" w:rsidRPr="00CF206C" w:rsidRDefault="00CF206C" w:rsidP="00CF206C">
            <w:pPr>
              <w:spacing w:line="360" w:lineRule="auto"/>
              <w:rPr>
                <w:rFonts w:ascii="Tahoma" w:hAnsi="Tahoma" w:cs="Tahoma"/>
              </w:rPr>
            </w:pPr>
            <w:r w:rsidRPr="00CF206C">
              <w:rPr>
                <w:rFonts w:ascii="Tahoma" w:hAnsi="Tahoma" w:cs="Tahoma"/>
              </w:rPr>
              <w:t>και μετά την Συζήτηση, τον πληρεξούσιο δικηγόρο ή το διάδικο, εφόσον</w:t>
            </w:r>
          </w:p>
          <w:p w14:paraId="2FACA063" w14:textId="77777777" w:rsidR="00CF206C" w:rsidRDefault="00CF206C" w:rsidP="00CF206C">
            <w:pPr>
              <w:spacing w:line="360" w:lineRule="auto"/>
              <w:rPr>
                <w:rFonts w:ascii="Tahoma" w:hAnsi="Tahoma" w:cs="Tahoma"/>
                <w:lang w:val="el-GR"/>
              </w:rPr>
            </w:pPr>
            <w:r w:rsidRPr="00CF206C">
              <w:rPr>
                <w:rFonts w:ascii="Tahoma" w:hAnsi="Tahoma" w:cs="Tahoma"/>
              </w:rPr>
              <w:t>παρίσταται αυτοπροσώπως, τάσσοντας εύλογη κατά την κρίση του προθεσμία.</w:t>
            </w:r>
          </w:p>
          <w:p w14:paraId="4D6E5695" w14:textId="77777777" w:rsidR="00CF206C" w:rsidRDefault="00CF206C" w:rsidP="00CF206C">
            <w:pPr>
              <w:spacing w:line="360" w:lineRule="auto"/>
              <w:rPr>
                <w:rFonts w:ascii="Tahoma" w:hAnsi="Tahoma" w:cs="Tahoma"/>
                <w:lang w:val="el-GR"/>
              </w:rPr>
            </w:pPr>
          </w:p>
          <w:p w14:paraId="1C29DAD5" w14:textId="77777777" w:rsidR="00CF206C" w:rsidRDefault="00CF206C" w:rsidP="00CF206C">
            <w:pPr>
              <w:spacing w:line="360" w:lineRule="auto"/>
              <w:rPr>
                <w:rFonts w:ascii="Tahoma" w:hAnsi="Tahoma" w:cs="Tahoma"/>
                <w:lang w:val="el-GR"/>
              </w:rPr>
            </w:pPr>
          </w:p>
          <w:p w14:paraId="4750FD6E" w14:textId="77777777" w:rsidR="00CF206C" w:rsidRDefault="00CF206C" w:rsidP="00CF206C">
            <w:pPr>
              <w:spacing w:line="360" w:lineRule="auto"/>
              <w:rPr>
                <w:rFonts w:ascii="Tahoma" w:hAnsi="Tahoma" w:cs="Tahoma"/>
                <w:lang w:val="el-GR"/>
              </w:rPr>
            </w:pPr>
          </w:p>
          <w:p w14:paraId="5D8BBC3A" w14:textId="77777777" w:rsidR="00CF206C" w:rsidRDefault="00CF206C" w:rsidP="00CF206C">
            <w:pPr>
              <w:spacing w:line="360" w:lineRule="auto"/>
              <w:rPr>
                <w:rFonts w:ascii="Tahoma" w:hAnsi="Tahoma" w:cs="Tahoma"/>
                <w:lang w:val="el-GR"/>
              </w:rPr>
            </w:pPr>
          </w:p>
          <w:p w14:paraId="0790DCD5" w14:textId="77777777" w:rsidR="00CF206C" w:rsidRDefault="00CF206C" w:rsidP="00CF206C">
            <w:pPr>
              <w:spacing w:line="360" w:lineRule="auto"/>
              <w:rPr>
                <w:rFonts w:ascii="Tahoma" w:hAnsi="Tahoma" w:cs="Tahoma"/>
                <w:lang w:val="el-GR"/>
              </w:rPr>
            </w:pPr>
          </w:p>
          <w:p w14:paraId="23D9E462" w14:textId="77777777" w:rsidR="00CF206C" w:rsidRDefault="00CF206C" w:rsidP="00CF206C">
            <w:pPr>
              <w:spacing w:line="360" w:lineRule="auto"/>
              <w:rPr>
                <w:rFonts w:ascii="Tahoma" w:hAnsi="Tahoma" w:cs="Tahoma"/>
                <w:lang w:val="el-GR"/>
              </w:rPr>
            </w:pPr>
          </w:p>
          <w:p w14:paraId="28279D62" w14:textId="77777777" w:rsidR="00CF206C" w:rsidRDefault="00CF206C" w:rsidP="00CF206C">
            <w:pPr>
              <w:spacing w:line="360" w:lineRule="auto"/>
              <w:rPr>
                <w:rFonts w:ascii="Tahoma" w:hAnsi="Tahoma" w:cs="Tahoma"/>
                <w:lang w:val="el-GR"/>
              </w:rPr>
            </w:pPr>
          </w:p>
          <w:p w14:paraId="6F89B7FC" w14:textId="77777777" w:rsidR="00CF206C" w:rsidRDefault="00CF206C" w:rsidP="00CF206C">
            <w:pPr>
              <w:spacing w:line="360" w:lineRule="auto"/>
              <w:rPr>
                <w:rFonts w:ascii="Tahoma" w:hAnsi="Tahoma" w:cs="Tahoma"/>
                <w:lang w:val="el-GR"/>
              </w:rPr>
            </w:pPr>
          </w:p>
          <w:p w14:paraId="4B66B8EA" w14:textId="77777777" w:rsidR="00CF206C" w:rsidRDefault="00CF206C" w:rsidP="00CF206C">
            <w:pPr>
              <w:spacing w:line="360" w:lineRule="auto"/>
              <w:rPr>
                <w:rFonts w:ascii="Tahoma" w:hAnsi="Tahoma" w:cs="Tahoma"/>
                <w:lang w:val="el-GR"/>
              </w:rPr>
            </w:pPr>
          </w:p>
          <w:p w14:paraId="697C7441" w14:textId="77777777" w:rsidR="00CF206C" w:rsidRDefault="00CF206C" w:rsidP="00CF206C">
            <w:pPr>
              <w:spacing w:line="360" w:lineRule="auto"/>
              <w:rPr>
                <w:rFonts w:ascii="Tahoma" w:hAnsi="Tahoma" w:cs="Tahoma"/>
                <w:lang w:val="el-GR"/>
              </w:rPr>
            </w:pPr>
          </w:p>
          <w:p w14:paraId="0DB07BF6" w14:textId="77777777" w:rsidR="00CF206C" w:rsidRDefault="00CF206C" w:rsidP="00CF206C">
            <w:pPr>
              <w:spacing w:line="360" w:lineRule="auto"/>
              <w:rPr>
                <w:rFonts w:ascii="Tahoma" w:hAnsi="Tahoma" w:cs="Tahoma"/>
                <w:lang w:val="el-GR"/>
              </w:rPr>
            </w:pPr>
          </w:p>
          <w:p w14:paraId="28A01F9D" w14:textId="77777777" w:rsidR="00CF206C" w:rsidRDefault="00CF206C" w:rsidP="00CF206C">
            <w:pPr>
              <w:spacing w:line="360" w:lineRule="auto"/>
              <w:rPr>
                <w:rFonts w:ascii="Tahoma" w:hAnsi="Tahoma" w:cs="Tahoma"/>
                <w:lang w:val="el-GR"/>
              </w:rPr>
            </w:pPr>
          </w:p>
          <w:p w14:paraId="19EA8970" w14:textId="77777777" w:rsidR="00CF206C" w:rsidRDefault="00CF206C" w:rsidP="00CF206C">
            <w:pPr>
              <w:spacing w:line="360" w:lineRule="auto"/>
              <w:rPr>
                <w:rFonts w:ascii="Tahoma" w:hAnsi="Tahoma" w:cs="Tahoma"/>
                <w:lang w:val="el-GR"/>
              </w:rPr>
            </w:pPr>
          </w:p>
          <w:p w14:paraId="54A1EDAE" w14:textId="77777777" w:rsidR="00CF206C" w:rsidRDefault="00CF206C" w:rsidP="00CF206C">
            <w:pPr>
              <w:spacing w:line="360" w:lineRule="auto"/>
              <w:rPr>
                <w:rFonts w:ascii="Tahoma" w:hAnsi="Tahoma" w:cs="Tahoma"/>
                <w:lang w:val="el-GR"/>
              </w:rPr>
            </w:pPr>
          </w:p>
          <w:p w14:paraId="108E5D22" w14:textId="77777777" w:rsidR="00CF206C" w:rsidRDefault="00CF206C" w:rsidP="00CF206C">
            <w:pPr>
              <w:spacing w:line="360" w:lineRule="auto"/>
              <w:rPr>
                <w:rFonts w:ascii="Tahoma" w:hAnsi="Tahoma" w:cs="Tahoma"/>
                <w:lang w:val="el-GR"/>
              </w:rPr>
            </w:pPr>
          </w:p>
          <w:p w14:paraId="11A88107" w14:textId="77777777" w:rsidR="00CF206C" w:rsidRDefault="00CF206C" w:rsidP="00CF206C">
            <w:pPr>
              <w:spacing w:line="360" w:lineRule="auto"/>
              <w:rPr>
                <w:rFonts w:ascii="Tahoma" w:hAnsi="Tahoma" w:cs="Tahoma"/>
                <w:lang w:val="el-GR"/>
              </w:rPr>
            </w:pPr>
          </w:p>
          <w:p w14:paraId="7E8969CD" w14:textId="77777777" w:rsidR="00CF206C" w:rsidRDefault="00CF206C" w:rsidP="00CF206C">
            <w:pPr>
              <w:spacing w:line="360" w:lineRule="auto"/>
              <w:rPr>
                <w:rFonts w:ascii="Tahoma" w:hAnsi="Tahoma" w:cs="Tahoma"/>
                <w:lang w:val="el-GR"/>
              </w:rPr>
            </w:pPr>
          </w:p>
          <w:p w14:paraId="1B819EDB" w14:textId="77777777" w:rsidR="00CF206C" w:rsidRDefault="00CF206C" w:rsidP="00CF206C">
            <w:pPr>
              <w:spacing w:line="360" w:lineRule="auto"/>
              <w:rPr>
                <w:rFonts w:ascii="Tahoma" w:hAnsi="Tahoma" w:cs="Tahoma"/>
                <w:lang w:val="el-GR"/>
              </w:rPr>
            </w:pPr>
          </w:p>
          <w:p w14:paraId="6D4F956F" w14:textId="77777777" w:rsidR="00CF206C" w:rsidRDefault="00CF206C" w:rsidP="00CF206C">
            <w:pPr>
              <w:spacing w:line="360" w:lineRule="auto"/>
              <w:rPr>
                <w:rFonts w:ascii="Tahoma" w:hAnsi="Tahoma" w:cs="Tahoma"/>
                <w:lang w:val="el-GR"/>
              </w:rPr>
            </w:pPr>
          </w:p>
          <w:p w14:paraId="16D60D2D" w14:textId="77777777" w:rsidR="00CF206C" w:rsidRDefault="00CF206C" w:rsidP="00CF206C">
            <w:pPr>
              <w:spacing w:line="360" w:lineRule="auto"/>
              <w:rPr>
                <w:rFonts w:ascii="Tahoma" w:hAnsi="Tahoma" w:cs="Tahoma"/>
                <w:lang w:val="el-GR"/>
              </w:rPr>
            </w:pPr>
          </w:p>
          <w:p w14:paraId="7FCDAE3D" w14:textId="77777777" w:rsidR="00CF206C" w:rsidRDefault="00CF206C" w:rsidP="00CF206C">
            <w:pPr>
              <w:spacing w:line="360" w:lineRule="auto"/>
              <w:rPr>
                <w:rFonts w:ascii="Tahoma" w:hAnsi="Tahoma" w:cs="Tahoma"/>
                <w:lang w:val="el-GR"/>
              </w:rPr>
            </w:pPr>
          </w:p>
          <w:p w14:paraId="3F8B524B" w14:textId="77777777" w:rsidR="00CF206C" w:rsidRDefault="00CF206C" w:rsidP="00CF206C">
            <w:pPr>
              <w:spacing w:line="360" w:lineRule="auto"/>
              <w:rPr>
                <w:rFonts w:ascii="Tahoma" w:hAnsi="Tahoma" w:cs="Tahoma"/>
                <w:lang w:val="el-GR"/>
              </w:rPr>
            </w:pPr>
          </w:p>
          <w:p w14:paraId="7447793D" w14:textId="77777777" w:rsidR="00CF206C" w:rsidRDefault="00CF206C" w:rsidP="00CF206C">
            <w:pPr>
              <w:spacing w:line="360" w:lineRule="auto"/>
              <w:rPr>
                <w:rFonts w:ascii="Tahoma" w:hAnsi="Tahoma" w:cs="Tahoma"/>
                <w:lang w:val="el-GR"/>
              </w:rPr>
            </w:pPr>
          </w:p>
          <w:p w14:paraId="11D44343" w14:textId="77777777" w:rsidR="00CF206C" w:rsidRDefault="00CF206C" w:rsidP="00CF206C">
            <w:pPr>
              <w:spacing w:line="360" w:lineRule="auto"/>
              <w:rPr>
                <w:rFonts w:ascii="Tahoma" w:hAnsi="Tahoma" w:cs="Tahoma"/>
                <w:lang w:val="el-GR"/>
              </w:rPr>
            </w:pPr>
          </w:p>
          <w:p w14:paraId="08343E38" w14:textId="77777777" w:rsidR="00CF206C" w:rsidRDefault="00CF206C" w:rsidP="00CF206C">
            <w:pPr>
              <w:spacing w:line="360" w:lineRule="auto"/>
              <w:rPr>
                <w:rFonts w:ascii="Tahoma" w:hAnsi="Tahoma" w:cs="Tahoma"/>
                <w:lang w:val="el-GR"/>
              </w:rPr>
            </w:pPr>
          </w:p>
          <w:p w14:paraId="55D12C91" w14:textId="77777777" w:rsidR="00CF206C" w:rsidRDefault="00CF206C" w:rsidP="00CF206C">
            <w:pPr>
              <w:spacing w:line="360" w:lineRule="auto"/>
              <w:rPr>
                <w:rFonts w:ascii="Tahoma" w:hAnsi="Tahoma" w:cs="Tahoma"/>
                <w:lang w:val="el-GR"/>
              </w:rPr>
            </w:pPr>
          </w:p>
          <w:p w14:paraId="0ABFD5F6" w14:textId="57438EFC" w:rsidR="00CF206C" w:rsidRPr="00CF206C" w:rsidRDefault="00CF206C" w:rsidP="00CF206C">
            <w:pPr>
              <w:spacing w:line="360" w:lineRule="auto"/>
              <w:rPr>
                <w:rFonts w:ascii="Tahoma" w:hAnsi="Tahoma" w:cs="Tahoma"/>
              </w:rPr>
            </w:pPr>
            <w:r w:rsidRPr="00CF206C">
              <w:rPr>
                <w:rFonts w:ascii="Tahoma" w:hAnsi="Tahoma" w:cs="Tahoma"/>
              </w:rPr>
              <w:t>«Άρθρο 237</w:t>
            </w:r>
          </w:p>
          <w:p w14:paraId="7C80040C" w14:textId="77777777" w:rsidR="00CF206C" w:rsidRPr="00CF206C" w:rsidRDefault="00CF206C" w:rsidP="00CF206C">
            <w:pPr>
              <w:spacing w:line="360" w:lineRule="auto"/>
              <w:rPr>
                <w:rFonts w:ascii="Tahoma" w:hAnsi="Tahoma" w:cs="Tahoma"/>
              </w:rPr>
            </w:pPr>
          </w:p>
          <w:p w14:paraId="56283DB7" w14:textId="77777777" w:rsidR="00CF206C" w:rsidRPr="00CF206C" w:rsidRDefault="00CF206C" w:rsidP="00CF206C">
            <w:pPr>
              <w:spacing w:line="360" w:lineRule="auto"/>
              <w:rPr>
                <w:rFonts w:ascii="Tahoma" w:hAnsi="Tahoma" w:cs="Tahoma"/>
              </w:rPr>
            </w:pPr>
            <w:r w:rsidRPr="00CF206C">
              <w:rPr>
                <w:rFonts w:ascii="Tahoma" w:hAnsi="Tahoma" w:cs="Tahoma"/>
              </w:rPr>
              <w:t xml:space="preserve"> 1. Μέσα σε ενενήντα (90) ημέρες από τη λήξη της προθεσμίας για την επίδοση της αγωγής κατά την παρ. 2 του άρθρου 215, οι διάδικοι οφείλουν να καταθέσουν τις προτάσεις και να προσκομίσουν όλα τα αποδεικτικά μέσα και τα διαδικαστικά έγγραφα που επικαλούνται με αυτές.</w:t>
            </w:r>
          </w:p>
          <w:p w14:paraId="60D46AF9" w14:textId="77777777" w:rsidR="00CF206C" w:rsidRPr="00CF206C" w:rsidRDefault="00CF206C" w:rsidP="00CF206C">
            <w:pPr>
              <w:spacing w:line="360" w:lineRule="auto"/>
              <w:rPr>
                <w:rFonts w:ascii="Tahoma" w:hAnsi="Tahoma" w:cs="Tahoma"/>
              </w:rPr>
            </w:pPr>
          </w:p>
          <w:p w14:paraId="5018B5F6" w14:textId="77777777" w:rsidR="00CF206C" w:rsidRPr="00CF206C" w:rsidRDefault="00CF206C" w:rsidP="00CF206C">
            <w:pPr>
              <w:spacing w:line="360" w:lineRule="auto"/>
              <w:rPr>
                <w:rFonts w:ascii="Tahoma" w:hAnsi="Tahoma" w:cs="Tahoma"/>
              </w:rPr>
            </w:pPr>
            <w:r w:rsidRPr="00CF206C">
              <w:rPr>
                <w:rFonts w:ascii="Tahoma" w:hAnsi="Tahoma" w:cs="Tahoma"/>
              </w:rPr>
              <w:t xml:space="preserve"> Μέσα στην ίδια προθεσμία κατατίθενται το αποδεικτικό επίδοσης της αγωγής, καθώς και τα πληρεξούσια έγγραφα προς τους δικηγόρους κατά το άρθρο 96. Σε περίπτωση έλλειψης των πληρεξουσίων εγγράφων εφαρμόζεται το άρθρο 227. Αν δεν κατατεθούν τα πληρεξούσια έγγραφα μέσα στην προθεσμία που θα ταχθεί, το δικαστήριο εκδίδει οριστική απόφαση επί της αγωγής. Το δικαστικό ένσημο </w:t>
            </w:r>
            <w:r w:rsidRPr="00CF206C">
              <w:rPr>
                <w:rFonts w:ascii="Tahoma" w:hAnsi="Tahoma" w:cs="Tahoma"/>
              </w:rPr>
              <w:lastRenderedPageBreak/>
              <w:t>κατατίθεται το αργότερο μέχρι τη συζήτηση της υπόθεσης. Η προθεσμία του πρώτου εδαφίου παρατείνεται σε εκατόν είκοσι (120) ημέρες από τη λήξη της προθεσμίας επίδοσης της αγωγής για όλους τους διαδίκους, αν ο εναγόμενος ή κάποιος από τους ομοδίκους του διαμένει στο εξωτερικό ή είναι άγνωστης διαμονής.</w:t>
            </w:r>
          </w:p>
          <w:p w14:paraId="5F098099" w14:textId="77777777" w:rsidR="00CF206C" w:rsidRPr="00CF206C" w:rsidRDefault="00CF206C" w:rsidP="00CF206C">
            <w:pPr>
              <w:spacing w:line="360" w:lineRule="auto"/>
              <w:rPr>
                <w:rFonts w:ascii="Tahoma" w:hAnsi="Tahoma" w:cs="Tahoma"/>
              </w:rPr>
            </w:pPr>
          </w:p>
          <w:p w14:paraId="0A974C72" w14:textId="77777777" w:rsidR="00CF206C" w:rsidRPr="00CF206C" w:rsidRDefault="00CF206C" w:rsidP="00CF206C">
            <w:pPr>
              <w:spacing w:line="360" w:lineRule="auto"/>
              <w:rPr>
                <w:rFonts w:ascii="Tahoma" w:hAnsi="Tahoma" w:cs="Tahoma"/>
              </w:rPr>
            </w:pPr>
            <w:r w:rsidRPr="00CF206C">
              <w:rPr>
                <w:rFonts w:ascii="Tahoma" w:hAnsi="Tahoma" w:cs="Tahoma"/>
              </w:rPr>
              <w:t xml:space="preserve"> 2. Οι αμοιβαίες αντικρούσεις γίνονται με προσθήκη στις προτάσεις, η οποία κατατίθεται μέσα στις επόμενες δεκαπέντε (15) ημέρες από τη λήξη της παραπάνω προθεσμίας. Νέοι ισχυρισμοί με την προσθήκη μπορεί να προταθούν και νέα αποδεικτικά μέσα να προσκομισθούν μόνο για την αντίκρουση ισχυρισμών που περιέχονται στις προτάσεις. Εκπρόθεσμες προτάσεις και προσθήκες δεν λαμβάνονται υπόψη.</w:t>
            </w:r>
          </w:p>
          <w:p w14:paraId="695C633D" w14:textId="77777777" w:rsidR="00CF206C" w:rsidRPr="00CF206C" w:rsidRDefault="00CF206C" w:rsidP="00CF206C">
            <w:pPr>
              <w:spacing w:line="360" w:lineRule="auto"/>
              <w:rPr>
                <w:rFonts w:ascii="Tahoma" w:hAnsi="Tahoma" w:cs="Tahoma"/>
              </w:rPr>
            </w:pPr>
          </w:p>
          <w:p w14:paraId="18581359" w14:textId="77777777" w:rsidR="00CF206C" w:rsidRPr="00CF206C" w:rsidRDefault="00CF206C" w:rsidP="00CF206C">
            <w:pPr>
              <w:spacing w:line="360" w:lineRule="auto"/>
              <w:rPr>
                <w:rFonts w:ascii="Tahoma" w:hAnsi="Tahoma" w:cs="Tahoma"/>
              </w:rPr>
            </w:pPr>
            <w:r w:rsidRPr="00CF206C">
              <w:rPr>
                <w:rFonts w:ascii="Tahoma" w:hAnsi="Tahoma" w:cs="Tahoma"/>
              </w:rPr>
              <w:t xml:space="preserve"> 3. Στην περίπτωση έκδοσης παραπεμπτικής απόφασης λόγω καθ` ύλην ή κατά τόπον αναρμοδιότητας ή λόγω μη εισαγωγής της υπόθεσης κατά την προσήκουσα διαδικασία, οι ως άνω προθεσμίες των ενενήντα (90) ή εκατόν είκοσι (120) ημερών για την κατάθεση </w:t>
            </w:r>
            <w:r w:rsidRPr="00CF206C">
              <w:rPr>
                <w:rFonts w:ascii="Tahoma" w:hAnsi="Tahoma" w:cs="Tahoma"/>
              </w:rPr>
              <w:lastRenderedPageBreak/>
              <w:t>των προτάσεων αρχίζουν από την κατάθεση της κλήσης για τον προσδιορισμό δικασίμου. Το ίδιο ισχύει, αν το δικαστήριο κηρύξει απαράδεκτη τη συζήτηση της αγωγής. Στις περιπτώσεις των άρθρων 249 και 250 οι διάδικοι μπορούν να καταθέτουν συμπληρωματικές προτάσεις το αργότερο μέχρι τη νέα συζήτηση της υπόθεσης, δίχως να προτείνονται νέοι ισχυρισμοί και νέα αποδεικτικά μέσα με την επιφύλαξη της παρ. 5 του παρόντος.</w:t>
            </w:r>
          </w:p>
          <w:p w14:paraId="05EAFE4C" w14:textId="77777777" w:rsidR="00CF206C" w:rsidRPr="00CF206C" w:rsidRDefault="00CF206C" w:rsidP="00CF206C">
            <w:pPr>
              <w:spacing w:line="360" w:lineRule="auto"/>
              <w:rPr>
                <w:rFonts w:ascii="Tahoma" w:hAnsi="Tahoma" w:cs="Tahoma"/>
              </w:rPr>
            </w:pPr>
          </w:p>
          <w:p w14:paraId="232A6F98" w14:textId="77777777" w:rsidR="00CF206C" w:rsidRPr="00CF206C" w:rsidRDefault="00CF206C" w:rsidP="00CF206C">
            <w:pPr>
              <w:spacing w:line="360" w:lineRule="auto"/>
              <w:rPr>
                <w:rFonts w:ascii="Tahoma" w:hAnsi="Tahoma" w:cs="Tahoma"/>
              </w:rPr>
            </w:pPr>
            <w:r w:rsidRPr="00CF206C">
              <w:rPr>
                <w:rFonts w:ascii="Tahoma" w:hAnsi="Tahoma" w:cs="Tahoma"/>
              </w:rPr>
              <w:t xml:space="preserve"> 4. Η κατάθεση γίνεται στον αρμόδιο υπάλληλο της γραμματείας, που βεβαιώνει με επισημείωση τη χρονολογία της κατάθεσης των προτάσεων και των αντικρούσεων. Η κατάθεση των προτάσεων και των αντικρούσεων γίνεται μέχρι τη δωδεκάτη (12.00) ώρα της τελευταίας ημέρας της προθεσμίας για την κατάθεσή τους. Κάθε διάδικος δικαιούται να πάρει ατελώς με δική του δαπάνη αντίγραφα των προτάσεων και των αντικρούσεων των αντιδίκων του και των εγγράφων που έχουν προσκομίσει. Το δικαίωμα αυτό μπορεί </w:t>
            </w:r>
            <w:r w:rsidRPr="00CF206C">
              <w:rPr>
                <w:rFonts w:ascii="Tahoma" w:hAnsi="Tahoma" w:cs="Tahoma"/>
              </w:rPr>
              <w:lastRenderedPageBreak/>
              <w:t>να ασκηθεί και από τον δικηγόρο που υπογράφει την αγωγή, την παρέμβαση ή τις προτάσεις ή από τρίτο πρόσωπο εξουσιοδοτημένο από τον δικηγόρο αυτόν.</w:t>
            </w:r>
          </w:p>
          <w:p w14:paraId="2E07E6B9" w14:textId="77777777" w:rsidR="00CF206C" w:rsidRPr="00CF206C" w:rsidRDefault="00CF206C" w:rsidP="00CF206C">
            <w:pPr>
              <w:spacing w:line="360" w:lineRule="auto"/>
              <w:rPr>
                <w:rFonts w:ascii="Tahoma" w:hAnsi="Tahoma" w:cs="Tahoma"/>
              </w:rPr>
            </w:pPr>
          </w:p>
          <w:p w14:paraId="002B0C25" w14:textId="77777777" w:rsidR="00CF206C" w:rsidRPr="00CF206C" w:rsidRDefault="00CF206C" w:rsidP="00CF206C">
            <w:pPr>
              <w:spacing w:line="360" w:lineRule="auto"/>
              <w:rPr>
                <w:rFonts w:ascii="Tahoma" w:hAnsi="Tahoma" w:cs="Tahoma"/>
              </w:rPr>
            </w:pPr>
            <w:r w:rsidRPr="00CF206C">
              <w:rPr>
                <w:rFonts w:ascii="Tahoma" w:hAnsi="Tahoma" w:cs="Tahoma"/>
              </w:rPr>
              <w:t xml:space="preserve"> 5. Ισχυρισμοί που γεννήθηκαν μετά την παρέλευση της προθεσμίας για την κατάθεση των προτάσεων και της προθεσμίας αντίκρουσης ή αποδεικνύονται εγγράφως ή με δικαστική ομολογία του αντιδίκου μπορούν να προταθούν με προσθήκη στις προτάσεις το αργότερο είκοσι (20) ημέρες πριν από την ορισθείσα συζήτηση. Το πρώτο εδάφιο εφαρμόζεται και στις περιπτώσεις των άρθρων 249 και 250. Η αντίκρουση γίνεται το αργότερο δέκα (10) ημέρες πριν από την ορισθείσα συζήτηση. Στην ίδια προθεσμία του πρώτου εδαφίου της παρούσας παραγράφου ο Πρόεδρος του Πολυμελούς Πρωτοδικείου, ο δικαστής του Μονομελούς Πρωτοδικείου [ή ο ειρηνοδίκης] μπορούν, ύστερα από αίτηση των διαδίκων που υποβάλλεται με την αγωγή ή και αυτοτελώς πριν από την ορισμένη δικάσιμο, να καλέσουν εγγράφως τους διαδίκους ή τους </w:t>
            </w:r>
            <w:r w:rsidRPr="00CF206C">
              <w:rPr>
                <w:rFonts w:ascii="Tahoma" w:hAnsi="Tahoma" w:cs="Tahoma"/>
              </w:rPr>
              <w:lastRenderedPageBreak/>
              <w:t>νομίμους αντιπροσώπους τους να εμφανιστούν αυτοπροσώπως κατά τη συζήτηση για να τους υποβληθούν ερωτήσεις και να δώσουν διασαφήσεις για την υπόθεση.</w:t>
            </w:r>
          </w:p>
          <w:p w14:paraId="0E7D9F1E" w14:textId="77777777" w:rsidR="00CF206C" w:rsidRPr="00CF206C" w:rsidRDefault="00CF206C" w:rsidP="00CF206C">
            <w:pPr>
              <w:spacing w:line="360" w:lineRule="auto"/>
              <w:rPr>
                <w:rFonts w:ascii="Tahoma" w:hAnsi="Tahoma" w:cs="Tahoma"/>
              </w:rPr>
            </w:pPr>
          </w:p>
          <w:p w14:paraId="044DF3CE" w14:textId="7EBD6BF9" w:rsidR="00CF206C" w:rsidRPr="00CF206C" w:rsidRDefault="00CF206C" w:rsidP="00CF206C">
            <w:pPr>
              <w:spacing w:line="360" w:lineRule="auto"/>
              <w:rPr>
                <w:rFonts w:ascii="Tahoma" w:hAnsi="Tahoma" w:cs="Tahoma"/>
                <w:lang w:val="el-GR"/>
              </w:rPr>
            </w:pPr>
            <w:r w:rsidRPr="00CF206C">
              <w:rPr>
                <w:rFonts w:ascii="Tahoma" w:hAnsi="Tahoma" w:cs="Tahoma"/>
              </w:rPr>
              <w:t xml:space="preserve"> 6. Μέσα σε δεκαπέντε (15) ημέρες από την παρέλευση της προθεσμίας της παρ. 2 με πράξη του Προέδρου του τριμελούς συμβουλίου ή του αρμόδιου δικαστή, ορίζεται, σύμφωνα με τον κανονισμό του δικαστηρίου, ο δικαστής και για τις υποθέσεις αρμοδιότητας του πολυμελούς πρωτοδικείου, η σύνθεση του δικαστηρίου για την εκδίκαση της υπόθεσης. Στην τελευταία περίπτωση ο Πρόεδρος του Πολυμελούς Πρωτοδικείου ορίζει τον εισηγητή. Συγχρόνως ορίζεται ημέρα και ώρα συζήτησης στο ακροατήριο σε χρόνο όχι μεγαλύτερο από τριάντα (30) ημέρες από την παρέλευση της δεκαπενθήμερης προθεσμίας του πρώτου εδαφίου. Κατ` εξαίρεση, αν ο προβλεπόμενος από τον κανονισμό του δικαστηρίου αριθμός υποθέσεων, που ανατίθεται σε κάθε δικαστή, καλυφθεί, ο ορισμός δικαστή και χρόνου συζήτησης της υπόθεσης γίνεται στον απολύτως </w:t>
            </w:r>
            <w:r w:rsidRPr="00CF206C">
              <w:rPr>
                <w:rFonts w:ascii="Tahoma" w:hAnsi="Tahoma" w:cs="Tahoma"/>
              </w:rPr>
              <w:lastRenderedPageBreak/>
              <w:t>αναγκαίο χρόνο. Η εγγραφή της υπόθεσης στο οικείο πινάκιο, το οποίο μπορεί να τηρείται και ηλεκτρονικά, γίνεται με πρωτοβουλία του γραμματέα και ισχύει ως κλήτευση όλων των διαδίκων. Με πρωτοβουλία επίσης του γραμματέα μπορεί να γνωστοποιείται η δικάσιμος που ορίστηκε με αποστολή ηλεκτρονικού μηνύματος στη διεύθυνση ηλεκτρονικού ταχυδρομείου των διαδίκων. Κατά την ορισμένη δικάσιμο δεν εξετάζονται μάρτυρες και η υπόθεση συζητείται και χωρίς την παρουσία των διαδίκων ή των πληρεξούσιων δικηγόρων τους. Αναβολή της συζήτησης κατά το άρθρο 241 δεν επιτρέπεται.</w:t>
            </w:r>
          </w:p>
          <w:p w14:paraId="3D8EE6A1" w14:textId="77777777" w:rsidR="00CF206C" w:rsidRPr="00CF206C" w:rsidRDefault="00CF206C" w:rsidP="00CF206C">
            <w:pPr>
              <w:spacing w:line="360" w:lineRule="auto"/>
              <w:rPr>
                <w:rFonts w:ascii="Tahoma" w:hAnsi="Tahoma" w:cs="Tahoma"/>
              </w:rPr>
            </w:pPr>
          </w:p>
          <w:p w14:paraId="2E3294C0" w14:textId="77777777" w:rsidR="00CF206C" w:rsidRPr="00CF206C" w:rsidRDefault="00CF206C" w:rsidP="00CF206C">
            <w:pPr>
              <w:spacing w:line="360" w:lineRule="auto"/>
              <w:rPr>
                <w:rFonts w:ascii="Tahoma" w:hAnsi="Tahoma" w:cs="Tahoma"/>
              </w:rPr>
            </w:pPr>
            <w:r w:rsidRPr="00CF206C">
              <w:rPr>
                <w:rFonts w:ascii="Tahoma" w:hAnsi="Tahoma" w:cs="Tahoma"/>
              </w:rPr>
              <w:t xml:space="preserve"> 7. Με την επιφύλαξη της παρ. 8, μετά τη συζήτηση εκδίδεται η οριστική απόφαση με βάση τα στοιχεία του φακέλου της δικογραφίας.</w:t>
            </w:r>
          </w:p>
          <w:p w14:paraId="658142C5" w14:textId="77777777" w:rsidR="00CF206C" w:rsidRPr="00CF206C" w:rsidRDefault="00CF206C" w:rsidP="00CF206C">
            <w:pPr>
              <w:spacing w:line="360" w:lineRule="auto"/>
              <w:rPr>
                <w:rFonts w:ascii="Tahoma" w:hAnsi="Tahoma" w:cs="Tahoma"/>
              </w:rPr>
            </w:pPr>
          </w:p>
          <w:p w14:paraId="32558E36" w14:textId="0CC4CB08" w:rsidR="00CF206C" w:rsidRPr="00CF206C" w:rsidRDefault="00CF206C" w:rsidP="00CF206C">
            <w:pPr>
              <w:spacing w:line="360" w:lineRule="auto"/>
              <w:rPr>
                <w:rFonts w:ascii="Tahoma" w:hAnsi="Tahoma" w:cs="Tahoma"/>
                <w:lang w:val="el-GR"/>
              </w:rPr>
            </w:pPr>
            <w:r w:rsidRPr="00CF206C">
              <w:rPr>
                <w:rFonts w:ascii="Tahoma" w:hAnsi="Tahoma" w:cs="Tahoma"/>
              </w:rPr>
              <w:t xml:space="preserve"> 8. Αν από τη μελέτη του φακέλου της δικογραφίας κρίνεται απολύτως αναγκαία η εξέταση μαρτύρων στο ακροατήριο, ενός από κάθε πλευρά από εκείνους, που έδωσαν ένορκη βεβαίωση ή σε περίπτωση ανυπαρξίας αυτών, από </w:t>
            </w:r>
            <w:r w:rsidRPr="00CF206C">
              <w:rPr>
                <w:rFonts w:ascii="Tahoma" w:hAnsi="Tahoma" w:cs="Tahoma"/>
              </w:rPr>
              <w:lastRenderedPageBreak/>
              <w:t xml:space="preserve">τους προτεινόμενους από κάθε πλευρά, ή η εξέταση των διαδίκων, με απλή διάταξη του δικαστηρίου, διατάσσεται η επανάληψη της συζήτησης στο ακροατήριο σε χρόνο όχι συντομότερο από δεκαπέντε (15) ημέρες, για την εξέταση των μαρτύρων ή των διαδίκων ενώπιον του ήδη ορισμένου δικαστή, στον τόπο και στην ημέρα και ώρα που ορίζεται με τη διάταξη αυτή μέσα στο ίδιο δικαστικό έτος, εκτός αν αυτό είναι χρονικά αδύνατο. Αν ο χρόνος εξέτασης των μαρτύρων δεν επαρκεί, επιτρέπεται μόνο διακοπή για άλλη ημέρα και ώρα ενώπιον του ίδιου δικαστή, με προφορική ανακοίνωση που καταχωρίζεται στα πρακτικά και επέχει θέση κλήτευσης όλων των διαδίκων, συμπεριλαμβανομένων και εκείνων που δεν παρίστανται. Αν ο χρόνος εξέτασης των μαρτύρων οριστεί για οποιοδήποτε λόγο μέσα στο επόμενο δικαστικό έτος και η εξέταση των μαρτύρων ενώπιον του ίδιου δικαστή δεν είναι δυνατή, η υπόθεση διαγράφεται από τη χρέωση του συγκεκριμένου δικαστή και ακολουθεί νέα χρέωση για την εξέταση των μαρτύρων και την έκδοση της απόφασης. Στη θέση της διαγραφείσας </w:t>
            </w:r>
            <w:r w:rsidRPr="00CF206C">
              <w:rPr>
                <w:rFonts w:ascii="Tahoma" w:hAnsi="Tahoma" w:cs="Tahoma"/>
              </w:rPr>
              <w:lastRenderedPageBreak/>
              <w:t xml:space="preserve">υπόθεσης, στον εισηγητή ή στον δικαστή του μονομελούς πρωτοδικείου ή του ειρηνοδικείου ανατίθεται άλλη υπόθεση. Με τη διάταξη του πρώτου εδαφίου, το δικαστήριο μπορεί να διατάξει αυτοψία ή πραγματογνωμοσύνη στην οποία προσδιορίζονται ο τόπος, ο χρόνος, τα ονόματα των πραγματογνωμόνων, το θέμα της πραγματογνωμοσύνης, η προθεσμία για την κατάθεση της γνωμοδότησης των πραγματογνωμόνων, που δεν μπορεί να είναι μεγαλύτερη από εξήντα (60) ημέρες, καθώς και κάθε άλλο χρήσιμο στοιχείο. Η καταχώριση της διάταξης στο οικείο βιβλίο του δικαστηρίου, το οποίο μπορεί να τηρείται και ηλεκτρονικά, επέχει θέση κλήτευσης όλων των διαδίκων. Η καταχώριση της διάταξης μπορεί επίσης να γνωστοποιείται με πρωτοβουλία του γραμματέα με αποστολή ηλεκτρονικού μηνύματος στη διεύθυνση ηλεκτρονικού ταχυδρομείου των διαδίκων. Ο δικαστής που έχει οριστεί ως εισηγητής ή ο πρωτοδίκης [ή ο ειρηνοδίκης] αποφασίζει για όλα τα σχετικά με την απόδειξη διαδικαστικά ζητήματα. Με την </w:t>
            </w:r>
            <w:r w:rsidRPr="00CF206C">
              <w:rPr>
                <w:rFonts w:ascii="Tahoma" w:hAnsi="Tahoma" w:cs="Tahoma"/>
              </w:rPr>
              <w:lastRenderedPageBreak/>
              <w:t>ολοκλήρωση της διαδικασίας εξέτασης των μαρτύρων ή των διαδίκων ή την κατάθεση της έκθεσης αυτοψίας ή της έκθεσης πραγματογνωμοσύνης θεωρείται συντελεσμένη και η επανάληψη της συζήτησης. Η άνω διάταξη ανακαλείται είτε αυτεπαγγέλτως είτε με αίτηση των διαδίκων.</w:t>
            </w:r>
          </w:p>
          <w:p w14:paraId="173D7F5E" w14:textId="77777777" w:rsidR="00CF206C" w:rsidRPr="00CF206C" w:rsidRDefault="00CF206C" w:rsidP="00CF206C">
            <w:pPr>
              <w:spacing w:line="360" w:lineRule="auto"/>
              <w:rPr>
                <w:rFonts w:ascii="Tahoma" w:hAnsi="Tahoma" w:cs="Tahoma"/>
              </w:rPr>
            </w:pPr>
          </w:p>
          <w:p w14:paraId="2D4BF325" w14:textId="77777777" w:rsidR="00CF206C" w:rsidRPr="00CF206C" w:rsidRDefault="00CF206C" w:rsidP="00CF206C">
            <w:pPr>
              <w:spacing w:line="360" w:lineRule="auto"/>
              <w:rPr>
                <w:rFonts w:ascii="Tahoma" w:hAnsi="Tahoma" w:cs="Tahoma"/>
              </w:rPr>
            </w:pPr>
            <w:r w:rsidRPr="00CF206C">
              <w:rPr>
                <w:rFonts w:ascii="Tahoma" w:hAnsi="Tahoma" w:cs="Tahoma"/>
              </w:rPr>
              <w:t xml:space="preserve"> «9. Μέσα σε οκτώ (8) εργάσιμες ημέρες από την εξέταση των μαρτύρων ή των διαδίκων ή τη διενέργεια της αυτοψίας ή της πραγματογνωμοσύνης οι διάδικοι δικαιούνται με προσθήκη να προβούν μόνο σε αξιολόγηση των αποδείξεων αυτών. Μετά το πέρας της συζήτησης ο Πρόεδρος του Δικαστηρίου ή επί πολυμελούς συνθέσεως ο Εισηγητής δύνανται να ζητούν από τους διαδίκους να προσκομίσουν σε ηλεκτρονική μορφή αντίγραφο του δικογράφου της αγωγής, των προτάσεων και της προσθήκης.».</w:t>
            </w:r>
          </w:p>
          <w:p w14:paraId="4C2E0E6D" w14:textId="77777777" w:rsidR="00CF206C" w:rsidRPr="00CF206C" w:rsidRDefault="00CF206C" w:rsidP="00CF206C">
            <w:pPr>
              <w:spacing w:line="360" w:lineRule="auto"/>
              <w:rPr>
                <w:rFonts w:ascii="Tahoma" w:hAnsi="Tahoma" w:cs="Tahoma"/>
              </w:rPr>
            </w:pPr>
          </w:p>
          <w:p w14:paraId="1DEC41FE" w14:textId="77777777" w:rsidR="00CF206C" w:rsidRPr="00CF206C" w:rsidRDefault="00CF206C" w:rsidP="00CF206C">
            <w:pPr>
              <w:spacing w:line="360" w:lineRule="auto"/>
              <w:rPr>
                <w:rFonts w:ascii="Tahoma" w:hAnsi="Tahoma" w:cs="Tahoma"/>
              </w:rPr>
            </w:pPr>
            <w:r w:rsidRPr="00CF206C">
              <w:rPr>
                <w:rFonts w:ascii="Tahoma" w:hAnsi="Tahoma" w:cs="Tahoma"/>
              </w:rPr>
              <w:t xml:space="preserve"> 10. Μετά την περάτωση της δίκης οι διάδικοι οφείλουν να αναλάβουν όλα τα σχετικά έγγραφά τους. Ο γραμματέας βεβαιώνει στις προτάσεις κάθε διαδίκου ότι ανέλαβε τα έγγραφά του. Αν </w:t>
            </w:r>
            <w:r w:rsidRPr="00CF206C">
              <w:rPr>
                <w:rFonts w:ascii="Tahoma" w:hAnsi="Tahoma" w:cs="Tahoma"/>
              </w:rPr>
              <w:lastRenderedPageBreak/>
              <w:t>υπάρχει σπουδαίος λόγος, ο πρόεδρος του δικαστηρίου επιτρέπει στον διάδικο να αναλάβει ορισμένο έγγραφο και πριν από την περάτωση της δίκης. Αν το έγγραφο αυτό είναι αναγκαίο, η ανάληψη επιτρέπεται μόνο αφού κατατεθεί επικυρωμένο αντίγραφο. Οι προτάσεις παραμένουν στο αρχείο του δικαστηρίου.</w:t>
            </w:r>
          </w:p>
          <w:p w14:paraId="0BAC7150" w14:textId="77777777" w:rsidR="00CF206C" w:rsidRPr="00CF206C" w:rsidRDefault="00CF206C" w:rsidP="00CF206C">
            <w:pPr>
              <w:spacing w:line="360" w:lineRule="auto"/>
              <w:rPr>
                <w:rFonts w:ascii="Tahoma" w:hAnsi="Tahoma" w:cs="Tahoma"/>
              </w:rPr>
            </w:pPr>
          </w:p>
          <w:p w14:paraId="7183BAD7" w14:textId="77777777" w:rsidR="00CF206C" w:rsidRPr="00CF206C" w:rsidRDefault="00CF206C" w:rsidP="00CF206C">
            <w:pPr>
              <w:spacing w:line="360" w:lineRule="auto"/>
              <w:rPr>
                <w:rFonts w:ascii="Tahoma" w:hAnsi="Tahoma" w:cs="Tahoma"/>
              </w:rPr>
            </w:pPr>
            <w:r w:rsidRPr="00CF206C">
              <w:rPr>
                <w:rFonts w:ascii="Tahoma" w:hAnsi="Tahoma" w:cs="Tahoma"/>
              </w:rPr>
              <w:t xml:space="preserve"> 11. Η κατάθεση των προτάσεων, καθώς και της προσθήκης, μπορεί να γίνεται και με ηλεκτρονικά μέσα σύμφωνα με την παρ. 4 του άρθρου 119. Επίσης, με ηλεκτρονικά μέσα μπορεί να υποβάλλονται και τα σχετικά έγγραφα που επικαλούνται με τις προτάσεις τους οι διάδικοι.</w:t>
            </w:r>
          </w:p>
          <w:p w14:paraId="65A3AD75" w14:textId="77777777" w:rsidR="00CF206C" w:rsidRPr="00CF206C" w:rsidRDefault="00CF206C" w:rsidP="00CF206C">
            <w:pPr>
              <w:spacing w:line="360" w:lineRule="auto"/>
              <w:rPr>
                <w:rFonts w:ascii="Tahoma" w:hAnsi="Tahoma" w:cs="Tahoma"/>
              </w:rPr>
            </w:pPr>
          </w:p>
          <w:p w14:paraId="53425C29" w14:textId="77777777" w:rsidR="00CF206C" w:rsidRPr="00CF206C" w:rsidRDefault="00CF206C" w:rsidP="00CF206C">
            <w:pPr>
              <w:spacing w:line="360" w:lineRule="auto"/>
              <w:rPr>
                <w:rFonts w:ascii="Tahoma" w:hAnsi="Tahoma" w:cs="Tahoma"/>
              </w:rPr>
            </w:pPr>
            <w:r w:rsidRPr="00CF206C">
              <w:rPr>
                <w:rFonts w:ascii="Tahoma" w:hAnsi="Tahoma" w:cs="Tahoma"/>
              </w:rPr>
              <w:t xml:space="preserve"> 12. Το δικαστήριο, ύστερα από αίτηση των διαδίκων ή αυτεπαγγέλτως, μπορεί να αποφασίσει, οι διάδικοι και οι πληρεξούσιοι δικηγόροι τους, κατά τη διάρκεια της συζήτησης, να παρίστανται σε άλλον τόπο και να ενεργούν εκεί διαδικαστικές πράξεις. Η συζήτηση αυτή μεταδίδεται ταυτόχρονα με ήχο και εικόνα στην αίθουσα συνεδρίασης του δικαστηρίου και στον τόπο, όπου </w:t>
            </w:r>
            <w:r w:rsidRPr="00CF206C">
              <w:rPr>
                <w:rFonts w:ascii="Tahoma" w:hAnsi="Tahoma" w:cs="Tahoma"/>
              </w:rPr>
              <w:lastRenderedPageBreak/>
              <w:t>παρίστανται οι διάδικοι και οι πληρεξούσιοι δικηγόροι τους.</w:t>
            </w:r>
          </w:p>
          <w:p w14:paraId="33D677FF" w14:textId="77777777" w:rsidR="00CF206C" w:rsidRPr="00CF206C" w:rsidRDefault="00CF206C" w:rsidP="00CF206C">
            <w:pPr>
              <w:spacing w:line="360" w:lineRule="auto"/>
              <w:rPr>
                <w:rFonts w:ascii="Tahoma" w:hAnsi="Tahoma" w:cs="Tahoma"/>
              </w:rPr>
            </w:pPr>
          </w:p>
          <w:p w14:paraId="3586964D" w14:textId="77777777" w:rsidR="00CF206C" w:rsidRDefault="00CF206C" w:rsidP="00CF206C">
            <w:pPr>
              <w:spacing w:line="360" w:lineRule="auto"/>
              <w:rPr>
                <w:rFonts w:ascii="Tahoma" w:hAnsi="Tahoma" w:cs="Tahoma"/>
                <w:lang w:val="el-GR"/>
              </w:rPr>
            </w:pPr>
            <w:r w:rsidRPr="00CF206C">
              <w:rPr>
                <w:rFonts w:ascii="Tahoma" w:hAnsi="Tahoma" w:cs="Tahoma"/>
              </w:rPr>
              <w:t xml:space="preserve"> 13. Το δικαστήριο, ύστερα από αίτηση των διαδίκων ή αυτεπαγγέλτως, μπορεί να αποφασίσει την εξέταση μαρτύρων, πραγματογνωμόνων και διαδίκων χωρίς αυτοί να παρίστανται στην αίθουσα συνεδρίασής του, η δε σχετική απόφαση του δικαστηρίου δεν υπόκειται σε ένδικα μέσα. Η εξέταση μεταδίδεται ταυτοχρόνως με ήχο και εικόνα στην αίθουσα συνεδρίασης του δικαστηρίου και στον τόπο εξέτασης των μαρτύρων, πραγματογνωμόνων και διαδίκων. Η εξέταση αυτή, η οποία θεωρείται ότι διεξάγεται ενώπιον του δικαστηρίου, έχει την ίδια αποδεικτική ισχύ με την εξέταση στο ακροατήριο.»</w:t>
            </w:r>
          </w:p>
          <w:p w14:paraId="5BAB8232" w14:textId="77777777" w:rsidR="00CF206C" w:rsidRDefault="00CF206C" w:rsidP="00CF206C">
            <w:pPr>
              <w:spacing w:line="360" w:lineRule="auto"/>
              <w:rPr>
                <w:rFonts w:ascii="Tahoma" w:hAnsi="Tahoma" w:cs="Tahoma"/>
                <w:lang w:val="el-GR"/>
              </w:rPr>
            </w:pPr>
          </w:p>
          <w:p w14:paraId="0E2F5603" w14:textId="77777777" w:rsidR="00CF206C" w:rsidRDefault="00CF206C" w:rsidP="00CF206C">
            <w:pPr>
              <w:spacing w:line="360" w:lineRule="auto"/>
              <w:rPr>
                <w:rFonts w:ascii="Tahoma" w:hAnsi="Tahoma" w:cs="Tahoma"/>
                <w:lang w:val="el-GR"/>
              </w:rPr>
            </w:pPr>
          </w:p>
          <w:p w14:paraId="2233007B" w14:textId="77777777" w:rsidR="00CF206C" w:rsidRDefault="00CF206C" w:rsidP="00CF206C">
            <w:pPr>
              <w:spacing w:line="360" w:lineRule="auto"/>
              <w:rPr>
                <w:rFonts w:ascii="Tahoma" w:hAnsi="Tahoma" w:cs="Tahoma"/>
                <w:lang w:val="el-GR"/>
              </w:rPr>
            </w:pPr>
          </w:p>
          <w:p w14:paraId="16062A3B" w14:textId="77777777" w:rsidR="00CF206C" w:rsidRDefault="00CF206C" w:rsidP="00CF206C">
            <w:pPr>
              <w:spacing w:line="360" w:lineRule="auto"/>
              <w:rPr>
                <w:rFonts w:ascii="Tahoma" w:hAnsi="Tahoma" w:cs="Tahoma"/>
                <w:lang w:val="el-GR"/>
              </w:rPr>
            </w:pPr>
          </w:p>
          <w:p w14:paraId="56824856" w14:textId="77777777" w:rsidR="00CF206C" w:rsidRDefault="00CF206C" w:rsidP="00CF206C">
            <w:pPr>
              <w:spacing w:line="360" w:lineRule="auto"/>
              <w:rPr>
                <w:rFonts w:ascii="Tahoma" w:hAnsi="Tahoma" w:cs="Tahoma"/>
                <w:lang w:val="el-GR"/>
              </w:rPr>
            </w:pPr>
          </w:p>
          <w:p w14:paraId="19B07F61" w14:textId="77777777" w:rsidR="00CF206C" w:rsidRDefault="00CF206C" w:rsidP="00CF206C">
            <w:pPr>
              <w:spacing w:line="360" w:lineRule="auto"/>
              <w:rPr>
                <w:rFonts w:ascii="Tahoma" w:hAnsi="Tahoma" w:cs="Tahoma"/>
                <w:lang w:val="el-GR"/>
              </w:rPr>
            </w:pPr>
          </w:p>
          <w:p w14:paraId="3C9BBB00" w14:textId="77777777" w:rsidR="00CF206C" w:rsidRDefault="00CF206C" w:rsidP="00CF206C">
            <w:pPr>
              <w:spacing w:line="360" w:lineRule="auto"/>
              <w:rPr>
                <w:rFonts w:ascii="Tahoma" w:hAnsi="Tahoma" w:cs="Tahoma"/>
                <w:lang w:val="el-GR"/>
              </w:rPr>
            </w:pPr>
          </w:p>
          <w:p w14:paraId="6D1A7DFD" w14:textId="77777777" w:rsidR="00CF206C" w:rsidRDefault="00CF206C" w:rsidP="00CF206C">
            <w:pPr>
              <w:spacing w:line="360" w:lineRule="auto"/>
              <w:rPr>
                <w:rFonts w:ascii="Tahoma" w:hAnsi="Tahoma" w:cs="Tahoma"/>
                <w:lang w:val="el-GR"/>
              </w:rPr>
            </w:pPr>
          </w:p>
          <w:p w14:paraId="03CF0ED4" w14:textId="77777777" w:rsidR="00CF206C" w:rsidRDefault="00CF206C" w:rsidP="00CF206C">
            <w:pPr>
              <w:spacing w:line="360" w:lineRule="auto"/>
              <w:rPr>
                <w:rFonts w:ascii="Tahoma" w:hAnsi="Tahoma" w:cs="Tahoma"/>
                <w:lang w:val="el-GR"/>
              </w:rPr>
            </w:pPr>
          </w:p>
          <w:p w14:paraId="5EA0C4BB" w14:textId="77777777" w:rsidR="00CF206C" w:rsidRDefault="00CF206C" w:rsidP="00CF206C">
            <w:pPr>
              <w:spacing w:line="360" w:lineRule="auto"/>
              <w:rPr>
                <w:rFonts w:ascii="Tahoma" w:hAnsi="Tahoma" w:cs="Tahoma"/>
                <w:lang w:val="el-GR"/>
              </w:rPr>
            </w:pPr>
          </w:p>
          <w:p w14:paraId="3CADD72D" w14:textId="77777777" w:rsidR="00CF206C" w:rsidRDefault="00CF206C" w:rsidP="00CF206C">
            <w:pPr>
              <w:spacing w:line="360" w:lineRule="auto"/>
              <w:rPr>
                <w:rFonts w:ascii="Tahoma" w:hAnsi="Tahoma" w:cs="Tahoma"/>
                <w:lang w:val="el-GR"/>
              </w:rPr>
            </w:pPr>
          </w:p>
          <w:p w14:paraId="3F1D888F" w14:textId="77777777" w:rsidR="00753CF5" w:rsidRDefault="00753CF5" w:rsidP="00CF206C">
            <w:pPr>
              <w:spacing w:line="360" w:lineRule="auto"/>
              <w:rPr>
                <w:rFonts w:ascii="Tahoma" w:hAnsi="Tahoma" w:cs="Tahoma"/>
                <w:lang w:val="el-GR"/>
              </w:rPr>
            </w:pPr>
          </w:p>
          <w:p w14:paraId="5F05FDF8" w14:textId="77777777" w:rsidR="00753CF5" w:rsidRDefault="00753CF5" w:rsidP="00CF206C">
            <w:pPr>
              <w:spacing w:line="360" w:lineRule="auto"/>
              <w:rPr>
                <w:rFonts w:ascii="Tahoma" w:hAnsi="Tahoma" w:cs="Tahoma"/>
                <w:lang w:val="el-GR"/>
              </w:rPr>
            </w:pPr>
          </w:p>
          <w:p w14:paraId="36583B52" w14:textId="77777777" w:rsidR="00753CF5" w:rsidRDefault="00753CF5" w:rsidP="00CF206C">
            <w:pPr>
              <w:spacing w:line="360" w:lineRule="auto"/>
              <w:rPr>
                <w:rFonts w:ascii="Tahoma" w:hAnsi="Tahoma" w:cs="Tahoma"/>
                <w:lang w:val="el-GR"/>
              </w:rPr>
            </w:pPr>
          </w:p>
          <w:p w14:paraId="00FACB6D" w14:textId="77777777" w:rsidR="00753CF5" w:rsidRDefault="00753CF5" w:rsidP="00CF206C">
            <w:pPr>
              <w:spacing w:line="360" w:lineRule="auto"/>
              <w:rPr>
                <w:rFonts w:ascii="Tahoma" w:hAnsi="Tahoma" w:cs="Tahoma"/>
                <w:lang w:val="el-GR"/>
              </w:rPr>
            </w:pPr>
          </w:p>
          <w:p w14:paraId="23CBE8D2" w14:textId="77777777" w:rsidR="00753CF5" w:rsidRDefault="00753CF5" w:rsidP="00CF206C">
            <w:pPr>
              <w:spacing w:line="360" w:lineRule="auto"/>
              <w:rPr>
                <w:rFonts w:ascii="Tahoma" w:hAnsi="Tahoma" w:cs="Tahoma"/>
                <w:lang w:val="el-GR"/>
              </w:rPr>
            </w:pPr>
          </w:p>
          <w:p w14:paraId="4A5E553E" w14:textId="77777777" w:rsidR="00753CF5" w:rsidRDefault="00753CF5" w:rsidP="00CF206C">
            <w:pPr>
              <w:spacing w:line="360" w:lineRule="auto"/>
              <w:rPr>
                <w:rFonts w:ascii="Tahoma" w:hAnsi="Tahoma" w:cs="Tahoma"/>
                <w:lang w:val="el-GR"/>
              </w:rPr>
            </w:pPr>
          </w:p>
          <w:p w14:paraId="31CDB5BF" w14:textId="77777777" w:rsidR="00753CF5" w:rsidRDefault="00753CF5" w:rsidP="00CF206C">
            <w:pPr>
              <w:spacing w:line="360" w:lineRule="auto"/>
              <w:rPr>
                <w:rFonts w:ascii="Tahoma" w:hAnsi="Tahoma" w:cs="Tahoma"/>
                <w:lang w:val="el-GR"/>
              </w:rPr>
            </w:pPr>
          </w:p>
          <w:p w14:paraId="260F8B6F" w14:textId="77777777" w:rsidR="00753CF5" w:rsidRDefault="00753CF5" w:rsidP="00CF206C">
            <w:pPr>
              <w:spacing w:line="360" w:lineRule="auto"/>
              <w:rPr>
                <w:rFonts w:ascii="Tahoma" w:hAnsi="Tahoma" w:cs="Tahoma"/>
                <w:lang w:val="el-GR"/>
              </w:rPr>
            </w:pPr>
          </w:p>
          <w:p w14:paraId="61BA3D55" w14:textId="77777777" w:rsidR="00753CF5" w:rsidRDefault="00753CF5" w:rsidP="00CF206C">
            <w:pPr>
              <w:spacing w:line="360" w:lineRule="auto"/>
              <w:rPr>
                <w:rFonts w:ascii="Tahoma" w:hAnsi="Tahoma" w:cs="Tahoma"/>
                <w:lang w:val="el-GR"/>
              </w:rPr>
            </w:pPr>
          </w:p>
          <w:p w14:paraId="7D1D45F6" w14:textId="77777777" w:rsidR="00753CF5" w:rsidRDefault="00753CF5" w:rsidP="00CF206C">
            <w:pPr>
              <w:spacing w:line="360" w:lineRule="auto"/>
              <w:rPr>
                <w:rFonts w:ascii="Tahoma" w:hAnsi="Tahoma" w:cs="Tahoma"/>
                <w:lang w:val="el-GR"/>
              </w:rPr>
            </w:pPr>
          </w:p>
          <w:p w14:paraId="343F7CB4" w14:textId="77777777" w:rsidR="00753CF5" w:rsidRDefault="00753CF5" w:rsidP="00CF206C">
            <w:pPr>
              <w:spacing w:line="360" w:lineRule="auto"/>
              <w:rPr>
                <w:rFonts w:ascii="Tahoma" w:hAnsi="Tahoma" w:cs="Tahoma"/>
                <w:lang w:val="el-GR"/>
              </w:rPr>
            </w:pPr>
          </w:p>
          <w:p w14:paraId="489D1F1E" w14:textId="77777777" w:rsidR="00753CF5" w:rsidRDefault="00753CF5" w:rsidP="00CF206C">
            <w:pPr>
              <w:spacing w:line="360" w:lineRule="auto"/>
              <w:rPr>
                <w:rFonts w:ascii="Tahoma" w:hAnsi="Tahoma" w:cs="Tahoma"/>
                <w:lang w:val="el-GR"/>
              </w:rPr>
            </w:pPr>
          </w:p>
          <w:p w14:paraId="2681B8F3" w14:textId="77777777" w:rsidR="00753CF5" w:rsidRDefault="00753CF5" w:rsidP="00CF206C">
            <w:pPr>
              <w:spacing w:line="360" w:lineRule="auto"/>
              <w:rPr>
                <w:rFonts w:ascii="Tahoma" w:hAnsi="Tahoma" w:cs="Tahoma"/>
                <w:lang w:val="el-GR"/>
              </w:rPr>
            </w:pPr>
          </w:p>
          <w:p w14:paraId="141F83D1" w14:textId="77777777" w:rsidR="00753CF5" w:rsidRDefault="00753CF5" w:rsidP="00CF206C">
            <w:pPr>
              <w:spacing w:line="360" w:lineRule="auto"/>
              <w:rPr>
                <w:rFonts w:ascii="Tahoma" w:hAnsi="Tahoma" w:cs="Tahoma"/>
                <w:lang w:val="el-GR"/>
              </w:rPr>
            </w:pPr>
          </w:p>
          <w:p w14:paraId="5052ACD5" w14:textId="77777777" w:rsidR="00753CF5" w:rsidRDefault="00753CF5" w:rsidP="00CF206C">
            <w:pPr>
              <w:spacing w:line="360" w:lineRule="auto"/>
              <w:rPr>
                <w:rFonts w:ascii="Tahoma" w:hAnsi="Tahoma" w:cs="Tahoma"/>
                <w:lang w:val="el-GR"/>
              </w:rPr>
            </w:pPr>
          </w:p>
          <w:p w14:paraId="0C2E6205" w14:textId="77777777" w:rsidR="00753CF5" w:rsidRDefault="00753CF5" w:rsidP="00CF206C">
            <w:pPr>
              <w:spacing w:line="360" w:lineRule="auto"/>
              <w:rPr>
                <w:rFonts w:ascii="Tahoma" w:hAnsi="Tahoma" w:cs="Tahoma"/>
                <w:lang w:val="el-GR"/>
              </w:rPr>
            </w:pPr>
          </w:p>
          <w:p w14:paraId="5D66EA2C" w14:textId="77777777" w:rsidR="00753CF5" w:rsidRDefault="00753CF5" w:rsidP="00CF206C">
            <w:pPr>
              <w:spacing w:line="360" w:lineRule="auto"/>
              <w:rPr>
                <w:rFonts w:ascii="Tahoma" w:hAnsi="Tahoma" w:cs="Tahoma"/>
                <w:lang w:val="el-GR"/>
              </w:rPr>
            </w:pPr>
          </w:p>
          <w:p w14:paraId="3C3024B4" w14:textId="77777777" w:rsidR="00753CF5" w:rsidRDefault="00753CF5" w:rsidP="00CF206C">
            <w:pPr>
              <w:spacing w:line="360" w:lineRule="auto"/>
              <w:rPr>
                <w:rFonts w:ascii="Tahoma" w:hAnsi="Tahoma" w:cs="Tahoma"/>
                <w:lang w:val="el-GR"/>
              </w:rPr>
            </w:pPr>
          </w:p>
          <w:p w14:paraId="077C73EC" w14:textId="77777777" w:rsidR="00753CF5" w:rsidRDefault="00753CF5" w:rsidP="00CF206C">
            <w:pPr>
              <w:spacing w:line="360" w:lineRule="auto"/>
              <w:rPr>
                <w:rFonts w:ascii="Tahoma" w:hAnsi="Tahoma" w:cs="Tahoma"/>
                <w:lang w:val="el-GR"/>
              </w:rPr>
            </w:pPr>
          </w:p>
          <w:p w14:paraId="2F0FC5E0" w14:textId="77777777" w:rsidR="00753CF5" w:rsidRDefault="00753CF5" w:rsidP="00CF206C">
            <w:pPr>
              <w:spacing w:line="360" w:lineRule="auto"/>
              <w:rPr>
                <w:rFonts w:ascii="Tahoma" w:hAnsi="Tahoma" w:cs="Tahoma"/>
                <w:lang w:val="el-GR"/>
              </w:rPr>
            </w:pPr>
          </w:p>
          <w:p w14:paraId="6D230FA4" w14:textId="77777777" w:rsidR="00753CF5" w:rsidRDefault="00753CF5" w:rsidP="00CF206C">
            <w:pPr>
              <w:spacing w:line="360" w:lineRule="auto"/>
              <w:rPr>
                <w:rFonts w:ascii="Tahoma" w:hAnsi="Tahoma" w:cs="Tahoma"/>
                <w:lang w:val="el-GR"/>
              </w:rPr>
            </w:pPr>
          </w:p>
          <w:p w14:paraId="4A7A2F3D" w14:textId="77777777" w:rsidR="00753CF5" w:rsidRDefault="00753CF5" w:rsidP="00CF206C">
            <w:pPr>
              <w:spacing w:line="360" w:lineRule="auto"/>
              <w:rPr>
                <w:rFonts w:ascii="Tahoma" w:hAnsi="Tahoma" w:cs="Tahoma"/>
                <w:lang w:val="el-GR"/>
              </w:rPr>
            </w:pPr>
          </w:p>
          <w:p w14:paraId="73C2114B" w14:textId="77777777" w:rsidR="00753CF5" w:rsidRDefault="00753CF5" w:rsidP="00CF206C">
            <w:pPr>
              <w:spacing w:line="360" w:lineRule="auto"/>
              <w:rPr>
                <w:rFonts w:ascii="Tahoma" w:hAnsi="Tahoma" w:cs="Tahoma"/>
                <w:lang w:val="el-GR"/>
              </w:rPr>
            </w:pPr>
          </w:p>
          <w:p w14:paraId="61C7737A" w14:textId="77777777" w:rsidR="00753CF5" w:rsidRDefault="00753CF5" w:rsidP="00CF206C">
            <w:pPr>
              <w:spacing w:line="360" w:lineRule="auto"/>
              <w:rPr>
                <w:rFonts w:ascii="Tahoma" w:hAnsi="Tahoma" w:cs="Tahoma"/>
                <w:lang w:val="el-GR"/>
              </w:rPr>
            </w:pPr>
          </w:p>
          <w:p w14:paraId="6722593D" w14:textId="77777777" w:rsidR="00753CF5" w:rsidRDefault="00753CF5" w:rsidP="00CF206C">
            <w:pPr>
              <w:spacing w:line="360" w:lineRule="auto"/>
              <w:rPr>
                <w:rFonts w:ascii="Tahoma" w:hAnsi="Tahoma" w:cs="Tahoma"/>
                <w:lang w:val="el-GR"/>
              </w:rPr>
            </w:pPr>
          </w:p>
          <w:p w14:paraId="72BB750C" w14:textId="77777777" w:rsidR="00753CF5" w:rsidRDefault="00753CF5" w:rsidP="00CF206C">
            <w:pPr>
              <w:spacing w:line="360" w:lineRule="auto"/>
              <w:rPr>
                <w:rFonts w:ascii="Tahoma" w:hAnsi="Tahoma" w:cs="Tahoma"/>
                <w:lang w:val="el-GR"/>
              </w:rPr>
            </w:pPr>
          </w:p>
          <w:p w14:paraId="673DA05A" w14:textId="77777777" w:rsidR="00753CF5" w:rsidRDefault="00753CF5" w:rsidP="00CF206C">
            <w:pPr>
              <w:spacing w:line="360" w:lineRule="auto"/>
              <w:rPr>
                <w:rFonts w:ascii="Tahoma" w:hAnsi="Tahoma" w:cs="Tahoma"/>
                <w:lang w:val="el-GR"/>
              </w:rPr>
            </w:pPr>
          </w:p>
          <w:p w14:paraId="4C608746" w14:textId="77777777" w:rsidR="00753CF5" w:rsidRDefault="00753CF5" w:rsidP="00CF206C">
            <w:pPr>
              <w:spacing w:line="360" w:lineRule="auto"/>
              <w:rPr>
                <w:rFonts w:ascii="Tahoma" w:hAnsi="Tahoma" w:cs="Tahoma"/>
                <w:lang w:val="el-GR"/>
              </w:rPr>
            </w:pPr>
          </w:p>
          <w:p w14:paraId="6129BD9F" w14:textId="77777777" w:rsidR="00753CF5" w:rsidRDefault="00753CF5" w:rsidP="00CF206C">
            <w:pPr>
              <w:spacing w:line="360" w:lineRule="auto"/>
              <w:rPr>
                <w:rFonts w:ascii="Tahoma" w:hAnsi="Tahoma" w:cs="Tahoma"/>
                <w:lang w:val="el-GR"/>
              </w:rPr>
            </w:pPr>
          </w:p>
          <w:p w14:paraId="075BF925" w14:textId="77777777" w:rsidR="00753CF5" w:rsidRDefault="00753CF5" w:rsidP="00CF206C">
            <w:pPr>
              <w:spacing w:line="360" w:lineRule="auto"/>
              <w:rPr>
                <w:rFonts w:ascii="Tahoma" w:hAnsi="Tahoma" w:cs="Tahoma"/>
                <w:lang w:val="el-GR"/>
              </w:rPr>
            </w:pPr>
          </w:p>
          <w:p w14:paraId="1CB69D09" w14:textId="77777777" w:rsidR="00753CF5" w:rsidRDefault="00753CF5" w:rsidP="00CF206C">
            <w:pPr>
              <w:spacing w:line="360" w:lineRule="auto"/>
              <w:rPr>
                <w:rFonts w:ascii="Tahoma" w:hAnsi="Tahoma" w:cs="Tahoma"/>
                <w:lang w:val="el-GR"/>
              </w:rPr>
            </w:pPr>
          </w:p>
          <w:p w14:paraId="067B44DF" w14:textId="77777777" w:rsidR="00753CF5" w:rsidRDefault="00753CF5" w:rsidP="00CF206C">
            <w:pPr>
              <w:spacing w:line="360" w:lineRule="auto"/>
              <w:rPr>
                <w:rFonts w:ascii="Tahoma" w:hAnsi="Tahoma" w:cs="Tahoma"/>
                <w:lang w:val="el-GR"/>
              </w:rPr>
            </w:pPr>
          </w:p>
          <w:p w14:paraId="2168BB92" w14:textId="77777777" w:rsidR="00753CF5" w:rsidRDefault="00753CF5" w:rsidP="00753CF5">
            <w:pPr>
              <w:spacing w:line="360" w:lineRule="auto"/>
              <w:rPr>
                <w:rFonts w:ascii="Tahoma" w:hAnsi="Tahoma" w:cs="Tahoma"/>
                <w:lang w:val="el-GR"/>
              </w:rPr>
            </w:pPr>
          </w:p>
          <w:p w14:paraId="2CB2A7F4" w14:textId="77777777" w:rsidR="00753CF5" w:rsidRDefault="00753CF5" w:rsidP="00753CF5">
            <w:pPr>
              <w:spacing w:line="360" w:lineRule="auto"/>
              <w:rPr>
                <w:rFonts w:ascii="Tahoma" w:hAnsi="Tahoma" w:cs="Tahoma"/>
                <w:lang w:val="el-GR"/>
              </w:rPr>
            </w:pPr>
          </w:p>
          <w:p w14:paraId="6B2EE0DF" w14:textId="49F08F34" w:rsidR="00753CF5" w:rsidRPr="00753CF5" w:rsidRDefault="00753CF5" w:rsidP="00753CF5">
            <w:pPr>
              <w:spacing w:line="360" w:lineRule="auto"/>
              <w:rPr>
                <w:rFonts w:ascii="Tahoma" w:hAnsi="Tahoma" w:cs="Tahoma"/>
                <w:lang w:val="el-GR"/>
              </w:rPr>
            </w:pPr>
            <w:r w:rsidRPr="00753CF5">
              <w:rPr>
                <w:rFonts w:ascii="Tahoma" w:hAnsi="Tahoma" w:cs="Tahoma"/>
                <w:lang w:val="el-GR"/>
              </w:rPr>
              <w:t>Άρθρο 238</w:t>
            </w:r>
          </w:p>
          <w:p w14:paraId="0075CC6B" w14:textId="77777777" w:rsidR="00753CF5" w:rsidRPr="00753CF5" w:rsidRDefault="00753CF5" w:rsidP="00753CF5">
            <w:pPr>
              <w:spacing w:line="360" w:lineRule="auto"/>
              <w:rPr>
                <w:rFonts w:ascii="Tahoma" w:hAnsi="Tahoma" w:cs="Tahoma"/>
                <w:lang w:val="el-GR"/>
              </w:rPr>
            </w:pPr>
          </w:p>
          <w:p w14:paraId="422FCCA9" w14:textId="77777777" w:rsidR="00753CF5" w:rsidRPr="00753CF5" w:rsidRDefault="00753CF5" w:rsidP="00753CF5">
            <w:pPr>
              <w:spacing w:line="360" w:lineRule="auto"/>
              <w:rPr>
                <w:rFonts w:ascii="Tahoma" w:hAnsi="Tahoma" w:cs="Tahoma"/>
                <w:lang w:val="el-GR"/>
              </w:rPr>
            </w:pPr>
            <w:r w:rsidRPr="00753CF5">
              <w:rPr>
                <w:rFonts w:ascii="Tahoma" w:hAnsi="Tahoma" w:cs="Tahoma"/>
                <w:lang w:val="el-GR"/>
              </w:rPr>
              <w:t xml:space="preserve"> 1. Παρεμπίπτουσες αγωγές, ανταγωγές, παρεμβάσεις, προσεπικλήσεις και ανακοινώσεις στην περίπτωση του άρθρου 237 κατατίθενται και επιδίδονται σε όλους τους διαδίκους μέσα σε προθεσμία εξήντα (60) ημερών από την κατάθεση της αγωγής. Παρεμβάσεις μετά από προσεπίκληση ή ανακοίνωση κατατίθενται και επιδίδονται σε όλους τους διαδίκους μέσα σε προθεσμία ενενήντα (90) ημερών από την κατάθεση της αγωγής. Αν ο αρχικός εναγόμενος ή κάποιος από τους </w:t>
            </w:r>
            <w:proofErr w:type="spellStart"/>
            <w:r w:rsidRPr="00753CF5">
              <w:rPr>
                <w:rFonts w:ascii="Tahoma" w:hAnsi="Tahoma" w:cs="Tahoma"/>
                <w:lang w:val="el-GR"/>
              </w:rPr>
              <w:t>ομοδίκους</w:t>
            </w:r>
            <w:proofErr w:type="spellEnd"/>
            <w:r w:rsidRPr="00753CF5">
              <w:rPr>
                <w:rFonts w:ascii="Tahoma" w:hAnsi="Tahoma" w:cs="Tahoma"/>
                <w:lang w:val="el-GR"/>
              </w:rPr>
              <w:t xml:space="preserve"> του διαμένει στο εξωτερικό ή είναι άγνωστης διαμονής, οι ως άνω προθεσμίες παρατείνονται σε ενενήντα (90) και </w:t>
            </w:r>
            <w:proofErr w:type="spellStart"/>
            <w:r w:rsidRPr="00753CF5">
              <w:rPr>
                <w:rFonts w:ascii="Tahoma" w:hAnsi="Tahoma" w:cs="Tahoma"/>
                <w:lang w:val="el-GR"/>
              </w:rPr>
              <w:t>εκατόν</w:t>
            </w:r>
            <w:proofErr w:type="spellEnd"/>
            <w:r w:rsidRPr="00753CF5">
              <w:rPr>
                <w:rFonts w:ascii="Tahoma" w:hAnsi="Tahoma" w:cs="Tahoma"/>
                <w:lang w:val="el-GR"/>
              </w:rPr>
              <w:t xml:space="preserve"> είκοσι (120) ημέρες, αντίστοιχα, από την κατάθεση της αγωγής. Η κατάθεση των προτάσεων γίνεται σε προθεσμία </w:t>
            </w:r>
            <w:proofErr w:type="spellStart"/>
            <w:r w:rsidRPr="00753CF5">
              <w:rPr>
                <w:rFonts w:ascii="Tahoma" w:hAnsi="Tahoma" w:cs="Tahoma"/>
                <w:lang w:val="el-GR"/>
              </w:rPr>
              <w:t>εκατόν</w:t>
            </w:r>
            <w:proofErr w:type="spellEnd"/>
            <w:r w:rsidRPr="00753CF5">
              <w:rPr>
                <w:rFonts w:ascii="Tahoma" w:hAnsi="Tahoma" w:cs="Tahoma"/>
                <w:lang w:val="el-GR"/>
              </w:rPr>
              <w:t xml:space="preserve"> είκοσι (120) ημερών και στην περίπτωση του </w:t>
            </w:r>
            <w:r w:rsidRPr="00753CF5">
              <w:rPr>
                <w:rFonts w:ascii="Tahoma" w:hAnsi="Tahoma" w:cs="Tahoma"/>
                <w:lang w:val="el-GR"/>
              </w:rPr>
              <w:lastRenderedPageBreak/>
              <w:t xml:space="preserve">προηγούμενου εδαφίου σε προθεσμία </w:t>
            </w:r>
            <w:proofErr w:type="spellStart"/>
            <w:r w:rsidRPr="00753CF5">
              <w:rPr>
                <w:rFonts w:ascii="Tahoma" w:hAnsi="Tahoma" w:cs="Tahoma"/>
                <w:lang w:val="el-GR"/>
              </w:rPr>
              <w:t>εκατόν</w:t>
            </w:r>
            <w:proofErr w:type="spellEnd"/>
            <w:r w:rsidRPr="00753CF5">
              <w:rPr>
                <w:rFonts w:ascii="Tahoma" w:hAnsi="Tahoma" w:cs="Tahoma"/>
                <w:lang w:val="el-GR"/>
              </w:rPr>
              <w:t xml:space="preserve"> ογδόντα (180) ημερών από την κατάθεση της αγωγής. Για την προσθήκη ισχύει η παρ. 2 του άρθρου 237 </w:t>
            </w:r>
            <w:proofErr w:type="spellStart"/>
            <w:r w:rsidRPr="00753CF5">
              <w:rPr>
                <w:rFonts w:ascii="Tahoma" w:hAnsi="Tahoma" w:cs="Tahoma"/>
                <w:lang w:val="el-GR"/>
              </w:rPr>
              <w:t>ΚΠολΔ</w:t>
            </w:r>
            <w:proofErr w:type="spellEnd"/>
            <w:r w:rsidRPr="00753CF5">
              <w:rPr>
                <w:rFonts w:ascii="Tahoma" w:hAnsi="Tahoma" w:cs="Tahoma"/>
                <w:lang w:val="el-GR"/>
              </w:rPr>
              <w:t>.</w:t>
            </w:r>
          </w:p>
          <w:p w14:paraId="3ECB342E" w14:textId="77777777" w:rsidR="00753CF5" w:rsidRPr="00753CF5" w:rsidRDefault="00753CF5" w:rsidP="00753CF5">
            <w:pPr>
              <w:spacing w:line="360" w:lineRule="auto"/>
              <w:rPr>
                <w:rFonts w:ascii="Tahoma" w:hAnsi="Tahoma" w:cs="Tahoma"/>
                <w:lang w:val="el-GR"/>
              </w:rPr>
            </w:pPr>
          </w:p>
          <w:p w14:paraId="6625BAF6" w14:textId="77777777" w:rsidR="00753CF5" w:rsidRDefault="00753CF5" w:rsidP="00753CF5">
            <w:pPr>
              <w:spacing w:line="360" w:lineRule="auto"/>
              <w:rPr>
                <w:rFonts w:ascii="Tahoma" w:hAnsi="Tahoma" w:cs="Tahoma"/>
                <w:lang w:val="el-GR"/>
              </w:rPr>
            </w:pPr>
            <w:r w:rsidRPr="00753CF5">
              <w:rPr>
                <w:rFonts w:ascii="Tahoma" w:hAnsi="Tahoma" w:cs="Tahoma"/>
                <w:lang w:val="el-GR"/>
              </w:rPr>
              <w:t xml:space="preserve"> 2. Μέσα στην προθεσμία της κατάθεσης των προτάσεων προσκομίζονται και όλα τα αποδεικτικά μέσα και διαδικαστικά έγγραφα που οι διάδικοι επικαλούνται με αυτές.</w:t>
            </w:r>
          </w:p>
          <w:p w14:paraId="32BAB6DB" w14:textId="77777777" w:rsidR="00753CF5" w:rsidRDefault="00753CF5" w:rsidP="00753CF5">
            <w:pPr>
              <w:spacing w:line="360" w:lineRule="auto"/>
              <w:rPr>
                <w:rFonts w:ascii="Tahoma" w:hAnsi="Tahoma" w:cs="Tahoma"/>
                <w:lang w:val="el-GR"/>
              </w:rPr>
            </w:pPr>
          </w:p>
          <w:p w14:paraId="37F26C67" w14:textId="77777777" w:rsidR="00753CF5" w:rsidRDefault="00753CF5" w:rsidP="00753CF5">
            <w:pPr>
              <w:spacing w:line="360" w:lineRule="auto"/>
              <w:rPr>
                <w:rFonts w:ascii="Tahoma" w:hAnsi="Tahoma" w:cs="Tahoma"/>
                <w:lang w:val="el-GR"/>
              </w:rPr>
            </w:pPr>
          </w:p>
          <w:p w14:paraId="1F7D26B9" w14:textId="77777777" w:rsidR="00753CF5" w:rsidRDefault="00753CF5" w:rsidP="00753CF5">
            <w:pPr>
              <w:spacing w:line="360" w:lineRule="auto"/>
              <w:rPr>
                <w:rFonts w:ascii="Tahoma" w:hAnsi="Tahoma" w:cs="Tahoma"/>
                <w:lang w:val="el-GR"/>
              </w:rPr>
            </w:pPr>
          </w:p>
          <w:p w14:paraId="74CCB39A" w14:textId="77777777" w:rsidR="00753CF5" w:rsidRDefault="00753CF5" w:rsidP="00753CF5">
            <w:pPr>
              <w:spacing w:line="360" w:lineRule="auto"/>
              <w:rPr>
                <w:rFonts w:ascii="Tahoma" w:hAnsi="Tahoma" w:cs="Tahoma"/>
                <w:lang w:val="el-GR"/>
              </w:rPr>
            </w:pPr>
          </w:p>
          <w:p w14:paraId="308FFA63" w14:textId="77777777" w:rsidR="00753CF5" w:rsidRDefault="00753CF5" w:rsidP="00753CF5">
            <w:pPr>
              <w:spacing w:line="360" w:lineRule="auto"/>
              <w:rPr>
                <w:rFonts w:ascii="Tahoma" w:hAnsi="Tahoma" w:cs="Tahoma"/>
                <w:lang w:val="el-GR"/>
              </w:rPr>
            </w:pPr>
          </w:p>
          <w:p w14:paraId="7E8D3EA6" w14:textId="77777777" w:rsidR="00753CF5" w:rsidRDefault="00753CF5" w:rsidP="00753CF5">
            <w:pPr>
              <w:spacing w:line="360" w:lineRule="auto"/>
              <w:rPr>
                <w:rFonts w:ascii="Tahoma" w:hAnsi="Tahoma" w:cs="Tahoma"/>
                <w:lang w:val="el-GR"/>
              </w:rPr>
            </w:pPr>
          </w:p>
          <w:p w14:paraId="7BB4A7A5" w14:textId="77777777" w:rsidR="00753CF5" w:rsidRDefault="00753CF5" w:rsidP="00753CF5">
            <w:pPr>
              <w:spacing w:line="360" w:lineRule="auto"/>
              <w:rPr>
                <w:rFonts w:ascii="Tahoma" w:hAnsi="Tahoma" w:cs="Tahoma"/>
                <w:lang w:val="el-GR"/>
              </w:rPr>
            </w:pPr>
          </w:p>
          <w:p w14:paraId="28C78229" w14:textId="77777777" w:rsidR="00753CF5" w:rsidRDefault="00753CF5" w:rsidP="00753CF5">
            <w:pPr>
              <w:spacing w:line="360" w:lineRule="auto"/>
              <w:rPr>
                <w:rFonts w:ascii="Tahoma" w:hAnsi="Tahoma" w:cs="Tahoma"/>
                <w:lang w:val="el-GR"/>
              </w:rPr>
            </w:pPr>
          </w:p>
          <w:p w14:paraId="0E4E8DE6" w14:textId="77777777" w:rsidR="00753CF5" w:rsidRDefault="00753CF5" w:rsidP="00753CF5">
            <w:pPr>
              <w:spacing w:line="360" w:lineRule="auto"/>
              <w:rPr>
                <w:rFonts w:ascii="Tahoma" w:hAnsi="Tahoma" w:cs="Tahoma"/>
                <w:lang w:val="el-GR"/>
              </w:rPr>
            </w:pPr>
          </w:p>
          <w:p w14:paraId="678C41C2" w14:textId="77777777" w:rsidR="00753CF5" w:rsidRDefault="00753CF5" w:rsidP="00753CF5">
            <w:pPr>
              <w:spacing w:line="360" w:lineRule="auto"/>
              <w:rPr>
                <w:rFonts w:ascii="Tahoma" w:hAnsi="Tahoma" w:cs="Tahoma"/>
                <w:lang w:val="el-GR"/>
              </w:rPr>
            </w:pPr>
          </w:p>
          <w:p w14:paraId="0E04113C" w14:textId="77777777" w:rsidR="00753CF5" w:rsidRDefault="00753CF5" w:rsidP="00753CF5">
            <w:pPr>
              <w:spacing w:line="360" w:lineRule="auto"/>
              <w:rPr>
                <w:rFonts w:ascii="Tahoma" w:hAnsi="Tahoma" w:cs="Tahoma"/>
                <w:lang w:val="el-GR"/>
              </w:rPr>
            </w:pPr>
          </w:p>
          <w:p w14:paraId="5B3C3241" w14:textId="77777777" w:rsidR="00753CF5" w:rsidRDefault="00753CF5" w:rsidP="00753CF5">
            <w:pPr>
              <w:spacing w:line="360" w:lineRule="auto"/>
              <w:rPr>
                <w:rFonts w:ascii="Tahoma" w:hAnsi="Tahoma" w:cs="Tahoma"/>
                <w:lang w:val="el-GR"/>
              </w:rPr>
            </w:pPr>
          </w:p>
          <w:p w14:paraId="3182276E" w14:textId="77777777" w:rsidR="00753CF5" w:rsidRDefault="00753CF5" w:rsidP="00753CF5">
            <w:pPr>
              <w:spacing w:line="360" w:lineRule="auto"/>
              <w:rPr>
                <w:rFonts w:ascii="Tahoma" w:hAnsi="Tahoma" w:cs="Tahoma"/>
                <w:lang w:val="el-GR"/>
              </w:rPr>
            </w:pPr>
          </w:p>
          <w:p w14:paraId="5C33E3C0" w14:textId="77777777" w:rsidR="00753CF5" w:rsidRDefault="00753CF5" w:rsidP="00753CF5">
            <w:pPr>
              <w:spacing w:line="360" w:lineRule="auto"/>
              <w:rPr>
                <w:rFonts w:ascii="Tahoma" w:hAnsi="Tahoma" w:cs="Tahoma"/>
                <w:lang w:val="el-GR"/>
              </w:rPr>
            </w:pPr>
          </w:p>
          <w:p w14:paraId="38ABDF75" w14:textId="77777777" w:rsidR="00753CF5" w:rsidRDefault="00753CF5" w:rsidP="00753CF5">
            <w:pPr>
              <w:spacing w:line="360" w:lineRule="auto"/>
              <w:rPr>
                <w:rFonts w:ascii="Tahoma" w:hAnsi="Tahoma" w:cs="Tahoma"/>
                <w:lang w:val="el-GR"/>
              </w:rPr>
            </w:pPr>
          </w:p>
          <w:p w14:paraId="3A2AFF51" w14:textId="77777777" w:rsidR="00753CF5" w:rsidRDefault="00753CF5" w:rsidP="00753CF5">
            <w:pPr>
              <w:spacing w:line="360" w:lineRule="auto"/>
              <w:rPr>
                <w:rFonts w:ascii="Tahoma" w:hAnsi="Tahoma" w:cs="Tahoma"/>
                <w:lang w:val="el-GR"/>
              </w:rPr>
            </w:pPr>
          </w:p>
          <w:p w14:paraId="50F54272" w14:textId="77777777" w:rsidR="00753CF5" w:rsidRDefault="00753CF5" w:rsidP="00753CF5">
            <w:pPr>
              <w:spacing w:line="360" w:lineRule="auto"/>
              <w:rPr>
                <w:rFonts w:ascii="Tahoma" w:hAnsi="Tahoma" w:cs="Tahoma"/>
                <w:lang w:val="el-GR"/>
              </w:rPr>
            </w:pPr>
          </w:p>
          <w:p w14:paraId="4A58CAA4" w14:textId="77777777" w:rsidR="00753CF5" w:rsidRDefault="00753CF5" w:rsidP="00753CF5">
            <w:pPr>
              <w:spacing w:line="360" w:lineRule="auto"/>
              <w:rPr>
                <w:rFonts w:ascii="Tahoma" w:hAnsi="Tahoma" w:cs="Tahoma"/>
                <w:lang w:val="el-GR"/>
              </w:rPr>
            </w:pPr>
          </w:p>
          <w:p w14:paraId="2B067329" w14:textId="77777777" w:rsidR="00753CF5" w:rsidRDefault="00753CF5" w:rsidP="00753CF5">
            <w:pPr>
              <w:spacing w:line="360" w:lineRule="auto"/>
              <w:rPr>
                <w:rFonts w:ascii="Tahoma" w:hAnsi="Tahoma" w:cs="Tahoma"/>
                <w:lang w:val="el-GR"/>
              </w:rPr>
            </w:pPr>
          </w:p>
          <w:p w14:paraId="1B27CA0F" w14:textId="77777777" w:rsidR="00753CF5" w:rsidRDefault="00753CF5" w:rsidP="00753CF5">
            <w:pPr>
              <w:spacing w:line="360" w:lineRule="auto"/>
              <w:rPr>
                <w:rFonts w:ascii="Tahoma" w:hAnsi="Tahoma" w:cs="Tahoma"/>
                <w:lang w:val="el-GR"/>
              </w:rPr>
            </w:pPr>
          </w:p>
          <w:p w14:paraId="0F5FDFFB" w14:textId="77777777" w:rsidR="00753CF5" w:rsidRDefault="00753CF5" w:rsidP="00753CF5">
            <w:pPr>
              <w:spacing w:line="360" w:lineRule="auto"/>
              <w:rPr>
                <w:rFonts w:ascii="Tahoma" w:hAnsi="Tahoma" w:cs="Tahoma"/>
                <w:lang w:val="el-GR"/>
              </w:rPr>
            </w:pPr>
          </w:p>
          <w:p w14:paraId="300B027F" w14:textId="77777777" w:rsidR="00753CF5" w:rsidRDefault="00753CF5" w:rsidP="00753CF5">
            <w:pPr>
              <w:spacing w:line="360" w:lineRule="auto"/>
              <w:rPr>
                <w:rFonts w:ascii="Tahoma" w:hAnsi="Tahoma" w:cs="Tahoma"/>
                <w:lang w:val="el-GR"/>
              </w:rPr>
            </w:pPr>
          </w:p>
          <w:p w14:paraId="088514E9" w14:textId="77777777" w:rsidR="00753CF5" w:rsidRDefault="00753CF5" w:rsidP="00753CF5">
            <w:pPr>
              <w:spacing w:line="360" w:lineRule="auto"/>
              <w:rPr>
                <w:rFonts w:ascii="Tahoma" w:hAnsi="Tahoma" w:cs="Tahoma"/>
                <w:lang w:val="el-GR"/>
              </w:rPr>
            </w:pPr>
          </w:p>
          <w:p w14:paraId="6826DB89" w14:textId="77777777" w:rsidR="00753CF5" w:rsidRDefault="00753CF5" w:rsidP="00753CF5">
            <w:pPr>
              <w:spacing w:line="360" w:lineRule="auto"/>
              <w:rPr>
                <w:rFonts w:ascii="Tahoma" w:hAnsi="Tahoma" w:cs="Tahoma"/>
                <w:lang w:val="el-GR"/>
              </w:rPr>
            </w:pPr>
          </w:p>
          <w:p w14:paraId="4A702D94" w14:textId="77777777" w:rsidR="00753CF5" w:rsidRDefault="00753CF5" w:rsidP="00753CF5">
            <w:pPr>
              <w:spacing w:line="360" w:lineRule="auto"/>
              <w:rPr>
                <w:rFonts w:ascii="Tahoma" w:hAnsi="Tahoma" w:cs="Tahoma"/>
                <w:lang w:val="el-GR"/>
              </w:rPr>
            </w:pPr>
          </w:p>
          <w:p w14:paraId="011FA161" w14:textId="77777777" w:rsidR="00753CF5" w:rsidRDefault="00753CF5" w:rsidP="00753CF5">
            <w:pPr>
              <w:spacing w:line="360" w:lineRule="auto"/>
              <w:rPr>
                <w:rFonts w:ascii="Tahoma" w:hAnsi="Tahoma" w:cs="Tahoma"/>
                <w:lang w:val="el-GR"/>
              </w:rPr>
            </w:pPr>
          </w:p>
          <w:p w14:paraId="5AAFE741" w14:textId="77777777" w:rsidR="00753CF5" w:rsidRDefault="00753CF5" w:rsidP="00753CF5">
            <w:pPr>
              <w:spacing w:line="360" w:lineRule="auto"/>
              <w:rPr>
                <w:rFonts w:ascii="Tahoma" w:hAnsi="Tahoma" w:cs="Tahoma"/>
                <w:lang w:val="el-GR"/>
              </w:rPr>
            </w:pPr>
          </w:p>
          <w:p w14:paraId="39B7730B" w14:textId="77777777" w:rsidR="00753CF5" w:rsidRDefault="00753CF5" w:rsidP="00753CF5">
            <w:pPr>
              <w:spacing w:line="360" w:lineRule="auto"/>
              <w:rPr>
                <w:rFonts w:ascii="Tahoma" w:hAnsi="Tahoma" w:cs="Tahoma"/>
                <w:lang w:val="el-GR"/>
              </w:rPr>
            </w:pPr>
          </w:p>
          <w:p w14:paraId="22CE41D7" w14:textId="77777777" w:rsidR="00753CF5" w:rsidRDefault="00753CF5" w:rsidP="00753CF5">
            <w:pPr>
              <w:spacing w:line="360" w:lineRule="auto"/>
              <w:rPr>
                <w:rFonts w:ascii="Tahoma" w:hAnsi="Tahoma" w:cs="Tahoma"/>
                <w:lang w:val="el-GR"/>
              </w:rPr>
            </w:pPr>
          </w:p>
          <w:p w14:paraId="41E50407" w14:textId="77777777" w:rsidR="00753CF5" w:rsidRDefault="00753CF5" w:rsidP="00753CF5">
            <w:pPr>
              <w:spacing w:line="360" w:lineRule="auto"/>
              <w:rPr>
                <w:rFonts w:ascii="Tahoma" w:hAnsi="Tahoma" w:cs="Tahoma"/>
                <w:lang w:val="el-GR"/>
              </w:rPr>
            </w:pPr>
          </w:p>
          <w:p w14:paraId="35BBE613" w14:textId="77777777" w:rsidR="00753CF5" w:rsidRDefault="00753CF5" w:rsidP="00753CF5">
            <w:pPr>
              <w:spacing w:line="360" w:lineRule="auto"/>
              <w:rPr>
                <w:rFonts w:ascii="Tahoma" w:hAnsi="Tahoma" w:cs="Tahoma"/>
                <w:lang w:val="el-GR"/>
              </w:rPr>
            </w:pPr>
          </w:p>
          <w:p w14:paraId="4DBC8001" w14:textId="77777777" w:rsidR="00753CF5" w:rsidRDefault="00753CF5" w:rsidP="00753CF5">
            <w:pPr>
              <w:spacing w:line="360" w:lineRule="auto"/>
              <w:rPr>
                <w:rFonts w:ascii="Tahoma" w:hAnsi="Tahoma" w:cs="Tahoma"/>
                <w:lang w:val="el-GR"/>
              </w:rPr>
            </w:pPr>
          </w:p>
          <w:p w14:paraId="054507E3" w14:textId="77777777" w:rsidR="00753CF5" w:rsidRPr="00753CF5" w:rsidRDefault="00753CF5" w:rsidP="00753CF5">
            <w:pPr>
              <w:spacing w:line="360" w:lineRule="auto"/>
              <w:rPr>
                <w:rFonts w:ascii="Tahoma" w:hAnsi="Tahoma" w:cs="Tahoma"/>
                <w:lang w:val="el-GR"/>
              </w:rPr>
            </w:pPr>
            <w:proofErr w:type="spellStart"/>
            <w:r w:rsidRPr="00753CF5">
              <w:rPr>
                <w:rFonts w:ascii="Tahoma" w:hAnsi="Tahoma" w:cs="Tahoma"/>
                <w:lang w:val="el-GR"/>
              </w:rPr>
              <w:t>Αρθρο</w:t>
            </w:r>
            <w:proofErr w:type="spellEnd"/>
            <w:r w:rsidRPr="00753CF5">
              <w:rPr>
                <w:rFonts w:ascii="Tahoma" w:hAnsi="Tahoma" w:cs="Tahoma"/>
                <w:lang w:val="el-GR"/>
              </w:rPr>
              <w:t xml:space="preserve"> 241</w:t>
            </w:r>
          </w:p>
          <w:p w14:paraId="444C4497" w14:textId="77777777" w:rsidR="00753CF5" w:rsidRPr="00753CF5" w:rsidRDefault="00753CF5" w:rsidP="00753CF5">
            <w:pPr>
              <w:spacing w:line="360" w:lineRule="auto"/>
              <w:rPr>
                <w:rFonts w:ascii="Tahoma" w:hAnsi="Tahoma" w:cs="Tahoma"/>
                <w:lang w:val="el-GR"/>
              </w:rPr>
            </w:pPr>
          </w:p>
          <w:p w14:paraId="3CF02661" w14:textId="77777777" w:rsidR="00753CF5" w:rsidRPr="00753CF5" w:rsidRDefault="00753CF5" w:rsidP="00753CF5">
            <w:pPr>
              <w:spacing w:line="360" w:lineRule="auto"/>
              <w:rPr>
                <w:rFonts w:ascii="Tahoma" w:hAnsi="Tahoma" w:cs="Tahoma"/>
                <w:lang w:val="el-GR"/>
              </w:rPr>
            </w:pPr>
            <w:r w:rsidRPr="00753CF5">
              <w:rPr>
                <w:rFonts w:ascii="Tahoma" w:hAnsi="Tahoma" w:cs="Tahoma"/>
                <w:lang w:val="el-GR"/>
              </w:rPr>
              <w:t xml:space="preserve">  1. `</w:t>
            </w:r>
            <w:proofErr w:type="spellStart"/>
            <w:r w:rsidRPr="00753CF5">
              <w:rPr>
                <w:rFonts w:ascii="Tahoma" w:hAnsi="Tahoma" w:cs="Tahoma"/>
                <w:lang w:val="el-GR"/>
              </w:rPr>
              <w:t>Υστερα</w:t>
            </w:r>
            <w:proofErr w:type="spellEnd"/>
            <w:r w:rsidRPr="00753CF5">
              <w:rPr>
                <w:rFonts w:ascii="Tahoma" w:hAnsi="Tahoma" w:cs="Tahoma"/>
                <w:lang w:val="el-GR"/>
              </w:rPr>
              <w:t xml:space="preserve"> από αίτηση του διαδίκου και αν ακόμη δεν κατατέθηκαν</w:t>
            </w:r>
          </w:p>
          <w:p w14:paraId="63FD22B0" w14:textId="77777777" w:rsidR="00753CF5" w:rsidRPr="00753CF5" w:rsidRDefault="00753CF5" w:rsidP="00753CF5">
            <w:pPr>
              <w:spacing w:line="360" w:lineRule="auto"/>
              <w:rPr>
                <w:rFonts w:ascii="Tahoma" w:hAnsi="Tahoma" w:cs="Tahoma"/>
                <w:lang w:val="el-GR"/>
              </w:rPr>
            </w:pPr>
            <w:r w:rsidRPr="00753CF5">
              <w:rPr>
                <w:rFonts w:ascii="Tahoma" w:hAnsi="Tahoma" w:cs="Tahoma"/>
                <w:lang w:val="el-GR"/>
              </w:rPr>
              <w:t>προτάσεις ή αυτές κατατέθηκαν εκπρόθεσμα, μπορεί να αναβληθεί η</w:t>
            </w:r>
          </w:p>
          <w:p w14:paraId="0128B6C6" w14:textId="77777777" w:rsidR="00753CF5" w:rsidRPr="00753CF5" w:rsidRDefault="00753CF5" w:rsidP="00753CF5">
            <w:pPr>
              <w:spacing w:line="360" w:lineRule="auto"/>
              <w:rPr>
                <w:rFonts w:ascii="Tahoma" w:hAnsi="Tahoma" w:cs="Tahoma"/>
                <w:lang w:val="el-GR"/>
              </w:rPr>
            </w:pPr>
            <w:r w:rsidRPr="00753CF5">
              <w:rPr>
                <w:rFonts w:ascii="Tahoma" w:hAnsi="Tahoma" w:cs="Tahoma"/>
                <w:lang w:val="el-GR"/>
              </w:rPr>
              <w:t>Συζήτηση της υπόθεσης μόνο μία φορά, ανά βαθμό δικαιοδοσίας, σε</w:t>
            </w:r>
          </w:p>
          <w:p w14:paraId="11F86E93" w14:textId="77777777" w:rsidR="00753CF5" w:rsidRPr="00753CF5" w:rsidRDefault="00753CF5" w:rsidP="00753CF5">
            <w:pPr>
              <w:spacing w:line="360" w:lineRule="auto"/>
              <w:rPr>
                <w:rFonts w:ascii="Tahoma" w:hAnsi="Tahoma" w:cs="Tahoma"/>
                <w:lang w:val="el-GR"/>
              </w:rPr>
            </w:pPr>
            <w:r w:rsidRPr="00753CF5">
              <w:rPr>
                <w:rFonts w:ascii="Tahoma" w:hAnsi="Tahoma" w:cs="Tahoma"/>
                <w:lang w:val="el-GR"/>
              </w:rPr>
              <w:t>μεταγενέστερη δικάσιμο, εφόσον υπάρχει σπουδαίος κατά την κρίση του</w:t>
            </w:r>
          </w:p>
          <w:p w14:paraId="02B6AA11" w14:textId="77777777" w:rsidR="00753CF5" w:rsidRPr="00753CF5" w:rsidRDefault="00753CF5" w:rsidP="00753CF5">
            <w:pPr>
              <w:spacing w:line="360" w:lineRule="auto"/>
              <w:rPr>
                <w:rFonts w:ascii="Tahoma" w:hAnsi="Tahoma" w:cs="Tahoma"/>
                <w:lang w:val="el-GR"/>
              </w:rPr>
            </w:pPr>
            <w:r w:rsidRPr="00753CF5">
              <w:rPr>
                <w:rFonts w:ascii="Tahoma" w:hAnsi="Tahoma" w:cs="Tahoma"/>
                <w:lang w:val="el-GR"/>
              </w:rPr>
              <w:t>δικαστηρίου λόγος, με απλή σημείωση στο Πινάκιο.</w:t>
            </w:r>
          </w:p>
          <w:p w14:paraId="34A6F0AE" w14:textId="77777777" w:rsidR="00753CF5" w:rsidRPr="00753CF5" w:rsidRDefault="00753CF5" w:rsidP="00753CF5">
            <w:pPr>
              <w:spacing w:line="360" w:lineRule="auto"/>
              <w:rPr>
                <w:rFonts w:ascii="Tahoma" w:hAnsi="Tahoma" w:cs="Tahoma"/>
                <w:lang w:val="el-GR"/>
              </w:rPr>
            </w:pPr>
          </w:p>
          <w:p w14:paraId="036C22A3" w14:textId="77777777" w:rsidR="00753CF5" w:rsidRPr="00753CF5" w:rsidRDefault="00753CF5" w:rsidP="00753CF5">
            <w:pPr>
              <w:spacing w:line="360" w:lineRule="auto"/>
              <w:rPr>
                <w:rFonts w:ascii="Tahoma" w:hAnsi="Tahoma" w:cs="Tahoma"/>
                <w:lang w:val="el-GR"/>
              </w:rPr>
            </w:pPr>
            <w:r w:rsidRPr="00753CF5">
              <w:rPr>
                <w:rFonts w:ascii="Tahoma" w:hAnsi="Tahoma" w:cs="Tahoma"/>
                <w:lang w:val="el-GR"/>
              </w:rPr>
              <w:t xml:space="preserve"> «Σε περίπτωση αποχής των δικηγόρων, οι υποθέσεις αναβάλλονται υποχρεωτικά </w:t>
            </w:r>
            <w:r w:rsidRPr="00753CF5">
              <w:rPr>
                <w:rFonts w:ascii="Tahoma" w:hAnsi="Tahoma" w:cs="Tahoma"/>
                <w:lang w:val="el-GR"/>
              </w:rPr>
              <w:lastRenderedPageBreak/>
              <w:t>σε δικάσιμο που ανακοινώνει το δικαστήριο εντός αποκλειστικής προθεσμίας ενενήντα (90) ημερών ή σε άλλη εμβόλιμη δικάσιμο.»</w:t>
            </w:r>
          </w:p>
          <w:p w14:paraId="2DBC8C7D" w14:textId="77777777" w:rsidR="00753CF5" w:rsidRPr="00753CF5" w:rsidRDefault="00753CF5" w:rsidP="00753CF5">
            <w:pPr>
              <w:spacing w:line="360" w:lineRule="auto"/>
              <w:rPr>
                <w:rFonts w:ascii="Tahoma" w:hAnsi="Tahoma" w:cs="Tahoma"/>
                <w:lang w:val="el-GR"/>
              </w:rPr>
            </w:pPr>
          </w:p>
          <w:p w14:paraId="356659CC" w14:textId="77777777" w:rsidR="00753CF5" w:rsidRPr="00753CF5" w:rsidRDefault="00753CF5" w:rsidP="00753CF5">
            <w:pPr>
              <w:spacing w:line="360" w:lineRule="auto"/>
              <w:rPr>
                <w:rFonts w:ascii="Tahoma" w:hAnsi="Tahoma" w:cs="Tahoma"/>
                <w:lang w:val="el-GR"/>
              </w:rPr>
            </w:pPr>
            <w:r w:rsidRPr="00753CF5">
              <w:rPr>
                <w:rFonts w:ascii="Tahoma" w:hAnsi="Tahoma" w:cs="Tahoma"/>
                <w:lang w:val="el-GR"/>
              </w:rPr>
              <w:t xml:space="preserve">"2. Το δικαστήριο μπορεί να επιδικάσει, με απόφαση που καταχωρίζεται στα Πρακτικά, δικαστική δαπάνη σε βάρος εκείνου που ζήτησε την αναβολή, με </w:t>
            </w:r>
            <w:proofErr w:type="spellStart"/>
            <w:r w:rsidRPr="00753CF5">
              <w:rPr>
                <w:rFonts w:ascii="Tahoma" w:hAnsi="Tahoma" w:cs="Tahoma"/>
                <w:lang w:val="el-GR"/>
              </w:rPr>
              <w:t>αΙτηση</w:t>
            </w:r>
            <w:proofErr w:type="spellEnd"/>
            <w:r w:rsidRPr="00753CF5">
              <w:rPr>
                <w:rFonts w:ascii="Tahoma" w:hAnsi="Tahoma" w:cs="Tahoma"/>
                <w:lang w:val="el-GR"/>
              </w:rPr>
              <w:t xml:space="preserve"> του αντιδίκου του, 70 έως 400 ευρώ."</w:t>
            </w:r>
          </w:p>
          <w:p w14:paraId="7FA8F4EC" w14:textId="77777777" w:rsidR="00753CF5" w:rsidRPr="00753CF5" w:rsidRDefault="00753CF5" w:rsidP="00753CF5">
            <w:pPr>
              <w:spacing w:line="360" w:lineRule="auto"/>
              <w:rPr>
                <w:rFonts w:ascii="Tahoma" w:hAnsi="Tahoma" w:cs="Tahoma"/>
                <w:lang w:val="el-GR"/>
              </w:rPr>
            </w:pPr>
            <w:r w:rsidRPr="00753CF5">
              <w:rPr>
                <w:rFonts w:ascii="Tahoma" w:hAnsi="Tahoma" w:cs="Tahoma"/>
                <w:lang w:val="el-GR"/>
              </w:rPr>
              <w:t>«3. Για την υποβολή αιτήματος αναβολής ο διάδικος καταβάλλει παράβολο υπέρ του Ταμείου Χρηματοδότησης Δικαστικών Κτιρίων (</w:t>
            </w:r>
            <w:proofErr w:type="spellStart"/>
            <w:r w:rsidRPr="00753CF5">
              <w:rPr>
                <w:rFonts w:ascii="Tahoma" w:hAnsi="Tahoma" w:cs="Tahoma"/>
                <w:lang w:val="el-GR"/>
              </w:rPr>
              <w:t>ΤΑ.Χ.ΔΙ.Κ</w:t>
            </w:r>
            <w:proofErr w:type="spellEnd"/>
            <w:r w:rsidRPr="00753CF5">
              <w:rPr>
                <w:rFonts w:ascii="Tahoma" w:hAnsi="Tahoma" w:cs="Tahoma"/>
                <w:lang w:val="el-GR"/>
              </w:rPr>
              <w:t>.) ως εξής:</w:t>
            </w:r>
          </w:p>
          <w:p w14:paraId="0FC8FF64" w14:textId="77777777" w:rsidR="00753CF5" w:rsidRPr="00753CF5" w:rsidRDefault="00753CF5" w:rsidP="00753CF5">
            <w:pPr>
              <w:spacing w:line="360" w:lineRule="auto"/>
              <w:rPr>
                <w:rFonts w:ascii="Tahoma" w:hAnsi="Tahoma" w:cs="Tahoma"/>
                <w:lang w:val="el-GR"/>
              </w:rPr>
            </w:pPr>
          </w:p>
          <w:p w14:paraId="2CFA6A55" w14:textId="77777777" w:rsidR="00753CF5" w:rsidRPr="00753CF5" w:rsidRDefault="00753CF5" w:rsidP="00753CF5">
            <w:pPr>
              <w:spacing w:line="360" w:lineRule="auto"/>
              <w:rPr>
                <w:rFonts w:ascii="Tahoma" w:hAnsi="Tahoma" w:cs="Tahoma"/>
                <w:lang w:val="el-GR"/>
              </w:rPr>
            </w:pPr>
            <w:r w:rsidRPr="00753CF5">
              <w:rPr>
                <w:rFonts w:ascii="Tahoma" w:hAnsi="Tahoma" w:cs="Tahoma"/>
                <w:lang w:val="el-GR"/>
              </w:rPr>
              <w:t xml:space="preserve"> α) είκοσι (20) ευρώ, ενώπιον [Ειρηνοδικείου] και Μονομελούς Πρωτοδικείου,</w:t>
            </w:r>
          </w:p>
          <w:p w14:paraId="1DCE11E7" w14:textId="77777777" w:rsidR="00753CF5" w:rsidRPr="00753CF5" w:rsidRDefault="00753CF5" w:rsidP="00753CF5">
            <w:pPr>
              <w:spacing w:line="360" w:lineRule="auto"/>
              <w:rPr>
                <w:rFonts w:ascii="Tahoma" w:hAnsi="Tahoma" w:cs="Tahoma"/>
                <w:lang w:val="el-GR"/>
              </w:rPr>
            </w:pPr>
          </w:p>
          <w:p w14:paraId="0591884A" w14:textId="77777777" w:rsidR="00753CF5" w:rsidRPr="00753CF5" w:rsidRDefault="00753CF5" w:rsidP="00753CF5">
            <w:pPr>
              <w:spacing w:line="360" w:lineRule="auto"/>
              <w:rPr>
                <w:rFonts w:ascii="Tahoma" w:hAnsi="Tahoma" w:cs="Tahoma"/>
                <w:lang w:val="el-GR"/>
              </w:rPr>
            </w:pPr>
            <w:r w:rsidRPr="00753CF5">
              <w:rPr>
                <w:rFonts w:ascii="Tahoma" w:hAnsi="Tahoma" w:cs="Tahoma"/>
                <w:lang w:val="el-GR"/>
              </w:rPr>
              <w:t xml:space="preserve"> β) τριάντα (30) ευρώ, ενώπιον του Πολυμελούς Πρωτοδικείου,</w:t>
            </w:r>
          </w:p>
          <w:p w14:paraId="3B26294B" w14:textId="77777777" w:rsidR="00753CF5" w:rsidRPr="00753CF5" w:rsidRDefault="00753CF5" w:rsidP="00753CF5">
            <w:pPr>
              <w:spacing w:line="360" w:lineRule="auto"/>
              <w:rPr>
                <w:rFonts w:ascii="Tahoma" w:hAnsi="Tahoma" w:cs="Tahoma"/>
                <w:lang w:val="el-GR"/>
              </w:rPr>
            </w:pPr>
          </w:p>
          <w:p w14:paraId="420AF4BE" w14:textId="77777777" w:rsidR="00753CF5" w:rsidRPr="00753CF5" w:rsidRDefault="00753CF5" w:rsidP="00753CF5">
            <w:pPr>
              <w:spacing w:line="360" w:lineRule="auto"/>
              <w:rPr>
                <w:rFonts w:ascii="Tahoma" w:hAnsi="Tahoma" w:cs="Tahoma"/>
                <w:lang w:val="el-GR"/>
              </w:rPr>
            </w:pPr>
            <w:r w:rsidRPr="00753CF5">
              <w:rPr>
                <w:rFonts w:ascii="Tahoma" w:hAnsi="Tahoma" w:cs="Tahoma"/>
                <w:lang w:val="el-GR"/>
              </w:rPr>
              <w:t xml:space="preserve"> γ) σαράντα (40) ευρώ, ενώπιον του Εφετείου.</w:t>
            </w:r>
          </w:p>
          <w:p w14:paraId="395BF657" w14:textId="77777777" w:rsidR="00753CF5" w:rsidRPr="00753CF5" w:rsidRDefault="00753CF5" w:rsidP="00753CF5">
            <w:pPr>
              <w:spacing w:line="360" w:lineRule="auto"/>
              <w:rPr>
                <w:rFonts w:ascii="Tahoma" w:hAnsi="Tahoma" w:cs="Tahoma"/>
                <w:lang w:val="el-GR"/>
              </w:rPr>
            </w:pPr>
          </w:p>
          <w:p w14:paraId="45D85F21" w14:textId="77777777" w:rsidR="00753CF5" w:rsidRDefault="00753CF5" w:rsidP="00753CF5">
            <w:pPr>
              <w:spacing w:line="360" w:lineRule="auto"/>
              <w:rPr>
                <w:rFonts w:ascii="Tahoma" w:hAnsi="Tahoma" w:cs="Tahoma"/>
                <w:lang w:val="el-GR"/>
              </w:rPr>
            </w:pPr>
            <w:r w:rsidRPr="00753CF5">
              <w:rPr>
                <w:rFonts w:ascii="Tahoma" w:hAnsi="Tahoma" w:cs="Tahoma"/>
                <w:lang w:val="el-GR"/>
              </w:rPr>
              <w:t xml:space="preserve"> Σε κοινό αίτημα αναβολής περισσότερων διαδίκων, καταβάλλεται </w:t>
            </w:r>
            <w:r w:rsidRPr="00753CF5">
              <w:rPr>
                <w:rFonts w:ascii="Tahoma" w:hAnsi="Tahoma" w:cs="Tahoma"/>
                <w:lang w:val="el-GR"/>
              </w:rPr>
              <w:lastRenderedPageBreak/>
              <w:t xml:space="preserve">ένα παράβολο το οποίο επιμερίζεται ισομερώς. Δεν υπέχουν υποχρέωση καταβολής </w:t>
            </w:r>
            <w:proofErr w:type="spellStart"/>
            <w:r w:rsidRPr="00753CF5">
              <w:rPr>
                <w:rFonts w:ascii="Tahoma" w:hAnsi="Tahoma" w:cs="Tahoma"/>
                <w:lang w:val="el-GR"/>
              </w:rPr>
              <w:t>παραβόλου</w:t>
            </w:r>
            <w:proofErr w:type="spellEnd"/>
            <w:r w:rsidRPr="00753CF5">
              <w:rPr>
                <w:rFonts w:ascii="Tahoma" w:hAnsi="Tahoma" w:cs="Tahoma"/>
                <w:lang w:val="el-GR"/>
              </w:rPr>
              <w:t xml:space="preserve"> το Δημόσιο, τα νομικά πρόσωπα δημοσίου δικαίου (Ν.Π.Δ.Δ.) και οι οργανισμοί τοπικής αυτοδιοίκησης (Ο.Τ.Α.). Δεν καταβάλλεται παράβολο σε περίπτωση αποχής των δικηγόρων. Το παράβολο επιστρέφεται αν το αίτημα της αναβολής απορριφθεί από το δικαστήριο.».</w:t>
            </w:r>
          </w:p>
          <w:p w14:paraId="0A916F47" w14:textId="77777777" w:rsidR="00753CF5" w:rsidRDefault="00753CF5" w:rsidP="00753CF5">
            <w:pPr>
              <w:spacing w:line="360" w:lineRule="auto"/>
              <w:rPr>
                <w:rFonts w:ascii="Tahoma" w:hAnsi="Tahoma" w:cs="Tahoma"/>
                <w:lang w:val="el-GR"/>
              </w:rPr>
            </w:pPr>
          </w:p>
          <w:p w14:paraId="666821AF" w14:textId="77777777" w:rsidR="00753CF5" w:rsidRDefault="00753CF5" w:rsidP="00753CF5">
            <w:pPr>
              <w:spacing w:line="360" w:lineRule="auto"/>
              <w:rPr>
                <w:rFonts w:ascii="Tahoma" w:hAnsi="Tahoma" w:cs="Tahoma"/>
                <w:lang w:val="el-GR"/>
              </w:rPr>
            </w:pPr>
          </w:p>
          <w:p w14:paraId="0CA9E7AC" w14:textId="77777777" w:rsidR="00753CF5" w:rsidRDefault="00753CF5" w:rsidP="00753CF5">
            <w:pPr>
              <w:spacing w:line="360" w:lineRule="auto"/>
              <w:rPr>
                <w:rFonts w:ascii="Tahoma" w:hAnsi="Tahoma" w:cs="Tahoma"/>
                <w:lang w:val="el-GR"/>
              </w:rPr>
            </w:pPr>
            <w:r>
              <w:rPr>
                <w:rFonts w:ascii="Tahoma" w:hAnsi="Tahoma" w:cs="Tahoma"/>
                <w:lang w:val="el-GR"/>
              </w:rPr>
              <w:t>-----</w:t>
            </w:r>
          </w:p>
          <w:p w14:paraId="3DE96129" w14:textId="77777777" w:rsidR="00753CF5" w:rsidRDefault="00753CF5" w:rsidP="00753CF5">
            <w:pPr>
              <w:spacing w:line="360" w:lineRule="auto"/>
              <w:rPr>
                <w:rFonts w:ascii="Tahoma" w:hAnsi="Tahoma" w:cs="Tahoma"/>
                <w:lang w:val="el-GR"/>
              </w:rPr>
            </w:pPr>
          </w:p>
          <w:p w14:paraId="0B1BE748" w14:textId="77777777" w:rsidR="00753CF5" w:rsidRDefault="00753CF5" w:rsidP="00753CF5">
            <w:pPr>
              <w:spacing w:line="360" w:lineRule="auto"/>
              <w:rPr>
                <w:rFonts w:ascii="Tahoma" w:hAnsi="Tahoma" w:cs="Tahoma"/>
                <w:lang w:val="el-GR"/>
              </w:rPr>
            </w:pPr>
          </w:p>
          <w:p w14:paraId="1C300F32" w14:textId="77777777" w:rsidR="00753CF5" w:rsidRDefault="00753CF5" w:rsidP="00753CF5">
            <w:pPr>
              <w:spacing w:line="360" w:lineRule="auto"/>
              <w:rPr>
                <w:rFonts w:ascii="Tahoma" w:hAnsi="Tahoma" w:cs="Tahoma"/>
                <w:lang w:val="el-GR"/>
              </w:rPr>
            </w:pPr>
          </w:p>
          <w:p w14:paraId="41F9D1EF" w14:textId="77777777" w:rsidR="00753CF5" w:rsidRDefault="00753CF5" w:rsidP="00753CF5">
            <w:pPr>
              <w:spacing w:line="360" w:lineRule="auto"/>
              <w:rPr>
                <w:rFonts w:ascii="Tahoma" w:hAnsi="Tahoma" w:cs="Tahoma"/>
                <w:lang w:val="el-GR"/>
              </w:rPr>
            </w:pPr>
          </w:p>
          <w:p w14:paraId="626AD071" w14:textId="77777777" w:rsidR="00753CF5" w:rsidRDefault="00753CF5" w:rsidP="00753CF5">
            <w:pPr>
              <w:spacing w:line="360" w:lineRule="auto"/>
              <w:rPr>
                <w:rFonts w:ascii="Tahoma" w:hAnsi="Tahoma" w:cs="Tahoma"/>
                <w:lang w:val="el-GR"/>
              </w:rPr>
            </w:pPr>
          </w:p>
          <w:p w14:paraId="364B4464" w14:textId="77777777" w:rsidR="00753CF5" w:rsidRDefault="00753CF5" w:rsidP="00753CF5">
            <w:pPr>
              <w:spacing w:line="360" w:lineRule="auto"/>
              <w:rPr>
                <w:rFonts w:ascii="Tahoma" w:hAnsi="Tahoma" w:cs="Tahoma"/>
                <w:lang w:val="el-GR"/>
              </w:rPr>
            </w:pPr>
          </w:p>
          <w:p w14:paraId="0468A37D" w14:textId="77777777" w:rsidR="00753CF5" w:rsidRDefault="00753CF5" w:rsidP="00753CF5">
            <w:pPr>
              <w:spacing w:line="360" w:lineRule="auto"/>
              <w:rPr>
                <w:rFonts w:ascii="Tahoma" w:hAnsi="Tahoma" w:cs="Tahoma"/>
                <w:lang w:val="el-GR"/>
              </w:rPr>
            </w:pPr>
          </w:p>
          <w:p w14:paraId="7075F4C7" w14:textId="77777777" w:rsidR="00753CF5" w:rsidRDefault="00753CF5" w:rsidP="00753CF5">
            <w:pPr>
              <w:spacing w:line="360" w:lineRule="auto"/>
              <w:rPr>
                <w:rFonts w:ascii="Tahoma" w:hAnsi="Tahoma" w:cs="Tahoma"/>
                <w:lang w:val="el-GR"/>
              </w:rPr>
            </w:pPr>
          </w:p>
          <w:p w14:paraId="410E09BB" w14:textId="77777777" w:rsidR="00753CF5" w:rsidRDefault="00753CF5" w:rsidP="00753CF5">
            <w:pPr>
              <w:spacing w:line="360" w:lineRule="auto"/>
              <w:rPr>
                <w:rFonts w:ascii="Tahoma" w:hAnsi="Tahoma" w:cs="Tahoma"/>
                <w:lang w:val="el-GR"/>
              </w:rPr>
            </w:pPr>
          </w:p>
          <w:p w14:paraId="31C1D1DD" w14:textId="77777777" w:rsidR="00753CF5" w:rsidRDefault="00753CF5" w:rsidP="00753CF5">
            <w:pPr>
              <w:spacing w:line="360" w:lineRule="auto"/>
              <w:rPr>
                <w:rFonts w:ascii="Tahoma" w:hAnsi="Tahoma" w:cs="Tahoma"/>
                <w:lang w:val="el-GR"/>
              </w:rPr>
            </w:pPr>
          </w:p>
          <w:p w14:paraId="607A030F" w14:textId="77777777" w:rsidR="00753CF5" w:rsidRDefault="00753CF5" w:rsidP="00753CF5">
            <w:pPr>
              <w:spacing w:line="360" w:lineRule="auto"/>
              <w:rPr>
                <w:rFonts w:ascii="Tahoma" w:hAnsi="Tahoma" w:cs="Tahoma"/>
                <w:lang w:val="el-GR"/>
              </w:rPr>
            </w:pPr>
          </w:p>
          <w:p w14:paraId="42FEE27F" w14:textId="77777777" w:rsidR="00753CF5" w:rsidRDefault="00753CF5" w:rsidP="00753CF5">
            <w:pPr>
              <w:spacing w:line="360" w:lineRule="auto"/>
              <w:rPr>
                <w:rFonts w:ascii="Tahoma" w:hAnsi="Tahoma" w:cs="Tahoma"/>
                <w:lang w:val="el-GR"/>
              </w:rPr>
            </w:pPr>
          </w:p>
          <w:p w14:paraId="16A4F1CE" w14:textId="77777777" w:rsidR="00753CF5" w:rsidRDefault="00753CF5" w:rsidP="00753CF5">
            <w:pPr>
              <w:spacing w:line="360" w:lineRule="auto"/>
              <w:rPr>
                <w:rFonts w:ascii="Tahoma" w:hAnsi="Tahoma" w:cs="Tahoma"/>
                <w:lang w:val="el-GR"/>
              </w:rPr>
            </w:pPr>
          </w:p>
          <w:p w14:paraId="4F884067" w14:textId="77777777" w:rsidR="00753CF5" w:rsidRDefault="00753CF5" w:rsidP="00753CF5">
            <w:pPr>
              <w:spacing w:line="360" w:lineRule="auto"/>
              <w:rPr>
                <w:rFonts w:ascii="Tahoma" w:hAnsi="Tahoma" w:cs="Tahoma"/>
                <w:lang w:val="el-GR"/>
              </w:rPr>
            </w:pPr>
          </w:p>
          <w:p w14:paraId="73D75355" w14:textId="77777777" w:rsidR="00753CF5" w:rsidRDefault="00753CF5" w:rsidP="00753CF5">
            <w:pPr>
              <w:spacing w:line="360" w:lineRule="auto"/>
              <w:rPr>
                <w:rFonts w:ascii="Tahoma" w:hAnsi="Tahoma" w:cs="Tahoma"/>
                <w:lang w:val="el-GR"/>
              </w:rPr>
            </w:pPr>
          </w:p>
          <w:p w14:paraId="1AF7B79C" w14:textId="77777777" w:rsidR="00753CF5" w:rsidRDefault="00753CF5" w:rsidP="00753CF5">
            <w:pPr>
              <w:spacing w:line="360" w:lineRule="auto"/>
              <w:rPr>
                <w:rFonts w:ascii="Tahoma" w:hAnsi="Tahoma" w:cs="Tahoma"/>
                <w:lang w:val="el-GR"/>
              </w:rPr>
            </w:pPr>
          </w:p>
          <w:p w14:paraId="69385C8D" w14:textId="77777777" w:rsidR="00753CF5" w:rsidRDefault="00753CF5" w:rsidP="00753CF5">
            <w:pPr>
              <w:spacing w:line="360" w:lineRule="auto"/>
              <w:rPr>
                <w:rFonts w:ascii="Tahoma" w:hAnsi="Tahoma" w:cs="Tahoma"/>
                <w:lang w:val="el-GR"/>
              </w:rPr>
            </w:pPr>
          </w:p>
          <w:p w14:paraId="64CBFDCF" w14:textId="77777777" w:rsidR="00753CF5" w:rsidRDefault="00753CF5" w:rsidP="00753CF5">
            <w:pPr>
              <w:spacing w:line="360" w:lineRule="auto"/>
              <w:rPr>
                <w:rFonts w:ascii="Tahoma" w:hAnsi="Tahoma" w:cs="Tahoma"/>
                <w:lang w:val="el-GR"/>
              </w:rPr>
            </w:pPr>
          </w:p>
          <w:p w14:paraId="037D1A96" w14:textId="77777777" w:rsidR="00753CF5" w:rsidRDefault="00753CF5" w:rsidP="00753CF5">
            <w:pPr>
              <w:spacing w:line="360" w:lineRule="auto"/>
              <w:rPr>
                <w:rFonts w:ascii="Tahoma" w:hAnsi="Tahoma" w:cs="Tahoma"/>
                <w:lang w:val="el-GR"/>
              </w:rPr>
            </w:pPr>
          </w:p>
          <w:p w14:paraId="2E6EF1A4" w14:textId="77777777" w:rsidR="00753CF5" w:rsidRDefault="00753CF5" w:rsidP="00753CF5">
            <w:pPr>
              <w:spacing w:line="360" w:lineRule="auto"/>
              <w:rPr>
                <w:rFonts w:ascii="Tahoma" w:hAnsi="Tahoma" w:cs="Tahoma"/>
                <w:lang w:val="el-GR"/>
              </w:rPr>
            </w:pPr>
          </w:p>
          <w:p w14:paraId="2F004E2B" w14:textId="77777777" w:rsidR="00753CF5" w:rsidRDefault="00753CF5" w:rsidP="00753CF5">
            <w:pPr>
              <w:spacing w:line="360" w:lineRule="auto"/>
              <w:rPr>
                <w:rFonts w:ascii="Tahoma" w:hAnsi="Tahoma" w:cs="Tahoma"/>
                <w:lang w:val="el-GR"/>
              </w:rPr>
            </w:pPr>
          </w:p>
          <w:p w14:paraId="209D42F9" w14:textId="77777777" w:rsidR="00753CF5" w:rsidRDefault="00753CF5" w:rsidP="00753CF5">
            <w:pPr>
              <w:spacing w:line="360" w:lineRule="auto"/>
              <w:rPr>
                <w:rFonts w:ascii="Tahoma" w:hAnsi="Tahoma" w:cs="Tahoma"/>
                <w:lang w:val="el-GR"/>
              </w:rPr>
            </w:pPr>
          </w:p>
          <w:p w14:paraId="5EE06A63" w14:textId="77777777" w:rsidR="00753CF5" w:rsidRDefault="00753CF5" w:rsidP="00753CF5">
            <w:pPr>
              <w:spacing w:line="360" w:lineRule="auto"/>
              <w:rPr>
                <w:rFonts w:ascii="Tahoma" w:hAnsi="Tahoma" w:cs="Tahoma"/>
                <w:lang w:val="el-GR"/>
              </w:rPr>
            </w:pPr>
          </w:p>
          <w:p w14:paraId="55781D2D" w14:textId="77777777" w:rsidR="00753CF5" w:rsidRDefault="00753CF5" w:rsidP="00753CF5">
            <w:pPr>
              <w:spacing w:line="360" w:lineRule="auto"/>
              <w:rPr>
                <w:rFonts w:ascii="Tahoma" w:hAnsi="Tahoma" w:cs="Tahoma"/>
                <w:lang w:val="el-GR"/>
              </w:rPr>
            </w:pPr>
          </w:p>
          <w:p w14:paraId="463D7751" w14:textId="77777777" w:rsidR="00753CF5" w:rsidRDefault="00753CF5" w:rsidP="00753CF5">
            <w:pPr>
              <w:spacing w:line="360" w:lineRule="auto"/>
              <w:rPr>
                <w:rFonts w:ascii="Tahoma" w:hAnsi="Tahoma" w:cs="Tahoma"/>
                <w:lang w:val="el-GR"/>
              </w:rPr>
            </w:pPr>
          </w:p>
          <w:p w14:paraId="7704AF53" w14:textId="77777777" w:rsidR="00753CF5" w:rsidRDefault="00753CF5" w:rsidP="00753CF5">
            <w:pPr>
              <w:spacing w:line="360" w:lineRule="auto"/>
              <w:rPr>
                <w:rFonts w:ascii="Tahoma" w:hAnsi="Tahoma" w:cs="Tahoma"/>
                <w:lang w:val="el-GR"/>
              </w:rPr>
            </w:pPr>
          </w:p>
          <w:p w14:paraId="2F57B428" w14:textId="77777777" w:rsidR="00753CF5" w:rsidRDefault="00753CF5" w:rsidP="00753CF5">
            <w:pPr>
              <w:spacing w:line="360" w:lineRule="auto"/>
              <w:rPr>
                <w:rFonts w:ascii="Tahoma" w:hAnsi="Tahoma" w:cs="Tahoma"/>
                <w:lang w:val="el-GR"/>
              </w:rPr>
            </w:pPr>
          </w:p>
          <w:p w14:paraId="72F50F01" w14:textId="77777777" w:rsidR="00753CF5" w:rsidRDefault="00753CF5" w:rsidP="00753CF5">
            <w:pPr>
              <w:spacing w:line="360" w:lineRule="auto"/>
              <w:rPr>
                <w:rFonts w:ascii="Tahoma" w:hAnsi="Tahoma" w:cs="Tahoma"/>
                <w:lang w:val="el-GR"/>
              </w:rPr>
            </w:pPr>
          </w:p>
          <w:p w14:paraId="3DEA30D0" w14:textId="77777777" w:rsidR="00753CF5" w:rsidRDefault="00753CF5" w:rsidP="00753CF5">
            <w:pPr>
              <w:spacing w:line="360" w:lineRule="auto"/>
              <w:rPr>
                <w:rFonts w:ascii="Tahoma" w:hAnsi="Tahoma" w:cs="Tahoma"/>
                <w:lang w:val="el-GR"/>
              </w:rPr>
            </w:pPr>
          </w:p>
          <w:p w14:paraId="51C68904" w14:textId="77777777" w:rsidR="00753CF5" w:rsidRDefault="00753CF5" w:rsidP="00753CF5">
            <w:pPr>
              <w:spacing w:line="360" w:lineRule="auto"/>
              <w:rPr>
                <w:rFonts w:ascii="Tahoma" w:hAnsi="Tahoma" w:cs="Tahoma"/>
                <w:lang w:val="el-GR"/>
              </w:rPr>
            </w:pPr>
          </w:p>
          <w:p w14:paraId="6EEDB194" w14:textId="77777777" w:rsidR="00753CF5" w:rsidRDefault="00753CF5" w:rsidP="00753CF5">
            <w:pPr>
              <w:spacing w:line="360" w:lineRule="auto"/>
              <w:rPr>
                <w:rFonts w:ascii="Tahoma" w:hAnsi="Tahoma" w:cs="Tahoma"/>
                <w:lang w:val="el-GR"/>
              </w:rPr>
            </w:pPr>
          </w:p>
          <w:p w14:paraId="4EB89E85" w14:textId="77777777" w:rsidR="00753CF5" w:rsidRDefault="00753CF5" w:rsidP="00753CF5">
            <w:pPr>
              <w:spacing w:line="360" w:lineRule="auto"/>
              <w:rPr>
                <w:rFonts w:ascii="Tahoma" w:hAnsi="Tahoma" w:cs="Tahoma"/>
                <w:lang w:val="el-GR"/>
              </w:rPr>
            </w:pPr>
          </w:p>
          <w:p w14:paraId="54114600" w14:textId="77777777" w:rsidR="00753CF5" w:rsidRDefault="00753CF5" w:rsidP="00753CF5">
            <w:pPr>
              <w:spacing w:line="360" w:lineRule="auto"/>
              <w:rPr>
                <w:rFonts w:ascii="Tahoma" w:hAnsi="Tahoma" w:cs="Tahoma"/>
                <w:lang w:val="el-GR"/>
              </w:rPr>
            </w:pPr>
          </w:p>
          <w:p w14:paraId="54AD64DF" w14:textId="77777777" w:rsidR="00753CF5" w:rsidRDefault="00753CF5" w:rsidP="00753CF5">
            <w:pPr>
              <w:spacing w:line="360" w:lineRule="auto"/>
              <w:rPr>
                <w:rFonts w:ascii="Tahoma" w:hAnsi="Tahoma" w:cs="Tahoma"/>
                <w:lang w:val="el-GR"/>
              </w:rPr>
            </w:pPr>
          </w:p>
          <w:p w14:paraId="72C123BD" w14:textId="77777777" w:rsidR="00753CF5" w:rsidRDefault="00753CF5" w:rsidP="00753CF5">
            <w:pPr>
              <w:spacing w:line="360" w:lineRule="auto"/>
              <w:rPr>
                <w:rFonts w:ascii="Tahoma" w:hAnsi="Tahoma" w:cs="Tahoma"/>
                <w:lang w:val="el-GR"/>
              </w:rPr>
            </w:pPr>
          </w:p>
          <w:p w14:paraId="650F808A" w14:textId="77777777" w:rsidR="00753CF5" w:rsidRDefault="00753CF5" w:rsidP="00753CF5">
            <w:pPr>
              <w:spacing w:line="360" w:lineRule="auto"/>
              <w:rPr>
                <w:rFonts w:ascii="Tahoma" w:hAnsi="Tahoma" w:cs="Tahoma"/>
                <w:lang w:val="el-GR"/>
              </w:rPr>
            </w:pPr>
          </w:p>
          <w:p w14:paraId="3C2F6075" w14:textId="77777777" w:rsidR="00753CF5" w:rsidRDefault="00753CF5" w:rsidP="00753CF5">
            <w:pPr>
              <w:spacing w:line="360" w:lineRule="auto"/>
              <w:rPr>
                <w:rFonts w:ascii="Tahoma" w:hAnsi="Tahoma" w:cs="Tahoma"/>
                <w:lang w:val="el-GR"/>
              </w:rPr>
            </w:pPr>
          </w:p>
          <w:p w14:paraId="4FA89F55" w14:textId="77777777" w:rsidR="00753CF5" w:rsidRDefault="00753CF5" w:rsidP="00753CF5">
            <w:pPr>
              <w:spacing w:line="360" w:lineRule="auto"/>
              <w:rPr>
                <w:rFonts w:ascii="Tahoma" w:hAnsi="Tahoma" w:cs="Tahoma"/>
                <w:lang w:val="el-GR"/>
              </w:rPr>
            </w:pPr>
          </w:p>
          <w:p w14:paraId="6D28DAD1" w14:textId="77777777" w:rsidR="00753CF5" w:rsidRDefault="00753CF5" w:rsidP="00753CF5">
            <w:pPr>
              <w:spacing w:line="360" w:lineRule="auto"/>
              <w:rPr>
                <w:rFonts w:ascii="Tahoma" w:hAnsi="Tahoma" w:cs="Tahoma"/>
                <w:lang w:val="el-GR"/>
              </w:rPr>
            </w:pPr>
          </w:p>
          <w:p w14:paraId="10FB2792" w14:textId="77777777" w:rsidR="00753CF5" w:rsidRDefault="00753CF5" w:rsidP="00753CF5">
            <w:pPr>
              <w:spacing w:line="360" w:lineRule="auto"/>
              <w:rPr>
                <w:rFonts w:ascii="Tahoma" w:hAnsi="Tahoma" w:cs="Tahoma"/>
                <w:lang w:val="el-GR"/>
              </w:rPr>
            </w:pPr>
          </w:p>
          <w:p w14:paraId="73CD0F4D" w14:textId="77777777" w:rsidR="00753CF5" w:rsidRDefault="00753CF5" w:rsidP="00753CF5">
            <w:pPr>
              <w:spacing w:line="360" w:lineRule="auto"/>
              <w:rPr>
                <w:rFonts w:ascii="Tahoma" w:hAnsi="Tahoma" w:cs="Tahoma"/>
                <w:lang w:val="el-GR"/>
              </w:rPr>
            </w:pPr>
          </w:p>
          <w:p w14:paraId="181D5E11" w14:textId="77777777" w:rsidR="00753CF5" w:rsidRDefault="00753CF5" w:rsidP="00753CF5">
            <w:pPr>
              <w:spacing w:line="360" w:lineRule="auto"/>
              <w:rPr>
                <w:rFonts w:ascii="Tahoma" w:hAnsi="Tahoma" w:cs="Tahoma"/>
                <w:lang w:val="el-GR"/>
              </w:rPr>
            </w:pPr>
          </w:p>
          <w:p w14:paraId="73841D91" w14:textId="77777777" w:rsidR="00753CF5" w:rsidRDefault="00753CF5" w:rsidP="00753CF5">
            <w:pPr>
              <w:spacing w:line="360" w:lineRule="auto"/>
              <w:rPr>
                <w:rFonts w:ascii="Tahoma" w:hAnsi="Tahoma" w:cs="Tahoma"/>
                <w:lang w:val="el-GR"/>
              </w:rPr>
            </w:pPr>
          </w:p>
          <w:p w14:paraId="7EC5324F" w14:textId="77777777" w:rsidR="00753CF5" w:rsidRDefault="00753CF5" w:rsidP="00753CF5">
            <w:pPr>
              <w:spacing w:line="360" w:lineRule="auto"/>
              <w:rPr>
                <w:rFonts w:ascii="Tahoma" w:hAnsi="Tahoma" w:cs="Tahoma"/>
                <w:lang w:val="el-GR"/>
              </w:rPr>
            </w:pPr>
          </w:p>
          <w:p w14:paraId="11527D19" w14:textId="77777777" w:rsidR="00753CF5" w:rsidRDefault="00753CF5" w:rsidP="00753CF5">
            <w:pPr>
              <w:spacing w:line="360" w:lineRule="auto"/>
              <w:rPr>
                <w:rFonts w:ascii="Tahoma" w:hAnsi="Tahoma" w:cs="Tahoma"/>
                <w:lang w:val="el-GR"/>
              </w:rPr>
            </w:pPr>
          </w:p>
          <w:p w14:paraId="27B264FB" w14:textId="77777777" w:rsidR="00753CF5" w:rsidRDefault="00753CF5" w:rsidP="00753CF5">
            <w:pPr>
              <w:spacing w:line="360" w:lineRule="auto"/>
              <w:rPr>
                <w:rFonts w:ascii="Tahoma" w:hAnsi="Tahoma" w:cs="Tahoma"/>
                <w:lang w:val="el-GR"/>
              </w:rPr>
            </w:pPr>
          </w:p>
          <w:p w14:paraId="717C1EAE" w14:textId="77777777" w:rsidR="00753CF5" w:rsidRDefault="00753CF5" w:rsidP="00753CF5">
            <w:pPr>
              <w:spacing w:line="360" w:lineRule="auto"/>
              <w:rPr>
                <w:rFonts w:ascii="Tahoma" w:hAnsi="Tahoma" w:cs="Tahoma"/>
                <w:lang w:val="el-GR"/>
              </w:rPr>
            </w:pPr>
          </w:p>
          <w:p w14:paraId="64277B44" w14:textId="77777777" w:rsidR="00753CF5" w:rsidRDefault="00753CF5" w:rsidP="00753CF5">
            <w:pPr>
              <w:spacing w:line="360" w:lineRule="auto"/>
              <w:rPr>
                <w:rFonts w:ascii="Tahoma" w:hAnsi="Tahoma" w:cs="Tahoma"/>
                <w:lang w:val="el-GR"/>
              </w:rPr>
            </w:pPr>
          </w:p>
          <w:p w14:paraId="6FA4CECE" w14:textId="77777777" w:rsidR="00753CF5" w:rsidRDefault="00753CF5" w:rsidP="00753CF5">
            <w:pPr>
              <w:spacing w:line="360" w:lineRule="auto"/>
              <w:rPr>
                <w:rFonts w:ascii="Tahoma" w:hAnsi="Tahoma" w:cs="Tahoma"/>
                <w:lang w:val="el-GR"/>
              </w:rPr>
            </w:pPr>
          </w:p>
          <w:p w14:paraId="0465E8DE" w14:textId="77777777" w:rsidR="00753CF5" w:rsidRDefault="00753CF5" w:rsidP="00753CF5">
            <w:pPr>
              <w:spacing w:line="360" w:lineRule="auto"/>
              <w:rPr>
                <w:rFonts w:ascii="Tahoma" w:hAnsi="Tahoma" w:cs="Tahoma"/>
                <w:lang w:val="el-GR"/>
              </w:rPr>
            </w:pPr>
          </w:p>
          <w:p w14:paraId="16B7739A" w14:textId="77777777" w:rsidR="00753CF5" w:rsidRDefault="00753CF5" w:rsidP="00753CF5">
            <w:pPr>
              <w:spacing w:line="360" w:lineRule="auto"/>
              <w:rPr>
                <w:rFonts w:ascii="Tahoma" w:hAnsi="Tahoma" w:cs="Tahoma"/>
                <w:lang w:val="el-GR"/>
              </w:rPr>
            </w:pPr>
          </w:p>
          <w:p w14:paraId="049CA6A4" w14:textId="77777777" w:rsidR="00753CF5" w:rsidRPr="00753CF5" w:rsidRDefault="00753CF5" w:rsidP="00753CF5">
            <w:pPr>
              <w:spacing w:line="360" w:lineRule="auto"/>
              <w:rPr>
                <w:rFonts w:ascii="Tahoma" w:hAnsi="Tahoma" w:cs="Tahoma"/>
                <w:lang w:val="el-GR"/>
              </w:rPr>
            </w:pPr>
            <w:r w:rsidRPr="00753CF5">
              <w:rPr>
                <w:rFonts w:ascii="Tahoma" w:hAnsi="Tahoma" w:cs="Tahoma"/>
                <w:lang w:val="el-GR"/>
              </w:rPr>
              <w:t>«Άρθρο 307</w:t>
            </w:r>
          </w:p>
          <w:p w14:paraId="08B18240" w14:textId="77777777" w:rsidR="00753CF5" w:rsidRPr="00753CF5" w:rsidRDefault="00753CF5" w:rsidP="00753CF5">
            <w:pPr>
              <w:spacing w:line="360" w:lineRule="auto"/>
              <w:rPr>
                <w:rFonts w:ascii="Tahoma" w:hAnsi="Tahoma" w:cs="Tahoma"/>
                <w:lang w:val="el-GR"/>
              </w:rPr>
            </w:pPr>
          </w:p>
          <w:p w14:paraId="1CDE8C39" w14:textId="77777777" w:rsidR="00753CF5" w:rsidRPr="00753CF5" w:rsidRDefault="00753CF5" w:rsidP="00753CF5">
            <w:pPr>
              <w:spacing w:line="360" w:lineRule="auto"/>
              <w:rPr>
                <w:rFonts w:ascii="Tahoma" w:hAnsi="Tahoma" w:cs="Tahoma"/>
                <w:lang w:val="el-GR"/>
              </w:rPr>
            </w:pPr>
            <w:r w:rsidRPr="00753CF5">
              <w:rPr>
                <w:rFonts w:ascii="Tahoma" w:hAnsi="Tahoma" w:cs="Tahoma"/>
                <w:lang w:val="el-GR"/>
              </w:rPr>
              <w:t xml:space="preserve"> Αν για οποιονδήποτε λόγο που παρουσιάστηκε μετά το τέλος της συζήτησης είναι αδύνατο να εκδοθεί η απόφαση, η συζήτηση επαναλαμβάνεται αφού οριστεί νέα δικάσιμος και κοινοποιηθεί κλήση. Ο ορισμός της δικασίμου μπορεί να γίνει και η κλήση για τη συζήτηση μπορεί να κοινοποιηθεί με την επιμέλεια είτε κάποιου διαδίκου, είτε της γραμματείας του δικαστηρίου. Το ίδιο εφαρμόζεται και όταν το δικαστήριο διατάζει να </w:t>
            </w:r>
            <w:proofErr w:type="spellStart"/>
            <w:r w:rsidRPr="00753CF5">
              <w:rPr>
                <w:rFonts w:ascii="Tahoma" w:hAnsi="Tahoma" w:cs="Tahoma"/>
                <w:lang w:val="el-GR"/>
              </w:rPr>
              <w:t>επανα</w:t>
            </w:r>
            <w:proofErr w:type="spellEnd"/>
            <w:r w:rsidRPr="00753CF5">
              <w:rPr>
                <w:rFonts w:ascii="Tahoma" w:hAnsi="Tahoma" w:cs="Tahoma"/>
                <w:lang w:val="el-GR"/>
              </w:rPr>
              <w:t xml:space="preserve">-ληφθεί η συζήτηση. Σε όλες τις πιο πάνω περιπτώσεις, οι κλήσεις για συζήτηση και τα αποδεικτικά της επίδοσης συντάσσονται ατελώς. Μόλις συμπληρωθεί το οκτάμηνο, ο Πρόεδρος του Τριμελούς Συμβουλίου Επιθεώρησης των Δικαστηρίων επιλαμβάνεται και ερευνά αν είναι δικαιολογημένη ή μη η </w:t>
            </w:r>
            <w:r w:rsidRPr="00753CF5">
              <w:rPr>
                <w:rFonts w:ascii="Tahoma" w:hAnsi="Tahoma" w:cs="Tahoma"/>
                <w:lang w:val="el-GR"/>
              </w:rPr>
              <w:lastRenderedPageBreak/>
              <w:t>καθυστέρηση. Όταν αυτή κριθεί δικαιολογημένη, παρέχεται στον δικαστή προθεσμία δύο (2) μηνών για τη δημοσίευση των αποφάσεων που καθυστερούν πέραν του οκταμήνου. Σε περίπτωση αδικαιολόγητης καθυστέρησης, όπως και όταν παρέλθει η προθεσμία των δύο (2) μηνών που χορηγήθηκε, κατά το προηγούμενο εδάφιο, χωρίς να έχουν δημοσιευθεί οι αποφάσεις που καθυστερούν, ο δικαστής υποχρεούται να επιστρέψει τη δικογραφία, άλλως αυτή αφαιρείται αμέσως με πράξη του δικαστή που διευθύνει το δικαστήριο ή του Προέδρου του τριμελούς συμβουλίου διεύθυνσης αυτού. Για τις υποθέσεις αυτές ορίζεται δικάσιμος για νέα συζήτηση, υποχρεωτικώς, εντός τριών (3) μηνών για τις υποθέσεις ειδικών διαδικασιών και έξι (6) μηνών για τις υποθέσεις τακτικής διαδικασίας, από τη συμπλήρωση των παραπάνω προθεσμιών των οκτώ ή των δέκα (10) μηνών.</w:t>
            </w:r>
          </w:p>
          <w:p w14:paraId="20B61850" w14:textId="77777777" w:rsidR="00753CF5" w:rsidRPr="00753CF5" w:rsidRDefault="00753CF5" w:rsidP="00753CF5">
            <w:pPr>
              <w:spacing w:line="360" w:lineRule="auto"/>
              <w:rPr>
                <w:rFonts w:ascii="Tahoma" w:hAnsi="Tahoma" w:cs="Tahoma"/>
                <w:lang w:val="el-GR"/>
              </w:rPr>
            </w:pPr>
          </w:p>
          <w:p w14:paraId="3925F837" w14:textId="77777777" w:rsidR="00753CF5" w:rsidRDefault="00753CF5" w:rsidP="00753CF5">
            <w:pPr>
              <w:spacing w:line="360" w:lineRule="auto"/>
              <w:rPr>
                <w:rFonts w:ascii="Tahoma" w:hAnsi="Tahoma" w:cs="Tahoma"/>
                <w:lang w:val="el-GR"/>
              </w:rPr>
            </w:pPr>
            <w:r w:rsidRPr="00753CF5">
              <w:rPr>
                <w:rFonts w:ascii="Tahoma" w:hAnsi="Tahoma" w:cs="Tahoma"/>
                <w:lang w:val="el-GR"/>
              </w:rPr>
              <w:t xml:space="preserve"> </w:t>
            </w:r>
            <w:proofErr w:type="spellStart"/>
            <w:r w:rsidRPr="00753CF5">
              <w:rPr>
                <w:rFonts w:ascii="Tahoma" w:hAnsi="Tahoma" w:cs="Tahoma"/>
                <w:lang w:val="el-GR"/>
              </w:rPr>
              <w:t>Επιφυλασσομένων</w:t>
            </w:r>
            <w:proofErr w:type="spellEnd"/>
            <w:r w:rsidRPr="00753CF5">
              <w:rPr>
                <w:rFonts w:ascii="Tahoma" w:hAnsi="Tahoma" w:cs="Tahoma"/>
                <w:lang w:val="el-GR"/>
              </w:rPr>
              <w:t xml:space="preserve"> των διατάξεων των προηγούμενων εδαφίων, εάν διαπιστωθεί μετά το τέλος της </w:t>
            </w:r>
            <w:r w:rsidRPr="00753CF5">
              <w:rPr>
                <w:rFonts w:ascii="Tahoma" w:hAnsi="Tahoma" w:cs="Tahoma"/>
                <w:lang w:val="el-GR"/>
              </w:rPr>
              <w:lastRenderedPageBreak/>
              <w:t xml:space="preserve">συζήτησης ότι η διάσκεψη δεν μπορεί να ολοκληρωθεί εντός </w:t>
            </w:r>
            <w:proofErr w:type="spellStart"/>
            <w:r w:rsidRPr="00753CF5">
              <w:rPr>
                <w:rFonts w:ascii="Tahoma" w:hAnsi="Tahoma" w:cs="Tahoma"/>
                <w:lang w:val="el-GR"/>
              </w:rPr>
              <w:t>ευλόγου</w:t>
            </w:r>
            <w:proofErr w:type="spellEnd"/>
            <w:r w:rsidRPr="00753CF5">
              <w:rPr>
                <w:rFonts w:ascii="Tahoma" w:hAnsi="Tahoma" w:cs="Tahoma"/>
                <w:lang w:val="el-GR"/>
              </w:rPr>
              <w:t xml:space="preserve"> χρόνου για λόγους ανωτέρας βίας, όπως μεταξύ άλλων αναρρωτικής άδειας δικαστικού λειτουργού, μέλους της σύνθεσης του δικαστηρίου, ο δικαστής που διευθύνει το δικαστήριο ή ο Πρόεδρος του Τριμελούς Συμβουλίου Διοίκησης μπορεί να αποφασίσει την επανάληψη της συζήτησης. Στην περίπτωση αυτή εφαρμόζονται οι διατάξεις των προηγούμενων εδαφίων σχετικά με τον ορισμό δικασίμου, την κλήση προς συζήτηση και τα αποδεικτικά επίδοσης. Οι διάδικοι μπορούν να καταθέτουν συμπληρωματικές προτάσεις στο ακροατήριο, εφόσον είχαν παραστεί στην αρχική συζήτηση. Νέοι ισχυρισμοί και νέα αποδεικτικά μέσα δεν επιτρέπονται.».</w:t>
            </w:r>
          </w:p>
          <w:p w14:paraId="00053589" w14:textId="77777777" w:rsidR="00753CF5" w:rsidRDefault="00753CF5" w:rsidP="00753CF5">
            <w:pPr>
              <w:spacing w:line="360" w:lineRule="auto"/>
              <w:rPr>
                <w:rFonts w:ascii="Tahoma" w:hAnsi="Tahoma" w:cs="Tahoma"/>
                <w:lang w:val="el-GR"/>
              </w:rPr>
            </w:pPr>
          </w:p>
          <w:p w14:paraId="4E6CBFAD" w14:textId="77777777" w:rsidR="00753CF5" w:rsidRDefault="00753CF5" w:rsidP="00753CF5">
            <w:pPr>
              <w:spacing w:line="360" w:lineRule="auto"/>
              <w:rPr>
                <w:rFonts w:ascii="Tahoma" w:hAnsi="Tahoma" w:cs="Tahoma"/>
                <w:lang w:val="el-GR"/>
              </w:rPr>
            </w:pPr>
          </w:p>
          <w:p w14:paraId="168D5C0B" w14:textId="77777777" w:rsidR="00753CF5" w:rsidRDefault="00753CF5" w:rsidP="00753CF5">
            <w:pPr>
              <w:spacing w:line="360" w:lineRule="auto"/>
              <w:rPr>
                <w:rFonts w:ascii="Tahoma" w:hAnsi="Tahoma" w:cs="Tahoma"/>
                <w:lang w:val="el-GR"/>
              </w:rPr>
            </w:pPr>
          </w:p>
          <w:p w14:paraId="49546385" w14:textId="77777777" w:rsidR="00753CF5" w:rsidRDefault="00753CF5" w:rsidP="00753CF5">
            <w:pPr>
              <w:spacing w:line="360" w:lineRule="auto"/>
              <w:rPr>
                <w:rFonts w:ascii="Tahoma" w:hAnsi="Tahoma" w:cs="Tahoma"/>
                <w:lang w:val="el-GR"/>
              </w:rPr>
            </w:pPr>
          </w:p>
          <w:p w14:paraId="13D2D2E0" w14:textId="77777777" w:rsidR="00753CF5" w:rsidRDefault="00753CF5" w:rsidP="00753CF5">
            <w:pPr>
              <w:spacing w:line="360" w:lineRule="auto"/>
              <w:rPr>
                <w:rFonts w:ascii="Tahoma" w:hAnsi="Tahoma" w:cs="Tahoma"/>
                <w:lang w:val="el-GR"/>
              </w:rPr>
            </w:pPr>
          </w:p>
          <w:p w14:paraId="3D688A13" w14:textId="77777777" w:rsidR="00753CF5" w:rsidRDefault="00753CF5" w:rsidP="00753CF5">
            <w:pPr>
              <w:spacing w:line="360" w:lineRule="auto"/>
              <w:rPr>
                <w:rFonts w:ascii="Tahoma" w:hAnsi="Tahoma" w:cs="Tahoma"/>
                <w:lang w:val="el-GR"/>
              </w:rPr>
            </w:pPr>
          </w:p>
          <w:p w14:paraId="1D6DA3A6" w14:textId="77777777" w:rsidR="00753CF5" w:rsidRDefault="00753CF5" w:rsidP="00753CF5">
            <w:pPr>
              <w:spacing w:line="360" w:lineRule="auto"/>
              <w:rPr>
                <w:rFonts w:ascii="Tahoma" w:hAnsi="Tahoma" w:cs="Tahoma"/>
                <w:lang w:val="el-GR"/>
              </w:rPr>
            </w:pPr>
          </w:p>
          <w:p w14:paraId="374E1277" w14:textId="77777777" w:rsidR="00753CF5" w:rsidRDefault="00753CF5" w:rsidP="00753CF5">
            <w:pPr>
              <w:spacing w:line="360" w:lineRule="auto"/>
              <w:rPr>
                <w:rFonts w:ascii="Tahoma" w:hAnsi="Tahoma" w:cs="Tahoma"/>
                <w:lang w:val="el-GR"/>
              </w:rPr>
            </w:pPr>
          </w:p>
          <w:p w14:paraId="7DEB1A0E" w14:textId="77777777" w:rsidR="00753CF5" w:rsidRDefault="00753CF5" w:rsidP="00753CF5">
            <w:pPr>
              <w:spacing w:line="360" w:lineRule="auto"/>
              <w:rPr>
                <w:rFonts w:ascii="Tahoma" w:hAnsi="Tahoma" w:cs="Tahoma"/>
                <w:lang w:val="el-GR"/>
              </w:rPr>
            </w:pPr>
          </w:p>
          <w:p w14:paraId="04A5D587" w14:textId="77777777" w:rsidR="00753CF5" w:rsidRDefault="00753CF5" w:rsidP="00753CF5">
            <w:pPr>
              <w:spacing w:line="360" w:lineRule="auto"/>
              <w:rPr>
                <w:rFonts w:ascii="Tahoma" w:hAnsi="Tahoma" w:cs="Tahoma"/>
                <w:lang w:val="el-GR"/>
              </w:rPr>
            </w:pPr>
          </w:p>
          <w:p w14:paraId="59A10A52" w14:textId="77777777" w:rsidR="00753CF5" w:rsidRDefault="00753CF5" w:rsidP="00753CF5">
            <w:pPr>
              <w:spacing w:line="360" w:lineRule="auto"/>
              <w:rPr>
                <w:rFonts w:ascii="Tahoma" w:hAnsi="Tahoma" w:cs="Tahoma"/>
                <w:lang w:val="el-GR"/>
              </w:rPr>
            </w:pPr>
          </w:p>
          <w:p w14:paraId="6CD7AEC8" w14:textId="77777777" w:rsidR="00753CF5" w:rsidRDefault="00753CF5" w:rsidP="00753CF5">
            <w:pPr>
              <w:spacing w:line="360" w:lineRule="auto"/>
              <w:rPr>
                <w:rFonts w:ascii="Tahoma" w:hAnsi="Tahoma" w:cs="Tahoma"/>
                <w:lang w:val="el-GR"/>
              </w:rPr>
            </w:pPr>
          </w:p>
          <w:p w14:paraId="5A6DC1DD" w14:textId="77777777" w:rsidR="00753CF5" w:rsidRDefault="00753CF5" w:rsidP="00753CF5">
            <w:pPr>
              <w:spacing w:line="360" w:lineRule="auto"/>
              <w:rPr>
                <w:rFonts w:ascii="Tahoma" w:hAnsi="Tahoma" w:cs="Tahoma"/>
                <w:lang w:val="el-GR"/>
              </w:rPr>
            </w:pPr>
          </w:p>
          <w:p w14:paraId="56DC002A" w14:textId="77777777" w:rsidR="00753CF5" w:rsidRDefault="00753CF5" w:rsidP="00753CF5">
            <w:pPr>
              <w:spacing w:line="360" w:lineRule="auto"/>
              <w:rPr>
                <w:rFonts w:ascii="Tahoma" w:hAnsi="Tahoma" w:cs="Tahoma"/>
                <w:lang w:val="el-GR"/>
              </w:rPr>
            </w:pPr>
          </w:p>
          <w:p w14:paraId="6702A478" w14:textId="77777777" w:rsidR="00753CF5" w:rsidRDefault="00753CF5" w:rsidP="00753CF5">
            <w:pPr>
              <w:spacing w:line="360" w:lineRule="auto"/>
              <w:rPr>
                <w:rFonts w:ascii="Tahoma" w:hAnsi="Tahoma" w:cs="Tahoma"/>
                <w:lang w:val="el-GR"/>
              </w:rPr>
            </w:pPr>
          </w:p>
          <w:p w14:paraId="3A7CE8D5" w14:textId="77777777" w:rsidR="00753CF5" w:rsidRDefault="00753CF5" w:rsidP="00753CF5">
            <w:pPr>
              <w:spacing w:line="360" w:lineRule="auto"/>
              <w:rPr>
                <w:rFonts w:ascii="Tahoma" w:hAnsi="Tahoma" w:cs="Tahoma"/>
                <w:lang w:val="el-GR"/>
              </w:rPr>
            </w:pPr>
          </w:p>
          <w:p w14:paraId="586D0BFC" w14:textId="77777777" w:rsidR="00753CF5" w:rsidRDefault="00753CF5" w:rsidP="00753CF5">
            <w:pPr>
              <w:spacing w:line="360" w:lineRule="auto"/>
              <w:rPr>
                <w:rFonts w:ascii="Tahoma" w:hAnsi="Tahoma" w:cs="Tahoma"/>
                <w:lang w:val="el-GR"/>
              </w:rPr>
            </w:pPr>
          </w:p>
          <w:p w14:paraId="23D41047" w14:textId="77777777" w:rsidR="00753CF5" w:rsidRDefault="00753CF5" w:rsidP="00753CF5">
            <w:pPr>
              <w:spacing w:line="360" w:lineRule="auto"/>
              <w:rPr>
                <w:rFonts w:ascii="Tahoma" w:hAnsi="Tahoma" w:cs="Tahoma"/>
                <w:lang w:val="el-GR"/>
              </w:rPr>
            </w:pPr>
          </w:p>
          <w:p w14:paraId="0BEBC6CF" w14:textId="77777777" w:rsidR="00753CF5" w:rsidRDefault="00753CF5" w:rsidP="00753CF5">
            <w:pPr>
              <w:spacing w:line="360" w:lineRule="auto"/>
              <w:rPr>
                <w:rFonts w:ascii="Tahoma" w:hAnsi="Tahoma" w:cs="Tahoma"/>
                <w:lang w:val="el-GR"/>
              </w:rPr>
            </w:pPr>
          </w:p>
          <w:p w14:paraId="200F3C3A" w14:textId="77777777" w:rsidR="00753CF5" w:rsidRDefault="00753CF5" w:rsidP="00753CF5">
            <w:pPr>
              <w:spacing w:line="360" w:lineRule="auto"/>
              <w:rPr>
                <w:rFonts w:ascii="Tahoma" w:hAnsi="Tahoma" w:cs="Tahoma"/>
                <w:lang w:val="el-GR"/>
              </w:rPr>
            </w:pPr>
          </w:p>
          <w:p w14:paraId="509C1E87" w14:textId="77777777" w:rsidR="00753CF5" w:rsidRDefault="00753CF5" w:rsidP="00753CF5">
            <w:pPr>
              <w:spacing w:line="360" w:lineRule="auto"/>
              <w:rPr>
                <w:rFonts w:ascii="Tahoma" w:hAnsi="Tahoma" w:cs="Tahoma"/>
                <w:lang w:val="el-GR"/>
              </w:rPr>
            </w:pPr>
          </w:p>
          <w:p w14:paraId="4E463D60" w14:textId="77777777" w:rsidR="00753CF5" w:rsidRDefault="00753CF5" w:rsidP="00753CF5">
            <w:pPr>
              <w:spacing w:line="360" w:lineRule="auto"/>
              <w:rPr>
                <w:rFonts w:ascii="Tahoma" w:hAnsi="Tahoma" w:cs="Tahoma"/>
                <w:lang w:val="el-GR"/>
              </w:rPr>
            </w:pPr>
          </w:p>
          <w:p w14:paraId="541258E8" w14:textId="77777777" w:rsidR="00753CF5" w:rsidRDefault="00753CF5" w:rsidP="00753CF5">
            <w:pPr>
              <w:spacing w:line="360" w:lineRule="auto"/>
              <w:rPr>
                <w:rFonts w:ascii="Tahoma" w:hAnsi="Tahoma" w:cs="Tahoma"/>
                <w:lang w:val="el-GR"/>
              </w:rPr>
            </w:pPr>
          </w:p>
          <w:p w14:paraId="4522130D" w14:textId="77777777" w:rsidR="00753CF5" w:rsidRDefault="00753CF5" w:rsidP="00753CF5">
            <w:pPr>
              <w:spacing w:line="360" w:lineRule="auto"/>
              <w:rPr>
                <w:rFonts w:ascii="Tahoma" w:hAnsi="Tahoma" w:cs="Tahoma"/>
                <w:lang w:val="el-GR"/>
              </w:rPr>
            </w:pPr>
          </w:p>
          <w:p w14:paraId="3DAC7755" w14:textId="77777777" w:rsidR="00753CF5" w:rsidRDefault="00753CF5" w:rsidP="00753CF5">
            <w:pPr>
              <w:spacing w:line="360" w:lineRule="auto"/>
              <w:rPr>
                <w:rFonts w:ascii="Tahoma" w:hAnsi="Tahoma" w:cs="Tahoma"/>
                <w:lang w:val="el-GR"/>
              </w:rPr>
            </w:pPr>
          </w:p>
          <w:p w14:paraId="46952D31" w14:textId="77777777" w:rsidR="00753CF5" w:rsidRDefault="00753CF5" w:rsidP="00753CF5">
            <w:pPr>
              <w:spacing w:line="360" w:lineRule="auto"/>
              <w:rPr>
                <w:rFonts w:ascii="Tahoma" w:hAnsi="Tahoma" w:cs="Tahoma"/>
                <w:lang w:val="el-GR"/>
              </w:rPr>
            </w:pPr>
          </w:p>
          <w:p w14:paraId="10F808CE" w14:textId="77777777" w:rsidR="00753CF5" w:rsidRDefault="00753CF5" w:rsidP="00753CF5">
            <w:pPr>
              <w:spacing w:line="360" w:lineRule="auto"/>
              <w:rPr>
                <w:rFonts w:ascii="Tahoma" w:hAnsi="Tahoma" w:cs="Tahoma"/>
                <w:lang w:val="el-GR"/>
              </w:rPr>
            </w:pPr>
          </w:p>
          <w:p w14:paraId="5BD74E5E" w14:textId="77777777" w:rsidR="00753CF5" w:rsidRDefault="00753CF5" w:rsidP="00753CF5">
            <w:pPr>
              <w:spacing w:line="360" w:lineRule="auto"/>
              <w:rPr>
                <w:rFonts w:ascii="Tahoma" w:hAnsi="Tahoma" w:cs="Tahoma"/>
                <w:lang w:val="el-GR"/>
              </w:rPr>
            </w:pPr>
          </w:p>
          <w:p w14:paraId="3A509BF5" w14:textId="77777777" w:rsidR="00753CF5" w:rsidRDefault="00753CF5" w:rsidP="00753CF5">
            <w:pPr>
              <w:spacing w:line="360" w:lineRule="auto"/>
              <w:rPr>
                <w:rFonts w:ascii="Tahoma" w:hAnsi="Tahoma" w:cs="Tahoma"/>
                <w:lang w:val="el-GR"/>
              </w:rPr>
            </w:pPr>
          </w:p>
          <w:p w14:paraId="45F70DC8" w14:textId="77777777" w:rsidR="00753CF5" w:rsidRDefault="00753CF5" w:rsidP="00753CF5">
            <w:pPr>
              <w:spacing w:line="360" w:lineRule="auto"/>
              <w:rPr>
                <w:rFonts w:ascii="Tahoma" w:hAnsi="Tahoma" w:cs="Tahoma"/>
                <w:lang w:val="el-GR"/>
              </w:rPr>
            </w:pPr>
          </w:p>
          <w:p w14:paraId="5C18D10C" w14:textId="77777777" w:rsidR="00753CF5" w:rsidRDefault="00753CF5" w:rsidP="00753CF5">
            <w:pPr>
              <w:spacing w:line="360" w:lineRule="auto"/>
              <w:rPr>
                <w:rFonts w:ascii="Tahoma" w:hAnsi="Tahoma" w:cs="Tahoma"/>
                <w:lang w:val="el-GR"/>
              </w:rPr>
            </w:pPr>
          </w:p>
          <w:p w14:paraId="2FF2F93F" w14:textId="77777777" w:rsidR="00753CF5" w:rsidRDefault="00753CF5" w:rsidP="00753CF5">
            <w:pPr>
              <w:spacing w:line="360" w:lineRule="auto"/>
              <w:rPr>
                <w:rFonts w:ascii="Tahoma" w:hAnsi="Tahoma" w:cs="Tahoma"/>
                <w:lang w:val="el-GR"/>
              </w:rPr>
            </w:pPr>
          </w:p>
          <w:p w14:paraId="10900BF8" w14:textId="77777777" w:rsidR="00753CF5" w:rsidRDefault="00753CF5" w:rsidP="00753CF5">
            <w:pPr>
              <w:spacing w:line="360" w:lineRule="auto"/>
              <w:rPr>
                <w:rFonts w:ascii="Tahoma" w:hAnsi="Tahoma" w:cs="Tahoma"/>
                <w:lang w:val="el-GR"/>
              </w:rPr>
            </w:pPr>
          </w:p>
          <w:p w14:paraId="71EC5735" w14:textId="77777777" w:rsidR="00753CF5" w:rsidRDefault="00753CF5" w:rsidP="00753CF5">
            <w:pPr>
              <w:spacing w:line="360" w:lineRule="auto"/>
              <w:rPr>
                <w:rFonts w:ascii="Tahoma" w:hAnsi="Tahoma" w:cs="Tahoma"/>
                <w:lang w:val="el-GR"/>
              </w:rPr>
            </w:pPr>
          </w:p>
          <w:p w14:paraId="63E6D1AD" w14:textId="77777777" w:rsidR="00753CF5" w:rsidRDefault="00753CF5" w:rsidP="00753CF5">
            <w:pPr>
              <w:spacing w:line="360" w:lineRule="auto"/>
              <w:rPr>
                <w:rFonts w:ascii="Tahoma" w:hAnsi="Tahoma" w:cs="Tahoma"/>
                <w:lang w:val="el-GR"/>
              </w:rPr>
            </w:pPr>
          </w:p>
          <w:p w14:paraId="01BAD205" w14:textId="77777777" w:rsidR="00753CF5" w:rsidRDefault="00753CF5" w:rsidP="00753CF5">
            <w:pPr>
              <w:spacing w:line="360" w:lineRule="auto"/>
              <w:rPr>
                <w:rFonts w:ascii="Tahoma" w:hAnsi="Tahoma" w:cs="Tahoma"/>
                <w:lang w:val="el-GR"/>
              </w:rPr>
            </w:pPr>
          </w:p>
          <w:p w14:paraId="61F43861" w14:textId="77777777" w:rsidR="00753CF5" w:rsidRDefault="00753CF5" w:rsidP="00753CF5">
            <w:pPr>
              <w:spacing w:line="360" w:lineRule="auto"/>
              <w:rPr>
                <w:rFonts w:ascii="Tahoma" w:hAnsi="Tahoma" w:cs="Tahoma"/>
                <w:lang w:val="el-GR"/>
              </w:rPr>
            </w:pPr>
          </w:p>
          <w:p w14:paraId="05F75B79" w14:textId="77777777" w:rsidR="00753CF5" w:rsidRDefault="00753CF5" w:rsidP="00753CF5">
            <w:pPr>
              <w:spacing w:line="360" w:lineRule="auto"/>
              <w:rPr>
                <w:rFonts w:ascii="Tahoma" w:hAnsi="Tahoma" w:cs="Tahoma"/>
                <w:lang w:val="el-GR"/>
              </w:rPr>
            </w:pPr>
          </w:p>
          <w:p w14:paraId="3993DC2C" w14:textId="77777777" w:rsidR="00753CF5" w:rsidRDefault="00753CF5" w:rsidP="00753CF5">
            <w:pPr>
              <w:spacing w:line="360" w:lineRule="auto"/>
              <w:rPr>
                <w:rFonts w:ascii="Tahoma" w:hAnsi="Tahoma" w:cs="Tahoma"/>
                <w:lang w:val="el-GR"/>
              </w:rPr>
            </w:pPr>
          </w:p>
          <w:p w14:paraId="55108A23" w14:textId="77777777" w:rsidR="00753CF5" w:rsidRDefault="00753CF5" w:rsidP="00753CF5">
            <w:pPr>
              <w:spacing w:line="360" w:lineRule="auto"/>
              <w:rPr>
                <w:rFonts w:ascii="Tahoma" w:hAnsi="Tahoma" w:cs="Tahoma"/>
                <w:lang w:val="el-GR"/>
              </w:rPr>
            </w:pPr>
          </w:p>
          <w:p w14:paraId="15DE2E5D" w14:textId="77777777" w:rsidR="00753CF5" w:rsidRDefault="00753CF5" w:rsidP="00753CF5">
            <w:pPr>
              <w:spacing w:line="360" w:lineRule="auto"/>
              <w:rPr>
                <w:rFonts w:ascii="Tahoma" w:hAnsi="Tahoma" w:cs="Tahoma"/>
                <w:lang w:val="el-GR"/>
              </w:rPr>
            </w:pPr>
          </w:p>
          <w:p w14:paraId="709FCB81" w14:textId="77777777" w:rsidR="00753CF5" w:rsidRDefault="00753CF5" w:rsidP="00753CF5">
            <w:pPr>
              <w:spacing w:line="360" w:lineRule="auto"/>
              <w:rPr>
                <w:rFonts w:ascii="Tahoma" w:hAnsi="Tahoma" w:cs="Tahoma"/>
                <w:lang w:val="el-GR"/>
              </w:rPr>
            </w:pPr>
          </w:p>
          <w:p w14:paraId="1CD02CCA" w14:textId="77777777" w:rsidR="00753CF5" w:rsidRDefault="00753CF5" w:rsidP="00753CF5">
            <w:pPr>
              <w:spacing w:line="360" w:lineRule="auto"/>
              <w:rPr>
                <w:rFonts w:ascii="Tahoma" w:hAnsi="Tahoma" w:cs="Tahoma"/>
                <w:lang w:val="el-GR"/>
              </w:rPr>
            </w:pPr>
          </w:p>
          <w:p w14:paraId="7FA500C9" w14:textId="77777777" w:rsidR="00753CF5" w:rsidRDefault="00753CF5" w:rsidP="00753CF5">
            <w:pPr>
              <w:spacing w:line="360" w:lineRule="auto"/>
              <w:rPr>
                <w:rFonts w:ascii="Tahoma" w:hAnsi="Tahoma" w:cs="Tahoma"/>
                <w:lang w:val="el-GR"/>
              </w:rPr>
            </w:pPr>
          </w:p>
          <w:p w14:paraId="6BF1C7EA" w14:textId="77777777" w:rsidR="00753CF5" w:rsidRDefault="00753CF5" w:rsidP="00753CF5">
            <w:pPr>
              <w:spacing w:line="360" w:lineRule="auto"/>
              <w:rPr>
                <w:rFonts w:ascii="Tahoma" w:hAnsi="Tahoma" w:cs="Tahoma"/>
                <w:lang w:val="el-GR"/>
              </w:rPr>
            </w:pPr>
          </w:p>
          <w:p w14:paraId="55A3AE74" w14:textId="77777777" w:rsidR="00753CF5" w:rsidRDefault="00753CF5" w:rsidP="00753CF5">
            <w:pPr>
              <w:spacing w:line="360" w:lineRule="auto"/>
              <w:rPr>
                <w:rFonts w:ascii="Tahoma" w:hAnsi="Tahoma" w:cs="Tahoma"/>
                <w:lang w:val="el-GR"/>
              </w:rPr>
            </w:pPr>
          </w:p>
          <w:p w14:paraId="58F7DB35" w14:textId="77777777" w:rsidR="00753CF5" w:rsidRDefault="00753CF5" w:rsidP="00753CF5">
            <w:pPr>
              <w:spacing w:line="360" w:lineRule="auto"/>
              <w:rPr>
                <w:rFonts w:ascii="Tahoma" w:hAnsi="Tahoma" w:cs="Tahoma"/>
                <w:lang w:val="el-GR"/>
              </w:rPr>
            </w:pPr>
          </w:p>
          <w:p w14:paraId="46A21E84" w14:textId="77777777" w:rsidR="00753CF5" w:rsidRDefault="00753CF5" w:rsidP="00753CF5">
            <w:pPr>
              <w:spacing w:line="360" w:lineRule="auto"/>
              <w:rPr>
                <w:rFonts w:ascii="Tahoma" w:hAnsi="Tahoma" w:cs="Tahoma"/>
                <w:lang w:val="el-GR"/>
              </w:rPr>
            </w:pPr>
          </w:p>
          <w:p w14:paraId="565B1CE8" w14:textId="77777777" w:rsidR="00753CF5" w:rsidRDefault="00753CF5" w:rsidP="00753CF5">
            <w:pPr>
              <w:spacing w:line="360" w:lineRule="auto"/>
              <w:rPr>
                <w:rFonts w:ascii="Tahoma" w:hAnsi="Tahoma" w:cs="Tahoma"/>
                <w:lang w:val="el-GR"/>
              </w:rPr>
            </w:pPr>
          </w:p>
          <w:p w14:paraId="047C5C9D" w14:textId="77777777" w:rsidR="00753CF5" w:rsidRDefault="00753CF5" w:rsidP="00753CF5">
            <w:pPr>
              <w:spacing w:line="360" w:lineRule="auto"/>
              <w:rPr>
                <w:rFonts w:ascii="Tahoma" w:hAnsi="Tahoma" w:cs="Tahoma"/>
                <w:lang w:val="el-GR"/>
              </w:rPr>
            </w:pPr>
          </w:p>
          <w:p w14:paraId="541F0E1D" w14:textId="77777777" w:rsidR="00753CF5" w:rsidRDefault="00753CF5" w:rsidP="00753CF5">
            <w:pPr>
              <w:spacing w:line="360" w:lineRule="auto"/>
              <w:rPr>
                <w:rFonts w:ascii="Tahoma" w:hAnsi="Tahoma" w:cs="Tahoma"/>
                <w:lang w:val="el-GR"/>
              </w:rPr>
            </w:pPr>
          </w:p>
          <w:p w14:paraId="68FB9277" w14:textId="77777777" w:rsidR="00753CF5" w:rsidRDefault="00753CF5" w:rsidP="00753CF5">
            <w:pPr>
              <w:spacing w:line="360" w:lineRule="auto"/>
              <w:rPr>
                <w:rFonts w:ascii="Tahoma" w:hAnsi="Tahoma" w:cs="Tahoma"/>
                <w:lang w:val="el-GR"/>
              </w:rPr>
            </w:pPr>
          </w:p>
          <w:p w14:paraId="1F0D9932" w14:textId="77777777" w:rsidR="00753CF5" w:rsidRDefault="00753CF5" w:rsidP="00753CF5">
            <w:pPr>
              <w:spacing w:line="360" w:lineRule="auto"/>
              <w:rPr>
                <w:rFonts w:ascii="Tahoma" w:hAnsi="Tahoma" w:cs="Tahoma"/>
                <w:lang w:val="el-GR"/>
              </w:rPr>
            </w:pPr>
          </w:p>
          <w:p w14:paraId="0811FD53" w14:textId="77777777" w:rsidR="00753CF5" w:rsidRDefault="00753CF5" w:rsidP="00753CF5">
            <w:pPr>
              <w:spacing w:line="360" w:lineRule="auto"/>
              <w:rPr>
                <w:rFonts w:ascii="Tahoma" w:hAnsi="Tahoma" w:cs="Tahoma"/>
                <w:lang w:val="el-GR"/>
              </w:rPr>
            </w:pPr>
          </w:p>
          <w:p w14:paraId="107DE15C" w14:textId="77777777" w:rsidR="00753CF5" w:rsidRDefault="00753CF5" w:rsidP="00753CF5">
            <w:pPr>
              <w:spacing w:line="360" w:lineRule="auto"/>
              <w:rPr>
                <w:rFonts w:ascii="Tahoma" w:hAnsi="Tahoma" w:cs="Tahoma"/>
                <w:lang w:val="el-GR"/>
              </w:rPr>
            </w:pPr>
          </w:p>
          <w:p w14:paraId="253146D2" w14:textId="77777777" w:rsidR="00753CF5" w:rsidRDefault="00753CF5" w:rsidP="00753CF5">
            <w:pPr>
              <w:spacing w:line="360" w:lineRule="auto"/>
              <w:rPr>
                <w:rFonts w:ascii="Tahoma" w:hAnsi="Tahoma" w:cs="Tahoma"/>
                <w:lang w:val="el-GR"/>
              </w:rPr>
            </w:pPr>
          </w:p>
          <w:p w14:paraId="5A17C1CB" w14:textId="77777777" w:rsidR="00753CF5" w:rsidRDefault="00753CF5" w:rsidP="00753CF5">
            <w:pPr>
              <w:spacing w:line="360" w:lineRule="auto"/>
              <w:rPr>
                <w:rFonts w:ascii="Tahoma" w:hAnsi="Tahoma" w:cs="Tahoma"/>
                <w:lang w:val="el-GR"/>
              </w:rPr>
            </w:pPr>
          </w:p>
          <w:p w14:paraId="2B59A4DF" w14:textId="77777777" w:rsidR="00753CF5" w:rsidRDefault="00753CF5" w:rsidP="00753CF5">
            <w:pPr>
              <w:spacing w:line="360" w:lineRule="auto"/>
              <w:rPr>
                <w:rFonts w:ascii="Tahoma" w:hAnsi="Tahoma" w:cs="Tahoma"/>
                <w:lang w:val="el-GR"/>
              </w:rPr>
            </w:pPr>
          </w:p>
          <w:p w14:paraId="6C0B7A8E" w14:textId="77777777" w:rsidR="00753CF5" w:rsidRDefault="00753CF5" w:rsidP="00753CF5">
            <w:pPr>
              <w:spacing w:line="360" w:lineRule="auto"/>
              <w:rPr>
                <w:rFonts w:ascii="Tahoma" w:hAnsi="Tahoma" w:cs="Tahoma"/>
                <w:lang w:val="el-GR"/>
              </w:rPr>
            </w:pPr>
          </w:p>
          <w:p w14:paraId="5F99FF02" w14:textId="77777777" w:rsidR="00753CF5" w:rsidRDefault="00753CF5" w:rsidP="00753CF5">
            <w:pPr>
              <w:spacing w:line="360" w:lineRule="auto"/>
              <w:rPr>
                <w:rFonts w:ascii="Tahoma" w:hAnsi="Tahoma" w:cs="Tahoma"/>
                <w:lang w:val="el-GR"/>
              </w:rPr>
            </w:pPr>
          </w:p>
          <w:p w14:paraId="69A1B8D4" w14:textId="77777777" w:rsidR="00753CF5" w:rsidRDefault="00753CF5" w:rsidP="00753CF5">
            <w:pPr>
              <w:spacing w:line="360" w:lineRule="auto"/>
              <w:rPr>
                <w:rFonts w:ascii="Tahoma" w:hAnsi="Tahoma" w:cs="Tahoma"/>
                <w:lang w:val="el-GR"/>
              </w:rPr>
            </w:pPr>
          </w:p>
          <w:p w14:paraId="3CAA5C0B" w14:textId="77777777" w:rsidR="00753CF5" w:rsidRDefault="00753CF5" w:rsidP="00753CF5">
            <w:pPr>
              <w:spacing w:line="360" w:lineRule="auto"/>
              <w:rPr>
                <w:rFonts w:ascii="Tahoma" w:hAnsi="Tahoma" w:cs="Tahoma"/>
                <w:lang w:val="el-GR"/>
              </w:rPr>
            </w:pPr>
          </w:p>
          <w:p w14:paraId="1F36223B" w14:textId="77777777" w:rsidR="00753CF5" w:rsidRDefault="00753CF5" w:rsidP="00753CF5">
            <w:pPr>
              <w:spacing w:line="360" w:lineRule="auto"/>
              <w:rPr>
                <w:rFonts w:ascii="Tahoma" w:hAnsi="Tahoma" w:cs="Tahoma"/>
                <w:lang w:val="el-GR"/>
              </w:rPr>
            </w:pPr>
          </w:p>
          <w:p w14:paraId="7D7AF4E5" w14:textId="77777777" w:rsidR="00753CF5" w:rsidRDefault="00753CF5" w:rsidP="00753CF5">
            <w:pPr>
              <w:spacing w:line="360" w:lineRule="auto"/>
              <w:rPr>
                <w:rFonts w:ascii="Tahoma" w:hAnsi="Tahoma" w:cs="Tahoma"/>
                <w:lang w:val="el-GR"/>
              </w:rPr>
            </w:pPr>
          </w:p>
          <w:p w14:paraId="5A3C2736" w14:textId="77777777" w:rsidR="00753CF5" w:rsidRDefault="00753CF5" w:rsidP="00753CF5">
            <w:pPr>
              <w:spacing w:line="360" w:lineRule="auto"/>
              <w:rPr>
                <w:rFonts w:ascii="Tahoma" w:hAnsi="Tahoma" w:cs="Tahoma"/>
                <w:lang w:val="el-GR"/>
              </w:rPr>
            </w:pPr>
          </w:p>
          <w:p w14:paraId="6A90AEA3" w14:textId="77777777" w:rsidR="00753CF5" w:rsidRDefault="00753CF5" w:rsidP="00753CF5">
            <w:pPr>
              <w:spacing w:line="360" w:lineRule="auto"/>
              <w:rPr>
                <w:rFonts w:ascii="Tahoma" w:hAnsi="Tahoma" w:cs="Tahoma"/>
                <w:lang w:val="el-GR"/>
              </w:rPr>
            </w:pPr>
          </w:p>
          <w:p w14:paraId="50B636CA" w14:textId="77777777" w:rsidR="00753CF5" w:rsidRDefault="00753CF5" w:rsidP="00753CF5">
            <w:pPr>
              <w:spacing w:line="360" w:lineRule="auto"/>
              <w:rPr>
                <w:rFonts w:ascii="Tahoma" w:hAnsi="Tahoma" w:cs="Tahoma"/>
                <w:lang w:val="el-GR"/>
              </w:rPr>
            </w:pPr>
          </w:p>
          <w:p w14:paraId="0EDACA4C" w14:textId="77777777" w:rsidR="00753CF5" w:rsidRDefault="00753CF5" w:rsidP="00753CF5">
            <w:pPr>
              <w:spacing w:line="360" w:lineRule="auto"/>
              <w:rPr>
                <w:rFonts w:ascii="Tahoma" w:hAnsi="Tahoma" w:cs="Tahoma"/>
                <w:lang w:val="el-GR"/>
              </w:rPr>
            </w:pPr>
          </w:p>
          <w:p w14:paraId="6D8C8E01" w14:textId="77777777" w:rsidR="00753CF5" w:rsidRDefault="00753CF5" w:rsidP="00753CF5">
            <w:pPr>
              <w:spacing w:line="360" w:lineRule="auto"/>
              <w:rPr>
                <w:rFonts w:ascii="Tahoma" w:hAnsi="Tahoma" w:cs="Tahoma"/>
                <w:lang w:val="el-GR"/>
              </w:rPr>
            </w:pPr>
          </w:p>
          <w:p w14:paraId="1D711068" w14:textId="77777777" w:rsidR="00753CF5" w:rsidRDefault="00753CF5" w:rsidP="00753CF5">
            <w:pPr>
              <w:spacing w:line="360" w:lineRule="auto"/>
              <w:rPr>
                <w:rFonts w:ascii="Tahoma" w:hAnsi="Tahoma" w:cs="Tahoma"/>
                <w:lang w:val="el-GR"/>
              </w:rPr>
            </w:pPr>
          </w:p>
          <w:p w14:paraId="30B708E5" w14:textId="77777777" w:rsidR="00753CF5" w:rsidRDefault="00753CF5" w:rsidP="00753CF5">
            <w:pPr>
              <w:spacing w:line="360" w:lineRule="auto"/>
              <w:rPr>
                <w:rFonts w:ascii="Tahoma" w:hAnsi="Tahoma" w:cs="Tahoma"/>
                <w:lang w:val="el-GR"/>
              </w:rPr>
            </w:pPr>
          </w:p>
          <w:p w14:paraId="53E80ECF" w14:textId="77777777" w:rsidR="00753CF5" w:rsidRDefault="00753CF5" w:rsidP="00753CF5">
            <w:pPr>
              <w:spacing w:line="360" w:lineRule="auto"/>
              <w:rPr>
                <w:rFonts w:ascii="Tahoma" w:hAnsi="Tahoma" w:cs="Tahoma"/>
                <w:lang w:val="el-GR"/>
              </w:rPr>
            </w:pPr>
          </w:p>
          <w:p w14:paraId="2683E58F" w14:textId="77777777" w:rsidR="00753CF5" w:rsidRDefault="00753CF5" w:rsidP="00753CF5">
            <w:pPr>
              <w:spacing w:line="360" w:lineRule="auto"/>
              <w:rPr>
                <w:rFonts w:ascii="Tahoma" w:hAnsi="Tahoma" w:cs="Tahoma"/>
                <w:lang w:val="el-GR"/>
              </w:rPr>
            </w:pPr>
          </w:p>
          <w:p w14:paraId="72ADA765" w14:textId="77777777" w:rsidR="00753CF5" w:rsidRDefault="00753CF5" w:rsidP="00753CF5">
            <w:pPr>
              <w:spacing w:line="360" w:lineRule="auto"/>
              <w:rPr>
                <w:rFonts w:ascii="Tahoma" w:hAnsi="Tahoma" w:cs="Tahoma"/>
                <w:lang w:val="el-GR"/>
              </w:rPr>
            </w:pPr>
            <w:proofErr w:type="spellStart"/>
            <w:r w:rsidRPr="00753CF5">
              <w:rPr>
                <w:rFonts w:ascii="Tahoma" w:hAnsi="Tahoma" w:cs="Tahoma"/>
                <w:lang w:val="el-GR"/>
              </w:rPr>
              <w:t>Αρθρον</w:t>
            </w:r>
            <w:proofErr w:type="spellEnd"/>
            <w:r w:rsidRPr="00753CF5">
              <w:rPr>
                <w:rFonts w:ascii="Tahoma" w:hAnsi="Tahoma" w:cs="Tahoma"/>
                <w:lang w:val="el-GR"/>
              </w:rPr>
              <w:t xml:space="preserve"> 375</w:t>
            </w:r>
          </w:p>
          <w:p w14:paraId="05A9893C" w14:textId="77777777" w:rsidR="00753CF5" w:rsidRDefault="00753CF5" w:rsidP="00753CF5">
            <w:pPr>
              <w:spacing w:line="360" w:lineRule="auto"/>
              <w:rPr>
                <w:rFonts w:ascii="Tahoma" w:hAnsi="Tahoma" w:cs="Tahoma"/>
                <w:lang w:val="el-GR"/>
              </w:rPr>
            </w:pPr>
          </w:p>
          <w:p w14:paraId="53F50522" w14:textId="46354BCB" w:rsidR="00753CF5" w:rsidRPr="00753CF5" w:rsidRDefault="00753CF5" w:rsidP="00753CF5">
            <w:pPr>
              <w:spacing w:line="360" w:lineRule="auto"/>
              <w:rPr>
                <w:rFonts w:ascii="Tahoma" w:hAnsi="Tahoma" w:cs="Tahoma"/>
                <w:lang w:val="el-GR"/>
              </w:rPr>
            </w:pPr>
            <w:r w:rsidRPr="00753CF5">
              <w:rPr>
                <w:rFonts w:ascii="Tahoma" w:hAnsi="Tahoma" w:cs="Tahoma"/>
                <w:lang w:val="el-GR"/>
              </w:rPr>
              <w:t>Αντίγραφο της απόφασης (που διατάζει το διορισμό και</w:t>
            </w:r>
          </w:p>
          <w:p w14:paraId="79D2C403" w14:textId="77777777" w:rsidR="00753CF5" w:rsidRPr="00753CF5" w:rsidRDefault="00753CF5" w:rsidP="00753CF5">
            <w:pPr>
              <w:spacing w:line="360" w:lineRule="auto"/>
              <w:rPr>
                <w:rFonts w:ascii="Tahoma" w:hAnsi="Tahoma" w:cs="Tahoma"/>
                <w:lang w:val="el-GR"/>
              </w:rPr>
            </w:pPr>
            <w:r w:rsidRPr="00753CF5">
              <w:rPr>
                <w:rFonts w:ascii="Tahoma" w:hAnsi="Tahoma" w:cs="Tahoma"/>
                <w:lang w:val="el-GR"/>
              </w:rPr>
              <w:t xml:space="preserve">εκείνης) που διορίζει ή αντικαθιστά </w:t>
            </w:r>
            <w:proofErr w:type="spellStart"/>
            <w:r w:rsidRPr="00753CF5">
              <w:rPr>
                <w:rFonts w:ascii="Tahoma" w:hAnsi="Tahoma" w:cs="Tahoma"/>
                <w:lang w:val="el-GR"/>
              </w:rPr>
              <w:t>παραγματογνώμονες</w:t>
            </w:r>
            <w:proofErr w:type="spellEnd"/>
            <w:r w:rsidRPr="00753CF5">
              <w:rPr>
                <w:rFonts w:ascii="Tahoma" w:hAnsi="Tahoma" w:cs="Tahoma"/>
                <w:lang w:val="el-GR"/>
              </w:rPr>
              <w:t xml:space="preserve"> κοινοποιείται</w:t>
            </w:r>
          </w:p>
          <w:p w14:paraId="25B69F0D" w14:textId="77777777" w:rsidR="00753CF5" w:rsidRPr="00753CF5" w:rsidRDefault="00753CF5" w:rsidP="00753CF5">
            <w:pPr>
              <w:spacing w:line="360" w:lineRule="auto"/>
              <w:rPr>
                <w:rFonts w:ascii="Tahoma" w:hAnsi="Tahoma" w:cs="Tahoma"/>
                <w:lang w:val="el-GR"/>
              </w:rPr>
            </w:pPr>
            <w:r w:rsidRPr="00753CF5">
              <w:rPr>
                <w:rFonts w:ascii="Tahoma" w:hAnsi="Tahoma" w:cs="Tahoma"/>
                <w:lang w:val="el-GR"/>
              </w:rPr>
              <w:t>μόλις δημοσιευθεί στους διαδίκους και τους πραγματογνώμονες με</w:t>
            </w:r>
          </w:p>
          <w:p w14:paraId="6A008837" w14:textId="77777777" w:rsidR="00753CF5" w:rsidRPr="00753CF5" w:rsidRDefault="00753CF5" w:rsidP="00753CF5">
            <w:pPr>
              <w:spacing w:line="360" w:lineRule="auto"/>
              <w:rPr>
                <w:rFonts w:ascii="Tahoma" w:hAnsi="Tahoma" w:cs="Tahoma"/>
                <w:lang w:val="el-GR"/>
              </w:rPr>
            </w:pPr>
            <w:r w:rsidRPr="00753CF5">
              <w:rPr>
                <w:rFonts w:ascii="Tahoma" w:hAnsi="Tahoma" w:cs="Tahoma"/>
                <w:lang w:val="el-GR"/>
              </w:rPr>
              <w:t>επιμέλεια της γραμματείας του δικαστηρίου ή του δικαστή που την έχει</w:t>
            </w:r>
          </w:p>
          <w:p w14:paraId="7DC809DD" w14:textId="77777777" w:rsidR="00753CF5" w:rsidRDefault="00753CF5" w:rsidP="00753CF5">
            <w:pPr>
              <w:spacing w:line="360" w:lineRule="auto"/>
              <w:rPr>
                <w:rFonts w:ascii="Tahoma" w:hAnsi="Tahoma" w:cs="Tahoma"/>
                <w:lang w:val="el-GR"/>
              </w:rPr>
            </w:pPr>
            <w:r w:rsidRPr="00753CF5">
              <w:rPr>
                <w:rFonts w:ascii="Tahoma" w:hAnsi="Tahoma" w:cs="Tahoma"/>
                <w:lang w:val="el-GR"/>
              </w:rPr>
              <w:t>εκδώσει.</w:t>
            </w:r>
          </w:p>
          <w:p w14:paraId="7CC61008" w14:textId="77777777" w:rsidR="00753CF5" w:rsidRDefault="00753CF5" w:rsidP="00753CF5">
            <w:pPr>
              <w:spacing w:line="360" w:lineRule="auto"/>
              <w:rPr>
                <w:rFonts w:ascii="Tahoma" w:hAnsi="Tahoma" w:cs="Tahoma"/>
                <w:lang w:val="el-GR"/>
              </w:rPr>
            </w:pPr>
          </w:p>
          <w:p w14:paraId="2E12446B" w14:textId="77777777" w:rsidR="00753CF5" w:rsidRDefault="00753CF5" w:rsidP="00753CF5">
            <w:pPr>
              <w:spacing w:line="360" w:lineRule="auto"/>
              <w:rPr>
                <w:rFonts w:ascii="Tahoma" w:hAnsi="Tahoma" w:cs="Tahoma"/>
                <w:lang w:val="el-GR"/>
              </w:rPr>
            </w:pPr>
          </w:p>
          <w:p w14:paraId="1FBE1852" w14:textId="77777777" w:rsidR="00753CF5" w:rsidRDefault="00753CF5" w:rsidP="00753CF5">
            <w:pPr>
              <w:spacing w:line="360" w:lineRule="auto"/>
              <w:rPr>
                <w:rFonts w:ascii="Tahoma" w:hAnsi="Tahoma" w:cs="Tahoma"/>
                <w:lang w:val="el-GR"/>
              </w:rPr>
            </w:pPr>
          </w:p>
          <w:p w14:paraId="588BB704" w14:textId="77777777" w:rsidR="00753CF5" w:rsidRDefault="00753CF5" w:rsidP="00753CF5">
            <w:pPr>
              <w:spacing w:line="360" w:lineRule="auto"/>
              <w:rPr>
                <w:rFonts w:ascii="Tahoma" w:hAnsi="Tahoma" w:cs="Tahoma"/>
                <w:lang w:val="el-GR"/>
              </w:rPr>
            </w:pPr>
          </w:p>
          <w:p w14:paraId="23AC5B7B" w14:textId="77777777" w:rsidR="00753CF5" w:rsidRDefault="00753CF5" w:rsidP="00753CF5">
            <w:pPr>
              <w:spacing w:line="360" w:lineRule="auto"/>
              <w:rPr>
                <w:rFonts w:ascii="Tahoma" w:hAnsi="Tahoma" w:cs="Tahoma"/>
                <w:lang w:val="el-GR"/>
              </w:rPr>
            </w:pPr>
          </w:p>
          <w:p w14:paraId="3BC870DF" w14:textId="77777777" w:rsidR="00753CF5" w:rsidRDefault="00753CF5" w:rsidP="00753CF5">
            <w:pPr>
              <w:spacing w:line="360" w:lineRule="auto"/>
              <w:rPr>
                <w:rFonts w:ascii="Tahoma" w:hAnsi="Tahoma" w:cs="Tahoma"/>
                <w:lang w:val="el-GR"/>
              </w:rPr>
            </w:pPr>
          </w:p>
          <w:p w14:paraId="5263B50B" w14:textId="77777777" w:rsidR="00753CF5" w:rsidRDefault="00753CF5" w:rsidP="00753CF5">
            <w:pPr>
              <w:spacing w:line="360" w:lineRule="auto"/>
              <w:rPr>
                <w:rFonts w:ascii="Tahoma" w:hAnsi="Tahoma" w:cs="Tahoma"/>
                <w:lang w:val="el-GR"/>
              </w:rPr>
            </w:pPr>
          </w:p>
          <w:p w14:paraId="6CBF7439" w14:textId="77777777" w:rsidR="00753CF5" w:rsidRDefault="00753CF5" w:rsidP="00753CF5">
            <w:pPr>
              <w:spacing w:line="360" w:lineRule="auto"/>
              <w:rPr>
                <w:rFonts w:ascii="Tahoma" w:hAnsi="Tahoma" w:cs="Tahoma"/>
                <w:lang w:val="el-GR"/>
              </w:rPr>
            </w:pPr>
          </w:p>
          <w:p w14:paraId="6B2FF57E" w14:textId="77777777" w:rsidR="00753CF5" w:rsidRDefault="00753CF5" w:rsidP="00753CF5">
            <w:pPr>
              <w:spacing w:line="360" w:lineRule="auto"/>
              <w:rPr>
                <w:rFonts w:ascii="Tahoma" w:hAnsi="Tahoma" w:cs="Tahoma"/>
                <w:lang w:val="el-GR"/>
              </w:rPr>
            </w:pPr>
          </w:p>
          <w:p w14:paraId="0B42932E" w14:textId="77777777" w:rsidR="00753CF5" w:rsidRDefault="00753CF5" w:rsidP="00753CF5">
            <w:pPr>
              <w:spacing w:line="360" w:lineRule="auto"/>
              <w:rPr>
                <w:rFonts w:ascii="Tahoma" w:hAnsi="Tahoma" w:cs="Tahoma"/>
                <w:lang w:val="el-GR"/>
              </w:rPr>
            </w:pPr>
          </w:p>
          <w:p w14:paraId="03AB9055" w14:textId="77777777" w:rsidR="00753CF5" w:rsidRDefault="00753CF5" w:rsidP="00753CF5">
            <w:pPr>
              <w:spacing w:line="360" w:lineRule="auto"/>
              <w:rPr>
                <w:rFonts w:ascii="Tahoma" w:hAnsi="Tahoma" w:cs="Tahoma"/>
                <w:lang w:val="el-GR"/>
              </w:rPr>
            </w:pPr>
          </w:p>
          <w:p w14:paraId="31F6F785" w14:textId="77777777" w:rsidR="00753CF5" w:rsidRDefault="00753CF5" w:rsidP="00753CF5">
            <w:pPr>
              <w:spacing w:line="360" w:lineRule="auto"/>
              <w:rPr>
                <w:rFonts w:ascii="Tahoma" w:hAnsi="Tahoma" w:cs="Tahoma"/>
                <w:lang w:val="el-GR"/>
              </w:rPr>
            </w:pPr>
          </w:p>
          <w:p w14:paraId="2B44CED6" w14:textId="77777777" w:rsidR="00753CF5" w:rsidRDefault="00753CF5" w:rsidP="00753CF5">
            <w:pPr>
              <w:spacing w:line="360" w:lineRule="auto"/>
              <w:rPr>
                <w:rFonts w:ascii="Tahoma" w:hAnsi="Tahoma" w:cs="Tahoma"/>
                <w:lang w:val="el-GR"/>
              </w:rPr>
            </w:pPr>
          </w:p>
          <w:p w14:paraId="18928F6C" w14:textId="77777777" w:rsidR="00753CF5" w:rsidRDefault="00753CF5" w:rsidP="00753CF5">
            <w:pPr>
              <w:spacing w:line="360" w:lineRule="auto"/>
              <w:rPr>
                <w:rFonts w:ascii="Tahoma" w:hAnsi="Tahoma" w:cs="Tahoma"/>
                <w:lang w:val="el-GR"/>
              </w:rPr>
            </w:pPr>
          </w:p>
          <w:p w14:paraId="6E1F558E" w14:textId="77777777" w:rsidR="00753CF5" w:rsidRDefault="00753CF5" w:rsidP="00753CF5">
            <w:pPr>
              <w:spacing w:line="360" w:lineRule="auto"/>
              <w:rPr>
                <w:rFonts w:ascii="Tahoma" w:hAnsi="Tahoma" w:cs="Tahoma"/>
                <w:lang w:val="el-GR"/>
              </w:rPr>
            </w:pPr>
          </w:p>
          <w:p w14:paraId="0C816D3A" w14:textId="77777777" w:rsidR="00753CF5" w:rsidRDefault="00753CF5" w:rsidP="00753CF5">
            <w:pPr>
              <w:spacing w:line="360" w:lineRule="auto"/>
              <w:rPr>
                <w:rFonts w:ascii="Tahoma" w:hAnsi="Tahoma" w:cs="Tahoma"/>
                <w:lang w:val="el-GR"/>
              </w:rPr>
            </w:pPr>
          </w:p>
          <w:p w14:paraId="52C7FF28" w14:textId="77777777" w:rsidR="00753CF5" w:rsidRDefault="00753CF5" w:rsidP="00753CF5">
            <w:pPr>
              <w:spacing w:line="360" w:lineRule="auto"/>
              <w:rPr>
                <w:rFonts w:ascii="Tahoma" w:hAnsi="Tahoma" w:cs="Tahoma"/>
                <w:lang w:val="el-GR"/>
              </w:rPr>
            </w:pPr>
          </w:p>
          <w:p w14:paraId="26A0C26A" w14:textId="77777777" w:rsidR="00753CF5" w:rsidRDefault="00753CF5" w:rsidP="00753CF5">
            <w:pPr>
              <w:spacing w:line="360" w:lineRule="auto"/>
              <w:rPr>
                <w:rFonts w:ascii="Tahoma" w:hAnsi="Tahoma" w:cs="Tahoma"/>
                <w:lang w:val="el-GR"/>
              </w:rPr>
            </w:pPr>
          </w:p>
          <w:p w14:paraId="367B5E6B" w14:textId="3CA2D236" w:rsidR="00753CF5" w:rsidRDefault="00753CF5" w:rsidP="00753CF5">
            <w:pPr>
              <w:spacing w:line="360" w:lineRule="auto"/>
              <w:rPr>
                <w:rFonts w:ascii="Tahoma" w:hAnsi="Tahoma" w:cs="Tahoma"/>
                <w:lang w:val="el-GR"/>
              </w:rPr>
            </w:pPr>
            <w:r w:rsidRPr="00753CF5">
              <w:rPr>
                <w:rFonts w:ascii="Tahoma" w:hAnsi="Tahoma" w:cs="Tahoma"/>
                <w:lang w:val="el-GR"/>
              </w:rPr>
              <w:t>Άρθρο</w:t>
            </w:r>
            <w:r w:rsidRPr="00753CF5">
              <w:rPr>
                <w:rFonts w:ascii="Tahoma" w:hAnsi="Tahoma" w:cs="Tahoma"/>
                <w:lang w:val="el-GR"/>
              </w:rPr>
              <w:t xml:space="preserve"> 378</w:t>
            </w:r>
          </w:p>
          <w:p w14:paraId="6AF91FE8" w14:textId="105C0D6A" w:rsidR="00753CF5" w:rsidRPr="00753CF5" w:rsidRDefault="00753CF5" w:rsidP="00753CF5">
            <w:pPr>
              <w:spacing w:line="360" w:lineRule="auto"/>
              <w:rPr>
                <w:rFonts w:ascii="Tahoma" w:hAnsi="Tahoma" w:cs="Tahoma"/>
                <w:lang w:val="el-GR"/>
              </w:rPr>
            </w:pPr>
            <w:r w:rsidRPr="00753CF5">
              <w:rPr>
                <w:rFonts w:ascii="Tahoma" w:hAnsi="Tahoma" w:cs="Tahoma"/>
                <w:lang w:val="el-GR"/>
              </w:rPr>
              <w:t>1. Η αίτηση για εξαίρεση εισάγεται για να συζητηθεί στο</w:t>
            </w:r>
          </w:p>
          <w:p w14:paraId="7249EBC2" w14:textId="77777777" w:rsidR="00753CF5" w:rsidRPr="00753CF5" w:rsidRDefault="00753CF5" w:rsidP="00753CF5">
            <w:pPr>
              <w:spacing w:line="360" w:lineRule="auto"/>
              <w:rPr>
                <w:rFonts w:ascii="Tahoma" w:hAnsi="Tahoma" w:cs="Tahoma"/>
                <w:lang w:val="el-GR"/>
              </w:rPr>
            </w:pPr>
            <w:r w:rsidRPr="00753CF5">
              <w:rPr>
                <w:rFonts w:ascii="Tahoma" w:hAnsi="Tahoma" w:cs="Tahoma"/>
                <w:lang w:val="el-GR"/>
              </w:rPr>
              <w:t>δικαστήριο ή στον εντεταλμένο δικαστή που διόρισε τους πραγματογνώμονες</w:t>
            </w:r>
          </w:p>
          <w:p w14:paraId="18E661A6" w14:textId="77777777" w:rsidR="00753CF5" w:rsidRPr="00753CF5" w:rsidRDefault="00753CF5" w:rsidP="00753CF5">
            <w:pPr>
              <w:spacing w:line="360" w:lineRule="auto"/>
              <w:rPr>
                <w:rFonts w:ascii="Tahoma" w:hAnsi="Tahoma" w:cs="Tahoma"/>
                <w:lang w:val="el-GR"/>
              </w:rPr>
            </w:pPr>
            <w:r w:rsidRPr="00753CF5">
              <w:rPr>
                <w:rFonts w:ascii="Tahoma" w:hAnsi="Tahoma" w:cs="Tahoma"/>
                <w:lang w:val="el-GR"/>
              </w:rPr>
              <w:t xml:space="preserve">και δικάζεται κατά τη διαδικασία των άρθρων 686 </w:t>
            </w:r>
            <w:proofErr w:type="spellStart"/>
            <w:r w:rsidRPr="00753CF5">
              <w:rPr>
                <w:rFonts w:ascii="Tahoma" w:hAnsi="Tahoma" w:cs="Tahoma"/>
                <w:lang w:val="el-GR"/>
              </w:rPr>
              <w:t>επ</w:t>
            </w:r>
            <w:proofErr w:type="spellEnd"/>
            <w:r w:rsidRPr="00753CF5">
              <w:rPr>
                <w:rFonts w:ascii="Tahoma" w:hAnsi="Tahoma" w:cs="Tahoma"/>
                <w:lang w:val="el-GR"/>
              </w:rPr>
              <w:t xml:space="preserve">. </w:t>
            </w:r>
            <w:proofErr w:type="spellStart"/>
            <w:r w:rsidRPr="00753CF5">
              <w:rPr>
                <w:rFonts w:ascii="Tahoma" w:hAnsi="Tahoma" w:cs="Tahoma"/>
                <w:lang w:val="el-GR"/>
              </w:rPr>
              <w:t>Οταν</w:t>
            </w:r>
            <w:proofErr w:type="spellEnd"/>
            <w:r w:rsidRPr="00753CF5">
              <w:rPr>
                <w:rFonts w:ascii="Tahoma" w:hAnsi="Tahoma" w:cs="Tahoma"/>
                <w:lang w:val="el-GR"/>
              </w:rPr>
              <w:t xml:space="preserve"> πρόκειται για</w:t>
            </w:r>
          </w:p>
          <w:p w14:paraId="593CCDA2" w14:textId="77777777" w:rsidR="00753CF5" w:rsidRPr="00753CF5" w:rsidRDefault="00753CF5" w:rsidP="00753CF5">
            <w:pPr>
              <w:spacing w:line="360" w:lineRule="auto"/>
              <w:rPr>
                <w:rFonts w:ascii="Tahoma" w:hAnsi="Tahoma" w:cs="Tahoma"/>
                <w:lang w:val="el-GR"/>
              </w:rPr>
            </w:pPr>
            <w:r w:rsidRPr="00753CF5">
              <w:rPr>
                <w:rFonts w:ascii="Tahoma" w:hAnsi="Tahoma" w:cs="Tahoma"/>
                <w:lang w:val="el-GR"/>
              </w:rPr>
              <w:t>πολυμελές δικαστήριο, τη δικάσιμο ορίζει ο πρόεδρος.</w:t>
            </w:r>
          </w:p>
          <w:p w14:paraId="0CA99FC3" w14:textId="77777777" w:rsidR="00753CF5" w:rsidRPr="00753CF5" w:rsidRDefault="00753CF5" w:rsidP="00753CF5">
            <w:pPr>
              <w:spacing w:line="360" w:lineRule="auto"/>
              <w:rPr>
                <w:rFonts w:ascii="Tahoma" w:hAnsi="Tahoma" w:cs="Tahoma"/>
                <w:lang w:val="el-GR"/>
              </w:rPr>
            </w:pPr>
          </w:p>
          <w:p w14:paraId="6262C27F" w14:textId="77777777" w:rsidR="00753CF5" w:rsidRPr="00753CF5" w:rsidRDefault="00753CF5" w:rsidP="00753CF5">
            <w:pPr>
              <w:spacing w:line="360" w:lineRule="auto"/>
              <w:rPr>
                <w:rFonts w:ascii="Tahoma" w:hAnsi="Tahoma" w:cs="Tahoma"/>
                <w:lang w:val="el-GR"/>
              </w:rPr>
            </w:pPr>
            <w:r w:rsidRPr="00753CF5">
              <w:rPr>
                <w:rFonts w:ascii="Tahoma" w:hAnsi="Tahoma" w:cs="Tahoma"/>
                <w:lang w:val="el-GR"/>
              </w:rPr>
              <w:t xml:space="preserve">  2. Αν η εξαίρεση γίνει δεκτή, το δικαστήριο ή ο εντεταλμένος</w:t>
            </w:r>
          </w:p>
          <w:p w14:paraId="01CC66FF" w14:textId="77777777" w:rsidR="00753CF5" w:rsidRPr="00753CF5" w:rsidRDefault="00753CF5" w:rsidP="00753CF5">
            <w:pPr>
              <w:spacing w:line="360" w:lineRule="auto"/>
              <w:rPr>
                <w:rFonts w:ascii="Tahoma" w:hAnsi="Tahoma" w:cs="Tahoma"/>
                <w:lang w:val="el-GR"/>
              </w:rPr>
            </w:pPr>
            <w:r w:rsidRPr="00753CF5">
              <w:rPr>
                <w:rFonts w:ascii="Tahoma" w:hAnsi="Tahoma" w:cs="Tahoma"/>
                <w:lang w:val="el-GR"/>
              </w:rPr>
              <w:t>δικαστής διορίζει με την ίδια απόφαση άλλον πραγματογνώμονα για να</w:t>
            </w:r>
          </w:p>
          <w:p w14:paraId="0AB47C73" w14:textId="77777777" w:rsidR="00753CF5" w:rsidRDefault="00753CF5" w:rsidP="00753CF5">
            <w:pPr>
              <w:spacing w:line="360" w:lineRule="auto"/>
              <w:rPr>
                <w:rFonts w:ascii="Tahoma" w:hAnsi="Tahoma" w:cs="Tahoma"/>
                <w:lang w:val="el-GR"/>
              </w:rPr>
            </w:pPr>
            <w:r w:rsidRPr="00753CF5">
              <w:rPr>
                <w:rFonts w:ascii="Tahoma" w:hAnsi="Tahoma" w:cs="Tahoma"/>
                <w:lang w:val="el-GR"/>
              </w:rPr>
              <w:t>αντικαταστήσει εκείνον που εξαιρέθηκε.</w:t>
            </w:r>
          </w:p>
          <w:p w14:paraId="11A91EAD" w14:textId="77777777" w:rsidR="00753CF5" w:rsidRDefault="00753CF5" w:rsidP="00753CF5">
            <w:pPr>
              <w:spacing w:line="360" w:lineRule="auto"/>
              <w:rPr>
                <w:rFonts w:ascii="Tahoma" w:hAnsi="Tahoma" w:cs="Tahoma"/>
                <w:lang w:val="el-GR"/>
              </w:rPr>
            </w:pPr>
          </w:p>
          <w:p w14:paraId="5098FB43" w14:textId="77777777" w:rsidR="00753CF5" w:rsidRDefault="00753CF5" w:rsidP="00753CF5">
            <w:pPr>
              <w:spacing w:line="360" w:lineRule="auto"/>
              <w:rPr>
                <w:rFonts w:ascii="Tahoma" w:hAnsi="Tahoma" w:cs="Tahoma"/>
                <w:lang w:val="el-GR"/>
              </w:rPr>
            </w:pPr>
          </w:p>
          <w:p w14:paraId="56218376" w14:textId="77777777" w:rsidR="00753CF5" w:rsidRDefault="00753CF5" w:rsidP="00753CF5">
            <w:pPr>
              <w:spacing w:line="360" w:lineRule="auto"/>
              <w:rPr>
                <w:rFonts w:ascii="Tahoma" w:hAnsi="Tahoma" w:cs="Tahoma"/>
                <w:lang w:val="el-GR"/>
              </w:rPr>
            </w:pPr>
          </w:p>
          <w:p w14:paraId="18ACD1F9" w14:textId="77777777" w:rsidR="00753CF5" w:rsidRDefault="00753CF5" w:rsidP="00753CF5">
            <w:pPr>
              <w:spacing w:line="360" w:lineRule="auto"/>
              <w:rPr>
                <w:rFonts w:ascii="Tahoma" w:hAnsi="Tahoma" w:cs="Tahoma"/>
                <w:lang w:val="el-GR"/>
              </w:rPr>
            </w:pPr>
          </w:p>
          <w:p w14:paraId="4D7D35FD" w14:textId="77777777" w:rsidR="00753CF5" w:rsidRDefault="00753CF5" w:rsidP="00753CF5">
            <w:pPr>
              <w:spacing w:line="360" w:lineRule="auto"/>
              <w:rPr>
                <w:rFonts w:ascii="Tahoma" w:hAnsi="Tahoma" w:cs="Tahoma"/>
                <w:lang w:val="el-GR"/>
              </w:rPr>
            </w:pPr>
          </w:p>
          <w:p w14:paraId="575832CB" w14:textId="77777777" w:rsidR="00753CF5" w:rsidRDefault="00753CF5" w:rsidP="00753CF5">
            <w:pPr>
              <w:spacing w:line="360" w:lineRule="auto"/>
              <w:rPr>
                <w:rFonts w:ascii="Tahoma" w:hAnsi="Tahoma" w:cs="Tahoma"/>
                <w:lang w:val="el-GR"/>
              </w:rPr>
            </w:pPr>
          </w:p>
          <w:p w14:paraId="65E677CA" w14:textId="77777777" w:rsidR="00753CF5" w:rsidRDefault="00753CF5" w:rsidP="00753CF5">
            <w:pPr>
              <w:spacing w:line="360" w:lineRule="auto"/>
              <w:rPr>
                <w:rFonts w:ascii="Tahoma" w:hAnsi="Tahoma" w:cs="Tahoma"/>
                <w:lang w:val="el-GR"/>
              </w:rPr>
            </w:pPr>
          </w:p>
          <w:p w14:paraId="562454F5" w14:textId="77777777" w:rsidR="00753CF5" w:rsidRDefault="00753CF5" w:rsidP="00753CF5">
            <w:pPr>
              <w:spacing w:line="360" w:lineRule="auto"/>
              <w:rPr>
                <w:rFonts w:ascii="Tahoma" w:hAnsi="Tahoma" w:cs="Tahoma"/>
                <w:lang w:val="el-GR"/>
              </w:rPr>
            </w:pPr>
          </w:p>
          <w:p w14:paraId="79C7A0BD" w14:textId="77777777" w:rsidR="00753CF5" w:rsidRDefault="00753CF5" w:rsidP="00753CF5">
            <w:pPr>
              <w:spacing w:line="360" w:lineRule="auto"/>
              <w:rPr>
                <w:rFonts w:ascii="Tahoma" w:hAnsi="Tahoma" w:cs="Tahoma"/>
                <w:lang w:val="el-GR"/>
              </w:rPr>
            </w:pPr>
          </w:p>
          <w:p w14:paraId="7981624E" w14:textId="77777777" w:rsidR="00753CF5" w:rsidRDefault="00753CF5" w:rsidP="00753CF5">
            <w:pPr>
              <w:spacing w:line="360" w:lineRule="auto"/>
              <w:rPr>
                <w:rFonts w:ascii="Tahoma" w:hAnsi="Tahoma" w:cs="Tahoma"/>
                <w:lang w:val="el-GR"/>
              </w:rPr>
            </w:pPr>
          </w:p>
          <w:p w14:paraId="276E5EC7" w14:textId="77777777" w:rsidR="00753CF5" w:rsidRDefault="00753CF5" w:rsidP="00753CF5">
            <w:pPr>
              <w:spacing w:line="360" w:lineRule="auto"/>
              <w:rPr>
                <w:rFonts w:ascii="Tahoma" w:hAnsi="Tahoma" w:cs="Tahoma"/>
                <w:lang w:val="el-GR"/>
              </w:rPr>
            </w:pPr>
          </w:p>
          <w:p w14:paraId="5FD24EEC" w14:textId="77777777" w:rsidR="00753CF5" w:rsidRDefault="00753CF5" w:rsidP="00753CF5">
            <w:pPr>
              <w:spacing w:line="360" w:lineRule="auto"/>
              <w:rPr>
                <w:rFonts w:ascii="Tahoma" w:hAnsi="Tahoma" w:cs="Tahoma"/>
                <w:lang w:val="el-GR"/>
              </w:rPr>
            </w:pPr>
          </w:p>
          <w:p w14:paraId="576EBC16" w14:textId="77777777" w:rsidR="00753CF5" w:rsidRDefault="00753CF5" w:rsidP="00753CF5">
            <w:pPr>
              <w:spacing w:line="360" w:lineRule="auto"/>
              <w:rPr>
                <w:rFonts w:ascii="Tahoma" w:hAnsi="Tahoma" w:cs="Tahoma"/>
                <w:lang w:val="el-GR"/>
              </w:rPr>
            </w:pPr>
          </w:p>
          <w:p w14:paraId="047319F2" w14:textId="77777777" w:rsidR="00753CF5" w:rsidRDefault="00753CF5" w:rsidP="00753CF5">
            <w:pPr>
              <w:spacing w:line="360" w:lineRule="auto"/>
              <w:rPr>
                <w:rFonts w:ascii="Tahoma" w:hAnsi="Tahoma" w:cs="Tahoma"/>
                <w:lang w:val="el-GR"/>
              </w:rPr>
            </w:pPr>
          </w:p>
          <w:p w14:paraId="2BE97BDE" w14:textId="77777777" w:rsidR="00753CF5" w:rsidRDefault="00753CF5" w:rsidP="00753CF5">
            <w:pPr>
              <w:spacing w:line="360" w:lineRule="auto"/>
              <w:rPr>
                <w:rFonts w:ascii="Tahoma" w:hAnsi="Tahoma" w:cs="Tahoma"/>
                <w:lang w:val="el-GR"/>
              </w:rPr>
            </w:pPr>
          </w:p>
          <w:p w14:paraId="71ABCF22" w14:textId="77777777" w:rsidR="00FA4D10" w:rsidRDefault="00FA4D10" w:rsidP="00753CF5">
            <w:pPr>
              <w:spacing w:line="360" w:lineRule="auto"/>
              <w:rPr>
                <w:rFonts w:ascii="Tahoma" w:hAnsi="Tahoma" w:cs="Tahoma"/>
                <w:lang w:val="el-GR"/>
              </w:rPr>
            </w:pPr>
          </w:p>
          <w:p w14:paraId="2628F8ED" w14:textId="77777777" w:rsidR="00FA4D10" w:rsidRDefault="00FA4D10" w:rsidP="00753CF5">
            <w:pPr>
              <w:spacing w:line="360" w:lineRule="auto"/>
              <w:rPr>
                <w:rFonts w:ascii="Tahoma" w:hAnsi="Tahoma" w:cs="Tahoma"/>
                <w:lang w:val="el-GR"/>
              </w:rPr>
            </w:pPr>
          </w:p>
          <w:p w14:paraId="62751C2A" w14:textId="77777777" w:rsidR="00FA4D10" w:rsidRDefault="00FA4D10" w:rsidP="00753CF5">
            <w:pPr>
              <w:spacing w:line="360" w:lineRule="auto"/>
              <w:rPr>
                <w:rFonts w:ascii="Tahoma" w:hAnsi="Tahoma" w:cs="Tahoma"/>
                <w:lang w:val="el-GR"/>
              </w:rPr>
            </w:pPr>
          </w:p>
          <w:p w14:paraId="74972A69" w14:textId="77777777" w:rsidR="00FA4D10" w:rsidRDefault="00FA4D10" w:rsidP="00753CF5">
            <w:pPr>
              <w:spacing w:line="360" w:lineRule="auto"/>
              <w:rPr>
                <w:rFonts w:ascii="Tahoma" w:hAnsi="Tahoma" w:cs="Tahoma"/>
                <w:lang w:val="el-GR"/>
              </w:rPr>
            </w:pPr>
          </w:p>
          <w:p w14:paraId="2F5BB997" w14:textId="77777777" w:rsidR="00FA4D10" w:rsidRDefault="00FA4D10" w:rsidP="00753CF5">
            <w:pPr>
              <w:spacing w:line="360" w:lineRule="auto"/>
              <w:rPr>
                <w:rFonts w:ascii="Tahoma" w:hAnsi="Tahoma" w:cs="Tahoma"/>
                <w:lang w:val="el-GR"/>
              </w:rPr>
            </w:pPr>
          </w:p>
          <w:p w14:paraId="24172702" w14:textId="77777777" w:rsidR="00FA4D10" w:rsidRDefault="00FA4D10" w:rsidP="00753CF5">
            <w:pPr>
              <w:spacing w:line="360" w:lineRule="auto"/>
              <w:rPr>
                <w:rFonts w:ascii="Tahoma" w:hAnsi="Tahoma" w:cs="Tahoma"/>
                <w:lang w:val="el-GR"/>
              </w:rPr>
            </w:pPr>
          </w:p>
          <w:p w14:paraId="65D82BA8" w14:textId="77777777" w:rsidR="00FA4D10" w:rsidRPr="00FA4D10" w:rsidRDefault="00FA4D10" w:rsidP="00FA4D10">
            <w:pPr>
              <w:spacing w:line="360" w:lineRule="auto"/>
              <w:rPr>
                <w:rFonts w:ascii="Tahoma" w:hAnsi="Tahoma" w:cs="Tahoma"/>
                <w:lang w:val="el-GR"/>
              </w:rPr>
            </w:pPr>
            <w:proofErr w:type="spellStart"/>
            <w:r w:rsidRPr="00FA4D10">
              <w:rPr>
                <w:rFonts w:ascii="Tahoma" w:hAnsi="Tahoma" w:cs="Tahoma"/>
                <w:lang w:val="el-GR"/>
              </w:rPr>
              <w:t>Αρθρο</w:t>
            </w:r>
            <w:proofErr w:type="spellEnd"/>
            <w:r w:rsidRPr="00FA4D10">
              <w:rPr>
                <w:rFonts w:ascii="Tahoma" w:hAnsi="Tahoma" w:cs="Tahoma"/>
                <w:lang w:val="el-GR"/>
              </w:rPr>
              <w:t xml:space="preserve"> 393</w:t>
            </w:r>
          </w:p>
          <w:p w14:paraId="310FC80A" w14:textId="77777777" w:rsidR="00FA4D10" w:rsidRPr="00FA4D10" w:rsidRDefault="00FA4D10" w:rsidP="00FA4D10">
            <w:pPr>
              <w:spacing w:line="360" w:lineRule="auto"/>
              <w:rPr>
                <w:rFonts w:ascii="Tahoma" w:hAnsi="Tahoma" w:cs="Tahoma"/>
                <w:lang w:val="el-GR"/>
              </w:rPr>
            </w:pPr>
          </w:p>
          <w:p w14:paraId="4579F2B6" w14:textId="77777777" w:rsidR="00FA4D10" w:rsidRPr="00FA4D10" w:rsidRDefault="00FA4D10" w:rsidP="00FA4D10">
            <w:pPr>
              <w:spacing w:line="360" w:lineRule="auto"/>
              <w:rPr>
                <w:rFonts w:ascii="Tahoma" w:hAnsi="Tahoma" w:cs="Tahoma"/>
                <w:lang w:val="el-GR"/>
              </w:rPr>
            </w:pPr>
            <w:r w:rsidRPr="00FA4D10">
              <w:rPr>
                <w:rFonts w:ascii="Tahoma" w:hAnsi="Tahoma" w:cs="Tahoma"/>
                <w:lang w:val="el-GR"/>
              </w:rPr>
              <w:t xml:space="preserve"> 1. Δεν επιτρέπεται να αποδειχθούν με μάρτυρες συμβάσεις ή συλλογικές πράξεις, καθώς και πρόσθετα σύμφωνα, προγενέστερα, σύγχρονα ή μεταγενέστερα δικαιοπραξίας που έχει συνταχθεί εγγράφως όταν η αξία του αντικειμένου τους υπερβαίνει τα τριάντα χιλιάδες (30.000) ευρώ, έστω και αν δεν είναι αντίθετα προς το περιεχόμενο του εγγράφου.</w:t>
            </w:r>
          </w:p>
          <w:p w14:paraId="72610A1A" w14:textId="77777777" w:rsidR="00FA4D10" w:rsidRPr="00FA4D10" w:rsidRDefault="00FA4D10" w:rsidP="00FA4D10">
            <w:pPr>
              <w:spacing w:line="360" w:lineRule="auto"/>
              <w:rPr>
                <w:rFonts w:ascii="Tahoma" w:hAnsi="Tahoma" w:cs="Tahoma"/>
                <w:lang w:val="el-GR"/>
              </w:rPr>
            </w:pPr>
          </w:p>
          <w:p w14:paraId="0FCD8D6C" w14:textId="77777777" w:rsidR="00FA4D10" w:rsidRPr="00FA4D10" w:rsidRDefault="00FA4D10" w:rsidP="00FA4D10">
            <w:pPr>
              <w:spacing w:line="360" w:lineRule="auto"/>
              <w:rPr>
                <w:rFonts w:ascii="Tahoma" w:hAnsi="Tahoma" w:cs="Tahoma"/>
                <w:lang w:val="el-GR"/>
              </w:rPr>
            </w:pPr>
            <w:r w:rsidRPr="00FA4D10">
              <w:rPr>
                <w:rFonts w:ascii="Tahoma" w:hAnsi="Tahoma" w:cs="Tahoma"/>
                <w:lang w:val="el-GR"/>
              </w:rPr>
              <w:t xml:space="preserve"> 2. Δεν επιτρέπεται η απόδειξη με μάρτυρες κατά του περιεχομένου εγγράφου.</w:t>
            </w:r>
          </w:p>
          <w:p w14:paraId="5BB71304" w14:textId="77777777" w:rsidR="00FA4D10" w:rsidRPr="00FA4D10" w:rsidRDefault="00FA4D10" w:rsidP="00FA4D10">
            <w:pPr>
              <w:spacing w:line="360" w:lineRule="auto"/>
              <w:rPr>
                <w:rFonts w:ascii="Tahoma" w:hAnsi="Tahoma" w:cs="Tahoma"/>
                <w:lang w:val="el-GR"/>
              </w:rPr>
            </w:pPr>
          </w:p>
          <w:p w14:paraId="196175CB" w14:textId="77777777" w:rsidR="00FA4D10" w:rsidRDefault="00FA4D10" w:rsidP="00FA4D10">
            <w:pPr>
              <w:spacing w:line="360" w:lineRule="auto"/>
              <w:rPr>
                <w:rFonts w:ascii="Tahoma" w:hAnsi="Tahoma" w:cs="Tahoma"/>
                <w:lang w:val="el-GR"/>
              </w:rPr>
            </w:pPr>
            <w:r w:rsidRPr="00FA4D10">
              <w:rPr>
                <w:rFonts w:ascii="Tahoma" w:hAnsi="Tahoma" w:cs="Tahoma"/>
                <w:lang w:val="el-GR"/>
              </w:rPr>
              <w:t xml:space="preserve"> 3. Η εξέταση των μαρτύρων μπορεί να γίνει και με τηλεδιάσκεψη</w:t>
            </w:r>
          </w:p>
          <w:p w14:paraId="5F684254" w14:textId="77777777" w:rsidR="00FA4D10" w:rsidRDefault="00FA4D10" w:rsidP="00FA4D10">
            <w:pPr>
              <w:spacing w:line="360" w:lineRule="auto"/>
              <w:rPr>
                <w:rFonts w:ascii="Tahoma" w:hAnsi="Tahoma" w:cs="Tahoma"/>
                <w:lang w:val="el-GR"/>
              </w:rPr>
            </w:pPr>
          </w:p>
          <w:p w14:paraId="5CFAAF49" w14:textId="77777777" w:rsidR="00FA4D10" w:rsidRDefault="00FA4D10" w:rsidP="00FA4D10">
            <w:pPr>
              <w:spacing w:line="360" w:lineRule="auto"/>
              <w:rPr>
                <w:rFonts w:ascii="Tahoma" w:hAnsi="Tahoma" w:cs="Tahoma"/>
                <w:lang w:val="el-GR"/>
              </w:rPr>
            </w:pPr>
          </w:p>
          <w:p w14:paraId="210BF539" w14:textId="77777777" w:rsidR="00FA4D10" w:rsidRDefault="00FA4D10" w:rsidP="00FA4D10">
            <w:pPr>
              <w:spacing w:line="360" w:lineRule="auto"/>
              <w:rPr>
                <w:rFonts w:ascii="Tahoma" w:hAnsi="Tahoma" w:cs="Tahoma"/>
                <w:lang w:val="el-GR"/>
              </w:rPr>
            </w:pPr>
          </w:p>
          <w:p w14:paraId="2DE9F5B7" w14:textId="77777777" w:rsidR="00FA4D10" w:rsidRDefault="00FA4D10" w:rsidP="00FA4D10">
            <w:pPr>
              <w:spacing w:line="360" w:lineRule="auto"/>
              <w:rPr>
                <w:rFonts w:ascii="Tahoma" w:hAnsi="Tahoma" w:cs="Tahoma"/>
                <w:lang w:val="el-GR"/>
              </w:rPr>
            </w:pPr>
          </w:p>
          <w:p w14:paraId="0521016C" w14:textId="77777777" w:rsidR="00FA4D10" w:rsidRDefault="00FA4D10" w:rsidP="00FA4D10">
            <w:pPr>
              <w:spacing w:line="360" w:lineRule="auto"/>
              <w:rPr>
                <w:rFonts w:ascii="Tahoma" w:hAnsi="Tahoma" w:cs="Tahoma"/>
                <w:lang w:val="el-GR"/>
              </w:rPr>
            </w:pPr>
          </w:p>
          <w:p w14:paraId="60B0E81C" w14:textId="77777777" w:rsidR="00FA4D10" w:rsidRDefault="00FA4D10" w:rsidP="00FA4D10">
            <w:pPr>
              <w:spacing w:line="360" w:lineRule="auto"/>
              <w:rPr>
                <w:rFonts w:ascii="Tahoma" w:hAnsi="Tahoma" w:cs="Tahoma"/>
                <w:lang w:val="el-GR"/>
              </w:rPr>
            </w:pPr>
          </w:p>
          <w:p w14:paraId="16826546" w14:textId="77777777" w:rsidR="00FA4D10" w:rsidRDefault="00FA4D10" w:rsidP="00FA4D10">
            <w:pPr>
              <w:spacing w:line="360" w:lineRule="auto"/>
              <w:rPr>
                <w:rFonts w:ascii="Tahoma" w:hAnsi="Tahoma" w:cs="Tahoma"/>
                <w:lang w:val="el-GR"/>
              </w:rPr>
            </w:pPr>
          </w:p>
          <w:p w14:paraId="30328D01" w14:textId="77777777" w:rsidR="00FA4D10" w:rsidRDefault="00FA4D10" w:rsidP="00FA4D10">
            <w:pPr>
              <w:spacing w:line="360" w:lineRule="auto"/>
              <w:rPr>
                <w:rFonts w:ascii="Tahoma" w:hAnsi="Tahoma" w:cs="Tahoma"/>
                <w:lang w:val="el-GR"/>
              </w:rPr>
            </w:pPr>
          </w:p>
          <w:p w14:paraId="39DC4E76" w14:textId="77777777" w:rsidR="00FA4D10" w:rsidRDefault="00FA4D10" w:rsidP="00FA4D10">
            <w:pPr>
              <w:spacing w:line="360" w:lineRule="auto"/>
              <w:rPr>
                <w:rFonts w:ascii="Tahoma" w:hAnsi="Tahoma" w:cs="Tahoma"/>
                <w:lang w:val="el-GR"/>
              </w:rPr>
            </w:pPr>
          </w:p>
          <w:p w14:paraId="3F9A7E7C" w14:textId="77777777" w:rsidR="00FA4D10" w:rsidRPr="00FA4D10" w:rsidRDefault="00FA4D10" w:rsidP="00FA4D10">
            <w:pPr>
              <w:spacing w:line="360" w:lineRule="auto"/>
              <w:rPr>
                <w:rFonts w:ascii="Tahoma" w:hAnsi="Tahoma" w:cs="Tahoma"/>
                <w:lang w:val="el-GR"/>
              </w:rPr>
            </w:pPr>
          </w:p>
          <w:p w14:paraId="5AFD0958" w14:textId="77777777" w:rsidR="00FA4D10" w:rsidRDefault="00FA4D10" w:rsidP="00FA4D10">
            <w:pPr>
              <w:spacing w:line="360" w:lineRule="auto"/>
              <w:rPr>
                <w:rFonts w:ascii="Tahoma" w:hAnsi="Tahoma" w:cs="Tahoma"/>
                <w:lang w:val="el-GR"/>
              </w:rPr>
            </w:pPr>
          </w:p>
          <w:p w14:paraId="4C4D3E92" w14:textId="77777777" w:rsidR="00FA4D10" w:rsidRDefault="00FA4D10" w:rsidP="00FA4D10">
            <w:pPr>
              <w:spacing w:line="360" w:lineRule="auto"/>
              <w:rPr>
                <w:rFonts w:ascii="Tahoma" w:hAnsi="Tahoma" w:cs="Tahoma"/>
                <w:lang w:val="el-GR"/>
              </w:rPr>
            </w:pPr>
          </w:p>
          <w:p w14:paraId="52E1A63C" w14:textId="77777777" w:rsidR="00FA4D10" w:rsidRDefault="00FA4D10" w:rsidP="00FA4D10">
            <w:pPr>
              <w:spacing w:line="360" w:lineRule="auto"/>
              <w:rPr>
                <w:rFonts w:ascii="Tahoma" w:hAnsi="Tahoma" w:cs="Tahoma"/>
                <w:lang w:val="el-GR"/>
              </w:rPr>
            </w:pPr>
          </w:p>
          <w:p w14:paraId="33647F26" w14:textId="77777777" w:rsidR="00FA4D10" w:rsidRDefault="00FA4D10" w:rsidP="00FA4D10">
            <w:pPr>
              <w:spacing w:line="360" w:lineRule="auto"/>
              <w:rPr>
                <w:rFonts w:ascii="Tahoma" w:hAnsi="Tahoma" w:cs="Tahoma"/>
                <w:lang w:val="el-GR"/>
              </w:rPr>
            </w:pPr>
          </w:p>
          <w:p w14:paraId="7C4057DB" w14:textId="77777777" w:rsidR="00FA4D10" w:rsidRDefault="00FA4D10" w:rsidP="00FA4D10">
            <w:pPr>
              <w:spacing w:line="360" w:lineRule="auto"/>
              <w:rPr>
                <w:rFonts w:ascii="Tahoma" w:hAnsi="Tahoma" w:cs="Tahoma"/>
                <w:lang w:val="el-GR"/>
              </w:rPr>
            </w:pPr>
          </w:p>
          <w:p w14:paraId="3C80AA06" w14:textId="77777777" w:rsidR="00FA4D10" w:rsidRDefault="00FA4D10" w:rsidP="00FA4D10">
            <w:pPr>
              <w:spacing w:line="360" w:lineRule="auto"/>
              <w:rPr>
                <w:rFonts w:ascii="Tahoma" w:hAnsi="Tahoma" w:cs="Tahoma"/>
                <w:lang w:val="el-GR"/>
              </w:rPr>
            </w:pPr>
          </w:p>
          <w:p w14:paraId="4BCC45BE" w14:textId="77777777" w:rsidR="00FA4D10" w:rsidRDefault="00FA4D10" w:rsidP="00FA4D10">
            <w:pPr>
              <w:spacing w:line="360" w:lineRule="auto"/>
              <w:rPr>
                <w:rFonts w:ascii="Tahoma" w:hAnsi="Tahoma" w:cs="Tahoma"/>
                <w:lang w:val="el-GR"/>
              </w:rPr>
            </w:pPr>
          </w:p>
          <w:p w14:paraId="67821489" w14:textId="77777777" w:rsidR="00FA4D10" w:rsidRDefault="00FA4D10" w:rsidP="00FA4D10">
            <w:pPr>
              <w:spacing w:line="360" w:lineRule="auto"/>
              <w:rPr>
                <w:rFonts w:ascii="Tahoma" w:hAnsi="Tahoma" w:cs="Tahoma"/>
                <w:lang w:val="el-GR"/>
              </w:rPr>
            </w:pPr>
          </w:p>
          <w:p w14:paraId="261CD180" w14:textId="77777777" w:rsidR="00FA4D10" w:rsidRDefault="00FA4D10" w:rsidP="00FA4D10">
            <w:pPr>
              <w:spacing w:line="360" w:lineRule="auto"/>
              <w:rPr>
                <w:rFonts w:ascii="Tahoma" w:hAnsi="Tahoma" w:cs="Tahoma"/>
                <w:lang w:val="el-GR"/>
              </w:rPr>
            </w:pPr>
          </w:p>
          <w:p w14:paraId="540B93A1" w14:textId="77777777" w:rsidR="00FA4D10" w:rsidRDefault="00FA4D10" w:rsidP="00FA4D10">
            <w:pPr>
              <w:spacing w:line="360" w:lineRule="auto"/>
              <w:rPr>
                <w:rFonts w:ascii="Tahoma" w:hAnsi="Tahoma" w:cs="Tahoma"/>
                <w:lang w:val="el-GR"/>
              </w:rPr>
            </w:pPr>
          </w:p>
          <w:p w14:paraId="2A0DE784" w14:textId="77777777" w:rsidR="00FA4D10" w:rsidRDefault="00FA4D10" w:rsidP="00FA4D10">
            <w:pPr>
              <w:spacing w:line="360" w:lineRule="auto"/>
              <w:rPr>
                <w:rFonts w:ascii="Tahoma" w:hAnsi="Tahoma" w:cs="Tahoma"/>
                <w:lang w:val="el-GR"/>
              </w:rPr>
            </w:pPr>
          </w:p>
          <w:p w14:paraId="6EEE1E97" w14:textId="77777777" w:rsidR="00FA4D10" w:rsidRDefault="00FA4D10" w:rsidP="00FA4D10">
            <w:pPr>
              <w:spacing w:line="360" w:lineRule="auto"/>
              <w:rPr>
                <w:rFonts w:ascii="Tahoma" w:hAnsi="Tahoma" w:cs="Tahoma"/>
                <w:lang w:val="el-GR"/>
              </w:rPr>
            </w:pPr>
          </w:p>
          <w:p w14:paraId="03E60B89" w14:textId="77777777" w:rsidR="00FA4D10" w:rsidRDefault="00FA4D10" w:rsidP="00FA4D10">
            <w:pPr>
              <w:spacing w:line="360" w:lineRule="auto"/>
              <w:rPr>
                <w:rFonts w:ascii="Tahoma" w:hAnsi="Tahoma" w:cs="Tahoma"/>
                <w:lang w:val="el-GR"/>
              </w:rPr>
            </w:pPr>
          </w:p>
          <w:p w14:paraId="7CB45691" w14:textId="77777777" w:rsidR="00FA4D10" w:rsidRDefault="00FA4D10" w:rsidP="00FA4D10">
            <w:pPr>
              <w:spacing w:line="360" w:lineRule="auto"/>
              <w:rPr>
                <w:rFonts w:ascii="Tahoma" w:hAnsi="Tahoma" w:cs="Tahoma"/>
                <w:lang w:val="el-GR"/>
              </w:rPr>
            </w:pPr>
          </w:p>
          <w:p w14:paraId="16DBF331" w14:textId="2B55268A" w:rsidR="00FA4D10" w:rsidRDefault="00FA4D10" w:rsidP="00FA4D10">
            <w:pPr>
              <w:spacing w:line="360" w:lineRule="auto"/>
              <w:rPr>
                <w:rFonts w:ascii="Tahoma" w:hAnsi="Tahoma" w:cs="Tahoma"/>
                <w:lang w:val="el-GR"/>
              </w:rPr>
            </w:pPr>
            <w:proofErr w:type="spellStart"/>
            <w:r w:rsidRPr="00FA4D10">
              <w:rPr>
                <w:rFonts w:ascii="Tahoma" w:hAnsi="Tahoma" w:cs="Tahoma"/>
                <w:lang w:val="el-GR"/>
              </w:rPr>
              <w:t>Αρθρο</w:t>
            </w:r>
            <w:proofErr w:type="spellEnd"/>
            <w:r w:rsidRPr="00FA4D10">
              <w:rPr>
                <w:rFonts w:ascii="Tahoma" w:hAnsi="Tahoma" w:cs="Tahoma"/>
                <w:lang w:val="el-GR"/>
              </w:rPr>
              <w:t xml:space="preserve"> 395</w:t>
            </w:r>
          </w:p>
          <w:p w14:paraId="6BAFFA44" w14:textId="0E8FEEA8" w:rsidR="00FA4D10" w:rsidRPr="00FA4D10" w:rsidRDefault="00FA4D10" w:rsidP="00FA4D10">
            <w:pPr>
              <w:spacing w:line="360" w:lineRule="auto"/>
              <w:rPr>
                <w:rFonts w:ascii="Tahoma" w:hAnsi="Tahoma" w:cs="Tahoma"/>
                <w:lang w:val="el-GR"/>
              </w:rPr>
            </w:pPr>
            <w:r w:rsidRPr="00FA4D10">
              <w:rPr>
                <w:rFonts w:ascii="Tahoma" w:hAnsi="Tahoma" w:cs="Tahoma"/>
                <w:lang w:val="el-GR"/>
              </w:rPr>
              <w:lastRenderedPageBreak/>
              <w:t>Όταν</w:t>
            </w:r>
            <w:r w:rsidRPr="00FA4D10">
              <w:rPr>
                <w:rFonts w:ascii="Tahoma" w:hAnsi="Tahoma" w:cs="Tahoma"/>
                <w:lang w:val="el-GR"/>
              </w:rPr>
              <w:t xml:space="preserve"> η Απόδειξη με μάρτυρες αποκλείεται, δεν επιτρέπεται</w:t>
            </w:r>
          </w:p>
          <w:p w14:paraId="56DF3181" w14:textId="77777777" w:rsidR="00FA4D10" w:rsidRDefault="00FA4D10" w:rsidP="00FA4D10">
            <w:pPr>
              <w:spacing w:line="360" w:lineRule="auto"/>
              <w:rPr>
                <w:rFonts w:ascii="Tahoma" w:hAnsi="Tahoma" w:cs="Tahoma"/>
                <w:lang w:val="el-GR"/>
              </w:rPr>
            </w:pPr>
            <w:r w:rsidRPr="00FA4D10">
              <w:rPr>
                <w:rFonts w:ascii="Tahoma" w:hAnsi="Tahoma" w:cs="Tahoma"/>
                <w:lang w:val="el-GR"/>
              </w:rPr>
              <w:t>ούτε και η Απόδειξη με δικαστικά τεκμήρια.</w:t>
            </w:r>
          </w:p>
          <w:p w14:paraId="46CC68EF" w14:textId="77777777" w:rsidR="00FA4D10" w:rsidRDefault="00FA4D10" w:rsidP="00FA4D10">
            <w:pPr>
              <w:spacing w:line="360" w:lineRule="auto"/>
              <w:rPr>
                <w:rFonts w:ascii="Tahoma" w:hAnsi="Tahoma" w:cs="Tahoma"/>
                <w:lang w:val="el-GR"/>
              </w:rPr>
            </w:pPr>
          </w:p>
          <w:p w14:paraId="4E4CBECC" w14:textId="77777777" w:rsidR="00FA4D10" w:rsidRDefault="00FA4D10" w:rsidP="00FA4D10">
            <w:pPr>
              <w:spacing w:line="360" w:lineRule="auto"/>
              <w:rPr>
                <w:rFonts w:ascii="Tahoma" w:hAnsi="Tahoma" w:cs="Tahoma"/>
                <w:lang w:val="el-GR"/>
              </w:rPr>
            </w:pPr>
          </w:p>
          <w:p w14:paraId="51771C67" w14:textId="77777777" w:rsidR="00FA4D10" w:rsidRDefault="00FA4D10" w:rsidP="00FA4D10">
            <w:pPr>
              <w:spacing w:line="360" w:lineRule="auto"/>
              <w:rPr>
                <w:rFonts w:ascii="Tahoma" w:hAnsi="Tahoma" w:cs="Tahoma"/>
                <w:lang w:val="el-GR"/>
              </w:rPr>
            </w:pPr>
          </w:p>
          <w:p w14:paraId="74AB90E2" w14:textId="77777777" w:rsidR="00FA4D10" w:rsidRDefault="00FA4D10" w:rsidP="00FA4D10">
            <w:pPr>
              <w:spacing w:line="360" w:lineRule="auto"/>
              <w:rPr>
                <w:rFonts w:ascii="Tahoma" w:hAnsi="Tahoma" w:cs="Tahoma"/>
                <w:lang w:val="el-GR"/>
              </w:rPr>
            </w:pPr>
          </w:p>
          <w:p w14:paraId="21E9912D" w14:textId="77777777" w:rsidR="00FA4D10" w:rsidRDefault="00FA4D10" w:rsidP="00FA4D10">
            <w:pPr>
              <w:spacing w:line="360" w:lineRule="auto"/>
              <w:rPr>
                <w:rFonts w:ascii="Tahoma" w:hAnsi="Tahoma" w:cs="Tahoma"/>
                <w:lang w:val="el-GR"/>
              </w:rPr>
            </w:pPr>
          </w:p>
          <w:p w14:paraId="1383958D" w14:textId="77777777" w:rsidR="00FA4D10" w:rsidRDefault="00FA4D10" w:rsidP="00FA4D10">
            <w:pPr>
              <w:spacing w:line="360" w:lineRule="auto"/>
              <w:rPr>
                <w:rFonts w:ascii="Tahoma" w:hAnsi="Tahoma" w:cs="Tahoma"/>
                <w:lang w:val="el-GR"/>
              </w:rPr>
            </w:pPr>
          </w:p>
          <w:p w14:paraId="20348EF1" w14:textId="77777777" w:rsidR="00FA4D10" w:rsidRDefault="00FA4D10" w:rsidP="00FA4D10">
            <w:pPr>
              <w:spacing w:line="360" w:lineRule="auto"/>
              <w:rPr>
                <w:rFonts w:ascii="Tahoma" w:hAnsi="Tahoma" w:cs="Tahoma"/>
                <w:lang w:val="el-GR"/>
              </w:rPr>
            </w:pPr>
          </w:p>
          <w:p w14:paraId="436203C9" w14:textId="77777777" w:rsidR="00FA4D10" w:rsidRDefault="00FA4D10" w:rsidP="00FA4D10">
            <w:pPr>
              <w:spacing w:line="360" w:lineRule="auto"/>
              <w:rPr>
                <w:rFonts w:ascii="Tahoma" w:hAnsi="Tahoma" w:cs="Tahoma"/>
                <w:lang w:val="el-GR"/>
              </w:rPr>
            </w:pPr>
          </w:p>
          <w:p w14:paraId="58C2DF40" w14:textId="77777777" w:rsidR="00FA4D10" w:rsidRDefault="00FA4D10" w:rsidP="00FA4D10">
            <w:pPr>
              <w:spacing w:line="360" w:lineRule="auto"/>
              <w:rPr>
                <w:rFonts w:ascii="Tahoma" w:hAnsi="Tahoma" w:cs="Tahoma"/>
                <w:lang w:val="el-GR"/>
              </w:rPr>
            </w:pPr>
          </w:p>
          <w:p w14:paraId="3C19748E" w14:textId="77777777" w:rsidR="00FA4D10" w:rsidRDefault="00FA4D10" w:rsidP="00FA4D10">
            <w:pPr>
              <w:spacing w:line="360" w:lineRule="auto"/>
              <w:rPr>
                <w:rFonts w:ascii="Tahoma" w:hAnsi="Tahoma" w:cs="Tahoma"/>
                <w:lang w:val="el-GR"/>
              </w:rPr>
            </w:pPr>
          </w:p>
          <w:p w14:paraId="0F6228C1" w14:textId="77777777" w:rsidR="00FA4D10" w:rsidRDefault="00FA4D10" w:rsidP="00FA4D10">
            <w:pPr>
              <w:spacing w:line="360" w:lineRule="auto"/>
              <w:rPr>
                <w:rFonts w:ascii="Tahoma" w:hAnsi="Tahoma" w:cs="Tahoma"/>
                <w:lang w:val="el-GR"/>
              </w:rPr>
            </w:pPr>
          </w:p>
          <w:p w14:paraId="0B055711" w14:textId="77777777" w:rsidR="00FA4D10" w:rsidRDefault="00FA4D10" w:rsidP="00FA4D10">
            <w:pPr>
              <w:spacing w:line="360" w:lineRule="auto"/>
              <w:rPr>
                <w:rFonts w:ascii="Tahoma" w:hAnsi="Tahoma" w:cs="Tahoma"/>
                <w:lang w:val="el-GR"/>
              </w:rPr>
            </w:pPr>
          </w:p>
          <w:p w14:paraId="3242A3B0" w14:textId="77777777" w:rsidR="00FA4D10" w:rsidRDefault="00FA4D10" w:rsidP="00FA4D10">
            <w:pPr>
              <w:spacing w:line="360" w:lineRule="auto"/>
              <w:rPr>
                <w:rFonts w:ascii="Tahoma" w:hAnsi="Tahoma" w:cs="Tahoma"/>
                <w:lang w:val="el-GR"/>
              </w:rPr>
            </w:pPr>
          </w:p>
          <w:p w14:paraId="10C8911F" w14:textId="77777777" w:rsidR="00FA4D10" w:rsidRDefault="00FA4D10" w:rsidP="00FA4D10">
            <w:pPr>
              <w:spacing w:line="360" w:lineRule="auto"/>
              <w:rPr>
                <w:rFonts w:ascii="Tahoma" w:hAnsi="Tahoma" w:cs="Tahoma"/>
                <w:lang w:val="el-GR"/>
              </w:rPr>
            </w:pPr>
          </w:p>
          <w:p w14:paraId="538C1CEE" w14:textId="77777777" w:rsidR="00FA4D10" w:rsidRDefault="00FA4D10" w:rsidP="00FA4D10">
            <w:pPr>
              <w:spacing w:line="360" w:lineRule="auto"/>
              <w:rPr>
                <w:rFonts w:ascii="Tahoma" w:hAnsi="Tahoma" w:cs="Tahoma"/>
                <w:lang w:val="el-GR"/>
              </w:rPr>
            </w:pPr>
            <w:r>
              <w:rPr>
                <w:rFonts w:ascii="Tahoma" w:hAnsi="Tahoma" w:cs="Tahoma"/>
                <w:lang w:val="el-GR"/>
              </w:rPr>
              <w:t>----</w:t>
            </w:r>
          </w:p>
          <w:p w14:paraId="7306C2D5" w14:textId="77777777" w:rsidR="00FA4D10" w:rsidRDefault="00FA4D10" w:rsidP="00FA4D10">
            <w:pPr>
              <w:spacing w:line="360" w:lineRule="auto"/>
              <w:rPr>
                <w:rFonts w:ascii="Tahoma" w:hAnsi="Tahoma" w:cs="Tahoma"/>
                <w:lang w:val="el-GR"/>
              </w:rPr>
            </w:pPr>
          </w:p>
          <w:p w14:paraId="30B9787C" w14:textId="77777777" w:rsidR="00FA4D10" w:rsidRDefault="00FA4D10" w:rsidP="00FA4D10">
            <w:pPr>
              <w:spacing w:line="360" w:lineRule="auto"/>
              <w:rPr>
                <w:rFonts w:ascii="Tahoma" w:hAnsi="Tahoma" w:cs="Tahoma"/>
                <w:lang w:val="el-GR"/>
              </w:rPr>
            </w:pPr>
          </w:p>
          <w:p w14:paraId="539B8CE0" w14:textId="77777777" w:rsidR="00FA4D10" w:rsidRDefault="00FA4D10" w:rsidP="00FA4D10">
            <w:pPr>
              <w:spacing w:line="360" w:lineRule="auto"/>
              <w:rPr>
                <w:rFonts w:ascii="Tahoma" w:hAnsi="Tahoma" w:cs="Tahoma"/>
                <w:lang w:val="el-GR"/>
              </w:rPr>
            </w:pPr>
          </w:p>
          <w:p w14:paraId="4D510629" w14:textId="77777777" w:rsidR="00FA4D10" w:rsidRDefault="00FA4D10" w:rsidP="00FA4D10">
            <w:pPr>
              <w:spacing w:line="360" w:lineRule="auto"/>
              <w:rPr>
                <w:rFonts w:ascii="Tahoma" w:hAnsi="Tahoma" w:cs="Tahoma"/>
                <w:lang w:val="el-GR"/>
              </w:rPr>
            </w:pPr>
          </w:p>
          <w:p w14:paraId="45F6B5A1" w14:textId="77777777" w:rsidR="00FA4D10" w:rsidRDefault="00FA4D10" w:rsidP="00FA4D10">
            <w:pPr>
              <w:spacing w:line="360" w:lineRule="auto"/>
              <w:rPr>
                <w:rFonts w:ascii="Tahoma" w:hAnsi="Tahoma" w:cs="Tahoma"/>
                <w:lang w:val="el-GR"/>
              </w:rPr>
            </w:pPr>
          </w:p>
          <w:p w14:paraId="10D70441" w14:textId="77777777" w:rsidR="00FA4D10" w:rsidRDefault="00FA4D10" w:rsidP="00FA4D10">
            <w:pPr>
              <w:spacing w:line="360" w:lineRule="auto"/>
              <w:rPr>
                <w:rFonts w:ascii="Tahoma" w:hAnsi="Tahoma" w:cs="Tahoma"/>
                <w:lang w:val="el-GR"/>
              </w:rPr>
            </w:pPr>
          </w:p>
          <w:p w14:paraId="38D4DFC3" w14:textId="77777777" w:rsidR="00FA4D10" w:rsidRDefault="00FA4D10" w:rsidP="00FA4D10">
            <w:pPr>
              <w:spacing w:line="360" w:lineRule="auto"/>
              <w:rPr>
                <w:rFonts w:ascii="Tahoma" w:hAnsi="Tahoma" w:cs="Tahoma"/>
                <w:lang w:val="el-GR"/>
              </w:rPr>
            </w:pPr>
          </w:p>
          <w:p w14:paraId="6054AC38" w14:textId="77777777" w:rsidR="00FA4D10" w:rsidRDefault="00FA4D10" w:rsidP="00FA4D10">
            <w:pPr>
              <w:spacing w:line="360" w:lineRule="auto"/>
              <w:rPr>
                <w:rFonts w:ascii="Tahoma" w:hAnsi="Tahoma" w:cs="Tahoma"/>
                <w:lang w:val="el-GR"/>
              </w:rPr>
            </w:pPr>
          </w:p>
          <w:p w14:paraId="13E93E11" w14:textId="77777777" w:rsidR="00FA4D10" w:rsidRDefault="00FA4D10" w:rsidP="00FA4D10">
            <w:pPr>
              <w:spacing w:line="360" w:lineRule="auto"/>
              <w:rPr>
                <w:rFonts w:ascii="Tahoma" w:hAnsi="Tahoma" w:cs="Tahoma"/>
                <w:lang w:val="el-GR"/>
              </w:rPr>
            </w:pPr>
          </w:p>
          <w:p w14:paraId="4AB200AD" w14:textId="77777777" w:rsidR="00FA4D10" w:rsidRDefault="00FA4D10" w:rsidP="00FA4D10">
            <w:pPr>
              <w:spacing w:line="360" w:lineRule="auto"/>
              <w:rPr>
                <w:rFonts w:ascii="Tahoma" w:hAnsi="Tahoma" w:cs="Tahoma"/>
                <w:lang w:val="el-GR"/>
              </w:rPr>
            </w:pPr>
          </w:p>
          <w:p w14:paraId="48326D51" w14:textId="77777777" w:rsidR="00FA4D10" w:rsidRDefault="00FA4D10" w:rsidP="00FA4D10">
            <w:pPr>
              <w:spacing w:line="360" w:lineRule="auto"/>
              <w:rPr>
                <w:rFonts w:ascii="Tahoma" w:hAnsi="Tahoma" w:cs="Tahoma"/>
                <w:lang w:val="el-GR"/>
              </w:rPr>
            </w:pPr>
          </w:p>
          <w:p w14:paraId="67F1678B" w14:textId="77777777" w:rsidR="00FA4D10" w:rsidRDefault="00FA4D10" w:rsidP="00FA4D10">
            <w:pPr>
              <w:spacing w:line="360" w:lineRule="auto"/>
              <w:rPr>
                <w:rFonts w:ascii="Tahoma" w:hAnsi="Tahoma" w:cs="Tahoma"/>
                <w:lang w:val="el-GR"/>
              </w:rPr>
            </w:pPr>
          </w:p>
          <w:p w14:paraId="26D571DC" w14:textId="77777777" w:rsidR="00FA4D10" w:rsidRDefault="00FA4D10" w:rsidP="00FA4D10">
            <w:pPr>
              <w:spacing w:line="360" w:lineRule="auto"/>
              <w:rPr>
                <w:rFonts w:ascii="Tahoma" w:hAnsi="Tahoma" w:cs="Tahoma"/>
                <w:lang w:val="el-GR"/>
              </w:rPr>
            </w:pPr>
          </w:p>
          <w:p w14:paraId="28E32FFF" w14:textId="77777777" w:rsidR="00FA4D10" w:rsidRDefault="00FA4D10" w:rsidP="00FA4D10">
            <w:pPr>
              <w:spacing w:line="360" w:lineRule="auto"/>
              <w:rPr>
                <w:rFonts w:ascii="Tahoma" w:hAnsi="Tahoma" w:cs="Tahoma"/>
                <w:lang w:val="el-GR"/>
              </w:rPr>
            </w:pPr>
          </w:p>
          <w:p w14:paraId="73952E38" w14:textId="77777777" w:rsidR="00FA4D10" w:rsidRDefault="00FA4D10" w:rsidP="00FA4D10">
            <w:pPr>
              <w:spacing w:line="360" w:lineRule="auto"/>
              <w:rPr>
                <w:rFonts w:ascii="Tahoma" w:hAnsi="Tahoma" w:cs="Tahoma"/>
                <w:lang w:val="el-GR"/>
              </w:rPr>
            </w:pPr>
          </w:p>
          <w:p w14:paraId="4F9D6F3B" w14:textId="77777777" w:rsidR="00FA4D10" w:rsidRDefault="00FA4D10" w:rsidP="00FA4D10">
            <w:pPr>
              <w:spacing w:line="360" w:lineRule="auto"/>
              <w:rPr>
                <w:rFonts w:ascii="Tahoma" w:hAnsi="Tahoma" w:cs="Tahoma"/>
                <w:lang w:val="el-GR"/>
              </w:rPr>
            </w:pPr>
          </w:p>
          <w:p w14:paraId="3C06BDFC" w14:textId="77777777" w:rsidR="00FA4D10" w:rsidRDefault="00FA4D10" w:rsidP="00FA4D10">
            <w:pPr>
              <w:spacing w:line="360" w:lineRule="auto"/>
              <w:rPr>
                <w:rFonts w:ascii="Tahoma" w:hAnsi="Tahoma" w:cs="Tahoma"/>
                <w:lang w:val="el-GR"/>
              </w:rPr>
            </w:pPr>
          </w:p>
          <w:p w14:paraId="1E88EB2A" w14:textId="77777777" w:rsidR="00FA4D10" w:rsidRDefault="00FA4D10" w:rsidP="00FA4D10">
            <w:pPr>
              <w:spacing w:line="360" w:lineRule="auto"/>
              <w:rPr>
                <w:rFonts w:ascii="Tahoma" w:hAnsi="Tahoma" w:cs="Tahoma"/>
                <w:lang w:val="el-GR"/>
              </w:rPr>
            </w:pPr>
          </w:p>
          <w:p w14:paraId="286953F6" w14:textId="77777777" w:rsidR="00FA4D10" w:rsidRDefault="00FA4D10" w:rsidP="00FA4D10">
            <w:pPr>
              <w:spacing w:line="360" w:lineRule="auto"/>
              <w:rPr>
                <w:rFonts w:ascii="Tahoma" w:hAnsi="Tahoma" w:cs="Tahoma"/>
                <w:lang w:val="el-GR"/>
              </w:rPr>
            </w:pPr>
          </w:p>
          <w:p w14:paraId="42A9FE14" w14:textId="77777777" w:rsidR="00FA4D10" w:rsidRDefault="00FA4D10" w:rsidP="00FA4D10">
            <w:pPr>
              <w:spacing w:line="360" w:lineRule="auto"/>
              <w:rPr>
                <w:rFonts w:ascii="Tahoma" w:hAnsi="Tahoma" w:cs="Tahoma"/>
                <w:lang w:val="el-GR"/>
              </w:rPr>
            </w:pPr>
          </w:p>
          <w:p w14:paraId="24D6172C" w14:textId="77777777" w:rsidR="00FA4D10" w:rsidRDefault="00FA4D10" w:rsidP="00FA4D10">
            <w:pPr>
              <w:spacing w:line="360" w:lineRule="auto"/>
              <w:rPr>
                <w:rFonts w:ascii="Tahoma" w:hAnsi="Tahoma" w:cs="Tahoma"/>
                <w:lang w:val="el-GR"/>
              </w:rPr>
            </w:pPr>
          </w:p>
          <w:p w14:paraId="73CB7DB9" w14:textId="77777777" w:rsidR="00FA4D10" w:rsidRDefault="00FA4D10" w:rsidP="00FA4D10">
            <w:pPr>
              <w:spacing w:line="360" w:lineRule="auto"/>
              <w:rPr>
                <w:rFonts w:ascii="Tahoma" w:hAnsi="Tahoma" w:cs="Tahoma"/>
                <w:lang w:val="el-GR"/>
              </w:rPr>
            </w:pPr>
          </w:p>
          <w:p w14:paraId="6D8E6656" w14:textId="77777777" w:rsidR="00FA4D10" w:rsidRDefault="00FA4D10" w:rsidP="00FA4D10">
            <w:pPr>
              <w:spacing w:line="360" w:lineRule="auto"/>
              <w:rPr>
                <w:rFonts w:ascii="Tahoma" w:hAnsi="Tahoma" w:cs="Tahoma"/>
                <w:lang w:val="el-GR"/>
              </w:rPr>
            </w:pPr>
          </w:p>
          <w:p w14:paraId="0AA41BFA" w14:textId="77777777" w:rsidR="00FA4D10" w:rsidRDefault="00FA4D10" w:rsidP="00FA4D10">
            <w:pPr>
              <w:spacing w:line="360" w:lineRule="auto"/>
              <w:rPr>
                <w:rFonts w:ascii="Tahoma" w:hAnsi="Tahoma" w:cs="Tahoma"/>
                <w:lang w:val="el-GR"/>
              </w:rPr>
            </w:pPr>
          </w:p>
          <w:p w14:paraId="1971E676" w14:textId="77777777" w:rsidR="00FA4D10" w:rsidRDefault="00FA4D10" w:rsidP="00FA4D10">
            <w:pPr>
              <w:spacing w:line="360" w:lineRule="auto"/>
              <w:rPr>
                <w:rFonts w:ascii="Tahoma" w:hAnsi="Tahoma" w:cs="Tahoma"/>
                <w:lang w:val="el-GR"/>
              </w:rPr>
            </w:pPr>
          </w:p>
          <w:p w14:paraId="023D8937" w14:textId="77777777" w:rsidR="00FA4D10" w:rsidRPr="00FA4D10" w:rsidRDefault="00FA4D10" w:rsidP="00FA4D10">
            <w:pPr>
              <w:spacing w:line="360" w:lineRule="auto"/>
              <w:rPr>
                <w:rFonts w:ascii="Tahoma" w:hAnsi="Tahoma" w:cs="Tahoma"/>
                <w:lang w:val="el-GR"/>
              </w:rPr>
            </w:pPr>
            <w:proofErr w:type="spellStart"/>
            <w:r w:rsidRPr="00FA4D10">
              <w:rPr>
                <w:rFonts w:ascii="Tahoma" w:hAnsi="Tahoma" w:cs="Tahoma"/>
                <w:lang w:val="el-GR"/>
              </w:rPr>
              <w:t>Αρθρο</w:t>
            </w:r>
            <w:proofErr w:type="spellEnd"/>
            <w:r w:rsidRPr="00FA4D10">
              <w:rPr>
                <w:rFonts w:ascii="Tahoma" w:hAnsi="Tahoma" w:cs="Tahoma"/>
                <w:lang w:val="el-GR"/>
              </w:rPr>
              <w:t xml:space="preserve"> 423</w:t>
            </w:r>
          </w:p>
          <w:p w14:paraId="0DC5BAA8" w14:textId="77777777" w:rsidR="00FA4D10" w:rsidRPr="00FA4D10" w:rsidRDefault="00FA4D10" w:rsidP="00FA4D10">
            <w:pPr>
              <w:spacing w:line="360" w:lineRule="auto"/>
              <w:rPr>
                <w:rFonts w:ascii="Tahoma" w:hAnsi="Tahoma" w:cs="Tahoma"/>
                <w:lang w:val="el-GR"/>
              </w:rPr>
            </w:pPr>
          </w:p>
          <w:p w14:paraId="759670EF" w14:textId="77777777" w:rsidR="00FA4D10" w:rsidRPr="00FA4D10" w:rsidRDefault="00FA4D10" w:rsidP="00FA4D10">
            <w:pPr>
              <w:spacing w:line="360" w:lineRule="auto"/>
              <w:rPr>
                <w:rFonts w:ascii="Tahoma" w:hAnsi="Tahoma" w:cs="Tahoma"/>
                <w:lang w:val="el-GR"/>
              </w:rPr>
            </w:pPr>
            <w:r w:rsidRPr="00FA4D10">
              <w:rPr>
                <w:rFonts w:ascii="Tahoma" w:hAnsi="Tahoma" w:cs="Tahoma"/>
                <w:lang w:val="el-GR"/>
              </w:rPr>
              <w:t xml:space="preserve"> 1. Οι διατάξεις των άρθρων 393, 394, 398 παράγραφος 2, 399, 400, 402, 405, 407, 408, 409 παρ. 2, 411 και 413 εφαρμόζονται αναλόγως.</w:t>
            </w:r>
          </w:p>
          <w:p w14:paraId="2777709E" w14:textId="77777777" w:rsidR="00FA4D10" w:rsidRPr="00FA4D10" w:rsidRDefault="00FA4D10" w:rsidP="00FA4D10">
            <w:pPr>
              <w:spacing w:line="360" w:lineRule="auto"/>
              <w:rPr>
                <w:rFonts w:ascii="Tahoma" w:hAnsi="Tahoma" w:cs="Tahoma"/>
                <w:lang w:val="el-GR"/>
              </w:rPr>
            </w:pPr>
          </w:p>
          <w:p w14:paraId="2624E02C" w14:textId="77777777" w:rsidR="00FA4D10" w:rsidRDefault="00FA4D10" w:rsidP="00FA4D10">
            <w:pPr>
              <w:spacing w:line="360" w:lineRule="auto"/>
              <w:rPr>
                <w:rFonts w:ascii="Tahoma" w:hAnsi="Tahoma" w:cs="Tahoma"/>
                <w:lang w:val="el-GR"/>
              </w:rPr>
            </w:pPr>
            <w:r w:rsidRPr="00FA4D10">
              <w:rPr>
                <w:rFonts w:ascii="Tahoma" w:hAnsi="Tahoma" w:cs="Tahoma"/>
                <w:lang w:val="el-GR"/>
              </w:rPr>
              <w:t xml:space="preserve"> 2. Ενστάσεις και αιτήσεις εξαίρεσης εκείνου, που δίδει τη βεβαίωση, καταχωρίζονται στο προοίμιο της ένορκης βεβαίωσης κρίνονται όμως από το Δικαστήριο.</w:t>
            </w:r>
          </w:p>
          <w:p w14:paraId="1AECDBA9" w14:textId="77777777" w:rsidR="00FA4D10" w:rsidRDefault="00FA4D10" w:rsidP="00FA4D10">
            <w:pPr>
              <w:spacing w:line="360" w:lineRule="auto"/>
              <w:rPr>
                <w:rFonts w:ascii="Tahoma" w:hAnsi="Tahoma" w:cs="Tahoma"/>
                <w:lang w:val="el-GR"/>
              </w:rPr>
            </w:pPr>
          </w:p>
          <w:p w14:paraId="07F02AFE" w14:textId="77777777" w:rsidR="00FA4D10" w:rsidRDefault="00FA4D10" w:rsidP="00FA4D10">
            <w:pPr>
              <w:spacing w:line="360" w:lineRule="auto"/>
              <w:rPr>
                <w:rFonts w:ascii="Tahoma" w:hAnsi="Tahoma" w:cs="Tahoma"/>
                <w:lang w:val="el-GR"/>
              </w:rPr>
            </w:pPr>
          </w:p>
          <w:p w14:paraId="656D3070" w14:textId="77777777" w:rsidR="00FA4D10" w:rsidRDefault="00FA4D10" w:rsidP="00FA4D10">
            <w:pPr>
              <w:spacing w:line="360" w:lineRule="auto"/>
              <w:rPr>
                <w:rFonts w:ascii="Tahoma" w:hAnsi="Tahoma" w:cs="Tahoma"/>
                <w:lang w:val="el-GR"/>
              </w:rPr>
            </w:pPr>
          </w:p>
          <w:p w14:paraId="6DD5EBC7" w14:textId="77777777" w:rsidR="00FA4D10" w:rsidRDefault="00FA4D10" w:rsidP="00FA4D10">
            <w:pPr>
              <w:spacing w:line="360" w:lineRule="auto"/>
              <w:rPr>
                <w:rFonts w:ascii="Tahoma" w:hAnsi="Tahoma" w:cs="Tahoma"/>
                <w:lang w:val="el-GR"/>
              </w:rPr>
            </w:pPr>
          </w:p>
          <w:p w14:paraId="516C13A1" w14:textId="77777777" w:rsidR="00FA4D10" w:rsidRDefault="00FA4D10" w:rsidP="00FA4D10">
            <w:pPr>
              <w:spacing w:line="360" w:lineRule="auto"/>
              <w:rPr>
                <w:rFonts w:ascii="Tahoma" w:hAnsi="Tahoma" w:cs="Tahoma"/>
                <w:lang w:val="el-GR"/>
              </w:rPr>
            </w:pPr>
          </w:p>
          <w:p w14:paraId="5B776ED0" w14:textId="77777777" w:rsidR="00FA4D10" w:rsidRDefault="00FA4D10" w:rsidP="00FA4D10">
            <w:pPr>
              <w:spacing w:line="360" w:lineRule="auto"/>
              <w:rPr>
                <w:rFonts w:ascii="Tahoma" w:hAnsi="Tahoma" w:cs="Tahoma"/>
                <w:lang w:val="el-GR"/>
              </w:rPr>
            </w:pPr>
          </w:p>
          <w:p w14:paraId="14267553" w14:textId="77777777" w:rsidR="00FA4D10" w:rsidRDefault="00FA4D10" w:rsidP="00FA4D10">
            <w:pPr>
              <w:spacing w:line="360" w:lineRule="auto"/>
              <w:rPr>
                <w:rFonts w:ascii="Tahoma" w:hAnsi="Tahoma" w:cs="Tahoma"/>
                <w:lang w:val="el-GR"/>
              </w:rPr>
            </w:pPr>
          </w:p>
          <w:p w14:paraId="2E9E7696" w14:textId="77777777" w:rsidR="00FA4D10" w:rsidRDefault="00FA4D10" w:rsidP="00FA4D10">
            <w:pPr>
              <w:spacing w:line="360" w:lineRule="auto"/>
              <w:rPr>
                <w:rFonts w:ascii="Tahoma" w:hAnsi="Tahoma" w:cs="Tahoma"/>
                <w:lang w:val="el-GR"/>
              </w:rPr>
            </w:pPr>
          </w:p>
          <w:p w14:paraId="54D070FE" w14:textId="77777777" w:rsidR="00FA4D10" w:rsidRDefault="00FA4D10" w:rsidP="00FA4D10">
            <w:pPr>
              <w:spacing w:line="360" w:lineRule="auto"/>
              <w:rPr>
                <w:rFonts w:ascii="Tahoma" w:hAnsi="Tahoma" w:cs="Tahoma"/>
                <w:lang w:val="el-GR"/>
              </w:rPr>
            </w:pPr>
          </w:p>
          <w:p w14:paraId="175068F1" w14:textId="77777777" w:rsidR="00FA4D10" w:rsidRDefault="00FA4D10" w:rsidP="00FA4D10">
            <w:pPr>
              <w:spacing w:line="360" w:lineRule="auto"/>
              <w:rPr>
                <w:rFonts w:ascii="Tahoma" w:hAnsi="Tahoma" w:cs="Tahoma"/>
                <w:lang w:val="el-GR"/>
              </w:rPr>
            </w:pPr>
          </w:p>
          <w:p w14:paraId="7D9F9460" w14:textId="77777777" w:rsidR="00FA4D10" w:rsidRDefault="00FA4D10" w:rsidP="00FA4D10">
            <w:pPr>
              <w:spacing w:line="360" w:lineRule="auto"/>
              <w:rPr>
                <w:rFonts w:ascii="Tahoma" w:hAnsi="Tahoma" w:cs="Tahoma"/>
                <w:lang w:val="el-GR"/>
              </w:rPr>
            </w:pPr>
          </w:p>
          <w:p w14:paraId="6301F5D7" w14:textId="77777777" w:rsidR="00FA4D10" w:rsidRDefault="00FA4D10" w:rsidP="00FA4D10">
            <w:pPr>
              <w:spacing w:line="360" w:lineRule="auto"/>
              <w:rPr>
                <w:rFonts w:ascii="Tahoma" w:hAnsi="Tahoma" w:cs="Tahoma"/>
                <w:lang w:val="el-GR"/>
              </w:rPr>
            </w:pPr>
          </w:p>
          <w:p w14:paraId="24BFDCBE" w14:textId="77777777" w:rsidR="00FA4D10" w:rsidRDefault="00FA4D10" w:rsidP="00FA4D10">
            <w:pPr>
              <w:spacing w:line="360" w:lineRule="auto"/>
              <w:rPr>
                <w:rFonts w:ascii="Tahoma" w:hAnsi="Tahoma" w:cs="Tahoma"/>
                <w:lang w:val="el-GR"/>
              </w:rPr>
            </w:pPr>
          </w:p>
          <w:p w14:paraId="3D448ECA" w14:textId="77777777" w:rsidR="00FA4D10" w:rsidRDefault="00FA4D10" w:rsidP="00FA4D10">
            <w:pPr>
              <w:spacing w:line="360" w:lineRule="auto"/>
              <w:rPr>
                <w:rFonts w:ascii="Tahoma" w:hAnsi="Tahoma" w:cs="Tahoma"/>
                <w:lang w:val="el-GR"/>
              </w:rPr>
            </w:pPr>
          </w:p>
          <w:p w14:paraId="07C9F6FD" w14:textId="77777777" w:rsidR="00FA4D10" w:rsidRDefault="00FA4D10" w:rsidP="00FA4D10">
            <w:pPr>
              <w:spacing w:line="360" w:lineRule="auto"/>
              <w:rPr>
                <w:rFonts w:ascii="Tahoma" w:hAnsi="Tahoma" w:cs="Tahoma"/>
                <w:lang w:val="el-GR"/>
              </w:rPr>
            </w:pPr>
          </w:p>
          <w:p w14:paraId="43784591" w14:textId="77777777" w:rsidR="00FA4D10" w:rsidRDefault="00FA4D10" w:rsidP="00FA4D10">
            <w:pPr>
              <w:spacing w:line="360" w:lineRule="auto"/>
              <w:rPr>
                <w:rFonts w:ascii="Tahoma" w:hAnsi="Tahoma" w:cs="Tahoma"/>
                <w:lang w:val="el-GR"/>
              </w:rPr>
            </w:pPr>
          </w:p>
          <w:p w14:paraId="56EDD74C" w14:textId="77777777" w:rsidR="00FA4D10" w:rsidRDefault="00FA4D10" w:rsidP="00FA4D10">
            <w:pPr>
              <w:spacing w:line="360" w:lineRule="auto"/>
              <w:rPr>
                <w:rFonts w:ascii="Tahoma" w:hAnsi="Tahoma" w:cs="Tahoma"/>
                <w:lang w:val="el-GR"/>
              </w:rPr>
            </w:pPr>
          </w:p>
          <w:p w14:paraId="5069E34E" w14:textId="77777777" w:rsidR="00FA4D10" w:rsidRDefault="00FA4D10" w:rsidP="00FA4D10">
            <w:pPr>
              <w:spacing w:line="360" w:lineRule="auto"/>
              <w:rPr>
                <w:rFonts w:ascii="Tahoma" w:hAnsi="Tahoma" w:cs="Tahoma"/>
                <w:lang w:val="el-GR"/>
              </w:rPr>
            </w:pPr>
          </w:p>
          <w:p w14:paraId="47D18360" w14:textId="77777777" w:rsidR="00FA4D10" w:rsidRDefault="00FA4D10" w:rsidP="00FA4D10">
            <w:pPr>
              <w:spacing w:line="360" w:lineRule="auto"/>
              <w:rPr>
                <w:rFonts w:ascii="Tahoma" w:hAnsi="Tahoma" w:cs="Tahoma"/>
                <w:lang w:val="el-GR"/>
              </w:rPr>
            </w:pPr>
          </w:p>
          <w:p w14:paraId="4F764AC5" w14:textId="77777777" w:rsidR="00FA4D10" w:rsidRDefault="00FA4D10" w:rsidP="00FA4D10">
            <w:pPr>
              <w:spacing w:line="360" w:lineRule="auto"/>
              <w:rPr>
                <w:rFonts w:ascii="Tahoma" w:hAnsi="Tahoma" w:cs="Tahoma"/>
                <w:lang w:val="el-GR"/>
              </w:rPr>
            </w:pPr>
          </w:p>
          <w:p w14:paraId="328A3F8A" w14:textId="77777777" w:rsidR="00FA4D10" w:rsidRDefault="00FA4D10" w:rsidP="00FA4D10">
            <w:pPr>
              <w:spacing w:line="360" w:lineRule="auto"/>
              <w:rPr>
                <w:rFonts w:ascii="Tahoma" w:hAnsi="Tahoma" w:cs="Tahoma"/>
                <w:lang w:val="el-GR"/>
              </w:rPr>
            </w:pPr>
          </w:p>
          <w:p w14:paraId="2FEEAA56" w14:textId="77777777" w:rsidR="00FA4D10" w:rsidRDefault="00FA4D10" w:rsidP="00FA4D10">
            <w:pPr>
              <w:spacing w:line="360" w:lineRule="auto"/>
              <w:rPr>
                <w:rFonts w:ascii="Tahoma" w:hAnsi="Tahoma" w:cs="Tahoma"/>
                <w:lang w:val="el-GR"/>
              </w:rPr>
            </w:pPr>
          </w:p>
          <w:p w14:paraId="7231D0BA" w14:textId="77777777" w:rsidR="00FA4D10" w:rsidRDefault="00FA4D10" w:rsidP="00FA4D10">
            <w:pPr>
              <w:spacing w:line="360" w:lineRule="auto"/>
              <w:rPr>
                <w:rFonts w:ascii="Tahoma" w:hAnsi="Tahoma" w:cs="Tahoma"/>
                <w:lang w:val="el-GR"/>
              </w:rPr>
            </w:pPr>
          </w:p>
          <w:p w14:paraId="2A034E17" w14:textId="77777777" w:rsidR="00FA4D10" w:rsidRDefault="00FA4D10" w:rsidP="00FA4D10">
            <w:pPr>
              <w:spacing w:line="360" w:lineRule="auto"/>
              <w:rPr>
                <w:rFonts w:ascii="Tahoma" w:hAnsi="Tahoma" w:cs="Tahoma"/>
                <w:lang w:val="el-GR"/>
              </w:rPr>
            </w:pPr>
          </w:p>
          <w:p w14:paraId="7A98A848" w14:textId="77777777" w:rsidR="00FA4D10" w:rsidRDefault="00FA4D10" w:rsidP="00FA4D10">
            <w:pPr>
              <w:spacing w:line="360" w:lineRule="auto"/>
              <w:rPr>
                <w:rFonts w:ascii="Tahoma" w:hAnsi="Tahoma" w:cs="Tahoma"/>
                <w:lang w:val="el-GR"/>
              </w:rPr>
            </w:pPr>
          </w:p>
          <w:p w14:paraId="46E43916" w14:textId="77777777" w:rsidR="00FA4D10" w:rsidRDefault="00FA4D10" w:rsidP="00FA4D10">
            <w:pPr>
              <w:spacing w:line="360" w:lineRule="auto"/>
              <w:rPr>
                <w:rFonts w:ascii="Tahoma" w:hAnsi="Tahoma" w:cs="Tahoma"/>
                <w:lang w:val="el-GR"/>
              </w:rPr>
            </w:pPr>
          </w:p>
          <w:p w14:paraId="02276211" w14:textId="77777777" w:rsidR="00FA4D10" w:rsidRDefault="00FA4D10" w:rsidP="00FA4D10">
            <w:pPr>
              <w:spacing w:line="360" w:lineRule="auto"/>
              <w:rPr>
                <w:rFonts w:ascii="Tahoma" w:hAnsi="Tahoma" w:cs="Tahoma"/>
                <w:lang w:val="el-GR"/>
              </w:rPr>
            </w:pPr>
          </w:p>
          <w:p w14:paraId="140ADBF5" w14:textId="77777777" w:rsidR="00FA4D10" w:rsidRDefault="00FA4D10" w:rsidP="00FA4D10">
            <w:pPr>
              <w:spacing w:line="360" w:lineRule="auto"/>
              <w:rPr>
                <w:rFonts w:ascii="Tahoma" w:hAnsi="Tahoma" w:cs="Tahoma"/>
                <w:lang w:val="el-GR"/>
              </w:rPr>
            </w:pPr>
          </w:p>
          <w:p w14:paraId="7B31053E" w14:textId="77777777" w:rsidR="00FA4D10" w:rsidRDefault="00FA4D10" w:rsidP="00FA4D10">
            <w:pPr>
              <w:spacing w:line="360" w:lineRule="auto"/>
              <w:rPr>
                <w:rFonts w:ascii="Tahoma" w:hAnsi="Tahoma" w:cs="Tahoma"/>
                <w:lang w:val="el-GR"/>
              </w:rPr>
            </w:pPr>
          </w:p>
          <w:p w14:paraId="6693BE81" w14:textId="77777777" w:rsidR="00FA4D10" w:rsidRDefault="00FA4D10" w:rsidP="00FA4D10">
            <w:pPr>
              <w:spacing w:line="360" w:lineRule="auto"/>
              <w:rPr>
                <w:rFonts w:ascii="Tahoma" w:hAnsi="Tahoma" w:cs="Tahoma"/>
                <w:lang w:val="el-GR"/>
              </w:rPr>
            </w:pPr>
          </w:p>
          <w:p w14:paraId="1FC6E2F7" w14:textId="77777777" w:rsidR="00FA4D10" w:rsidRDefault="00FA4D10" w:rsidP="00FA4D10">
            <w:pPr>
              <w:spacing w:line="360" w:lineRule="auto"/>
              <w:rPr>
                <w:rFonts w:ascii="Tahoma" w:hAnsi="Tahoma" w:cs="Tahoma"/>
                <w:lang w:val="el-GR"/>
              </w:rPr>
            </w:pPr>
          </w:p>
          <w:p w14:paraId="455DB842" w14:textId="77777777" w:rsidR="00FA4D10" w:rsidRDefault="00FA4D10" w:rsidP="00FA4D10">
            <w:pPr>
              <w:spacing w:line="360" w:lineRule="auto"/>
              <w:rPr>
                <w:rFonts w:ascii="Tahoma" w:hAnsi="Tahoma" w:cs="Tahoma"/>
                <w:lang w:val="el-GR"/>
              </w:rPr>
            </w:pPr>
          </w:p>
          <w:p w14:paraId="43D00EBE" w14:textId="77777777" w:rsidR="00FA4D10" w:rsidRDefault="00FA4D10" w:rsidP="00FA4D10">
            <w:pPr>
              <w:spacing w:line="360" w:lineRule="auto"/>
              <w:rPr>
                <w:rFonts w:ascii="Tahoma" w:hAnsi="Tahoma" w:cs="Tahoma"/>
                <w:lang w:val="el-GR"/>
              </w:rPr>
            </w:pPr>
          </w:p>
          <w:p w14:paraId="651962F3" w14:textId="77777777" w:rsidR="00FA4D10" w:rsidRDefault="00FA4D10" w:rsidP="00FA4D10">
            <w:pPr>
              <w:spacing w:line="360" w:lineRule="auto"/>
              <w:rPr>
                <w:rFonts w:ascii="Tahoma" w:hAnsi="Tahoma" w:cs="Tahoma"/>
                <w:lang w:val="el-GR"/>
              </w:rPr>
            </w:pPr>
          </w:p>
          <w:p w14:paraId="09064EAF" w14:textId="77777777" w:rsidR="00FA4D10" w:rsidRDefault="00FA4D10" w:rsidP="00FA4D10">
            <w:pPr>
              <w:spacing w:line="360" w:lineRule="auto"/>
              <w:rPr>
                <w:rFonts w:ascii="Tahoma" w:hAnsi="Tahoma" w:cs="Tahoma"/>
                <w:lang w:val="el-GR"/>
              </w:rPr>
            </w:pPr>
          </w:p>
          <w:p w14:paraId="316B1E8E" w14:textId="77777777" w:rsidR="00FA4D10" w:rsidRDefault="00FA4D10" w:rsidP="00FA4D10">
            <w:pPr>
              <w:spacing w:line="360" w:lineRule="auto"/>
              <w:rPr>
                <w:rFonts w:ascii="Tahoma" w:hAnsi="Tahoma" w:cs="Tahoma"/>
                <w:lang w:val="el-GR"/>
              </w:rPr>
            </w:pPr>
          </w:p>
          <w:p w14:paraId="6F2E74DD" w14:textId="77777777" w:rsidR="00FA4D10" w:rsidRPr="00FA4D10" w:rsidRDefault="00FA4D10" w:rsidP="00FA4D10">
            <w:pPr>
              <w:spacing w:line="360" w:lineRule="auto"/>
              <w:rPr>
                <w:rFonts w:ascii="Tahoma" w:hAnsi="Tahoma" w:cs="Tahoma"/>
              </w:rPr>
            </w:pPr>
            <w:r w:rsidRPr="00FA4D10">
              <w:rPr>
                <w:rFonts w:ascii="Tahoma" w:hAnsi="Tahoma" w:cs="Tahoma"/>
              </w:rPr>
              <w:t>Αρθρο 466</w:t>
            </w:r>
          </w:p>
          <w:p w14:paraId="64463646" w14:textId="77777777" w:rsidR="00FA4D10" w:rsidRPr="00FA4D10" w:rsidRDefault="00FA4D10" w:rsidP="00FA4D10">
            <w:pPr>
              <w:spacing w:line="360" w:lineRule="auto"/>
              <w:rPr>
                <w:rFonts w:ascii="Tahoma" w:hAnsi="Tahoma" w:cs="Tahoma"/>
              </w:rPr>
            </w:pPr>
          </w:p>
          <w:p w14:paraId="749CFC29" w14:textId="77777777" w:rsidR="00FA4D10" w:rsidRPr="00FA4D10" w:rsidRDefault="00FA4D10" w:rsidP="00FA4D10">
            <w:pPr>
              <w:spacing w:line="360" w:lineRule="auto"/>
              <w:rPr>
                <w:rFonts w:ascii="Tahoma" w:hAnsi="Tahoma" w:cs="Tahoma"/>
              </w:rPr>
            </w:pPr>
          </w:p>
          <w:p w14:paraId="45829DD7" w14:textId="77777777" w:rsidR="00FA4D10" w:rsidRPr="00FA4D10" w:rsidRDefault="00FA4D10" w:rsidP="00FA4D10">
            <w:pPr>
              <w:spacing w:line="360" w:lineRule="auto"/>
              <w:rPr>
                <w:rFonts w:ascii="Tahoma" w:hAnsi="Tahoma" w:cs="Tahoma"/>
              </w:rPr>
            </w:pPr>
            <w:r w:rsidRPr="00FA4D10">
              <w:rPr>
                <w:rFonts w:ascii="Tahoma" w:hAnsi="Tahoma" w:cs="Tahoma"/>
              </w:rPr>
              <w:t xml:space="preserve"> «1. Εξαιρουμένων των διαφορών του άρθρου 17, αν το αντικείμενο της διαφοράς αφορά απαιτήσεις, καθώς και δικαιώματα επάνω σε κινητά πράγματα ή τη νομή τους και η αξία του δεν είναι μεγαλύτερη από πέντε χιλιάδες (5.000) ευρώ, εφαρμόζονται τα άρθρα 467 έως 471.»</w:t>
            </w:r>
          </w:p>
          <w:p w14:paraId="3EEE1EFE" w14:textId="77777777" w:rsidR="00FA4D10" w:rsidRPr="00FA4D10" w:rsidRDefault="00FA4D10" w:rsidP="00FA4D10">
            <w:pPr>
              <w:spacing w:line="360" w:lineRule="auto"/>
              <w:rPr>
                <w:rFonts w:ascii="Tahoma" w:hAnsi="Tahoma" w:cs="Tahoma"/>
              </w:rPr>
            </w:pPr>
          </w:p>
          <w:p w14:paraId="556FBD46" w14:textId="653D1419" w:rsidR="00FA4D10" w:rsidRPr="00FA4D10" w:rsidRDefault="00FA4D10" w:rsidP="00FA4D10">
            <w:pPr>
              <w:spacing w:line="360" w:lineRule="auto"/>
              <w:rPr>
                <w:rFonts w:ascii="Tahoma" w:hAnsi="Tahoma" w:cs="Tahoma"/>
                <w:lang w:val="el-GR"/>
              </w:rPr>
            </w:pPr>
          </w:p>
          <w:p w14:paraId="3ABD1A32" w14:textId="77777777" w:rsidR="00FA4D10" w:rsidRPr="00FA4D10" w:rsidRDefault="00FA4D10" w:rsidP="00FA4D10">
            <w:pPr>
              <w:spacing w:line="360" w:lineRule="auto"/>
              <w:rPr>
                <w:rFonts w:ascii="Tahoma" w:hAnsi="Tahoma" w:cs="Tahoma"/>
              </w:rPr>
            </w:pPr>
          </w:p>
          <w:p w14:paraId="6849525A" w14:textId="77777777" w:rsidR="00FA4D10" w:rsidRDefault="00FA4D10" w:rsidP="00FA4D10">
            <w:pPr>
              <w:spacing w:line="360" w:lineRule="auto"/>
              <w:rPr>
                <w:rFonts w:ascii="Tahoma" w:hAnsi="Tahoma" w:cs="Tahoma"/>
                <w:lang w:val="el-GR"/>
              </w:rPr>
            </w:pPr>
            <w:r w:rsidRPr="00FA4D10">
              <w:rPr>
                <w:rFonts w:ascii="Tahoma" w:hAnsi="Tahoma" w:cs="Tahoma"/>
              </w:rPr>
              <w:t xml:space="preserve"> 2. Τα άρθρα 467 έως 471 εφαρμόζονται και όταν η αξία του αντικειμένου της διαφοράς είναι μεγαλύτερη από πέντε χιλιάδες (5.000) ευρώ, αν ο ενάγων δηλώσει ότι δέχεται προς ικανοποίηση του, αντί για το αντικείμενο που ζητεί με την αγωγή χρηματικό ποσό όχι μεγαλύτερο από πέντε χιλιάδες (5.000) ευρώ. Στην περίπτωση αυτή ο εναγόμενος </w:t>
            </w:r>
            <w:r w:rsidRPr="00FA4D10">
              <w:rPr>
                <w:rFonts w:ascii="Tahoma" w:hAnsi="Tahoma" w:cs="Tahoma"/>
              </w:rPr>
              <w:lastRenderedPageBreak/>
              <w:t>καταδικάζεται διαζευκτικά να καταβάλει είτε το αντικείμενο που ζητείται με την αγωγή είτε την αποτίμηση του σύμφωνα με την απόφαση που θα εκδώσει ο ειρηνοδίκης.</w:t>
            </w:r>
          </w:p>
          <w:p w14:paraId="1043DA68" w14:textId="77777777" w:rsidR="00FA4D10" w:rsidRDefault="00FA4D10" w:rsidP="00FA4D10">
            <w:pPr>
              <w:spacing w:line="360" w:lineRule="auto"/>
              <w:rPr>
                <w:rFonts w:ascii="Tahoma" w:hAnsi="Tahoma" w:cs="Tahoma"/>
                <w:lang w:val="el-GR"/>
              </w:rPr>
            </w:pPr>
          </w:p>
          <w:p w14:paraId="2B9C16F1" w14:textId="77777777" w:rsidR="00FA4D10" w:rsidRDefault="00FA4D10" w:rsidP="00FA4D10">
            <w:pPr>
              <w:spacing w:line="360" w:lineRule="auto"/>
              <w:rPr>
                <w:rFonts w:ascii="Tahoma" w:hAnsi="Tahoma" w:cs="Tahoma"/>
                <w:lang w:val="el-GR"/>
              </w:rPr>
            </w:pPr>
          </w:p>
          <w:p w14:paraId="3D4C3D30" w14:textId="77777777" w:rsidR="00FA4D10" w:rsidRDefault="00FA4D10" w:rsidP="00FA4D10">
            <w:pPr>
              <w:spacing w:line="360" w:lineRule="auto"/>
              <w:rPr>
                <w:rFonts w:ascii="Tahoma" w:hAnsi="Tahoma" w:cs="Tahoma"/>
                <w:lang w:val="el-GR"/>
              </w:rPr>
            </w:pPr>
          </w:p>
          <w:p w14:paraId="59F741AB" w14:textId="77777777" w:rsidR="00FA4D10" w:rsidRDefault="00FA4D10" w:rsidP="00FA4D10">
            <w:pPr>
              <w:spacing w:line="360" w:lineRule="auto"/>
              <w:rPr>
                <w:rFonts w:ascii="Tahoma" w:hAnsi="Tahoma" w:cs="Tahoma"/>
                <w:lang w:val="el-GR"/>
              </w:rPr>
            </w:pPr>
          </w:p>
          <w:p w14:paraId="5C885E4B" w14:textId="77777777" w:rsidR="00FA4D10" w:rsidRDefault="00FA4D10" w:rsidP="00FA4D10">
            <w:pPr>
              <w:spacing w:line="360" w:lineRule="auto"/>
              <w:rPr>
                <w:rFonts w:ascii="Tahoma" w:hAnsi="Tahoma" w:cs="Tahoma"/>
                <w:lang w:val="el-GR"/>
              </w:rPr>
            </w:pPr>
          </w:p>
          <w:p w14:paraId="00F69586" w14:textId="77777777" w:rsidR="00FA4D10" w:rsidRDefault="00FA4D10" w:rsidP="00FA4D10">
            <w:pPr>
              <w:spacing w:line="360" w:lineRule="auto"/>
              <w:rPr>
                <w:rFonts w:ascii="Tahoma" w:hAnsi="Tahoma" w:cs="Tahoma"/>
                <w:lang w:val="el-GR"/>
              </w:rPr>
            </w:pPr>
          </w:p>
          <w:p w14:paraId="4D3EAA15" w14:textId="77777777" w:rsidR="00FA4D10" w:rsidRDefault="00FA4D10" w:rsidP="00FA4D10">
            <w:pPr>
              <w:spacing w:line="360" w:lineRule="auto"/>
              <w:rPr>
                <w:rFonts w:ascii="Tahoma" w:hAnsi="Tahoma" w:cs="Tahoma"/>
                <w:lang w:val="el-GR"/>
              </w:rPr>
            </w:pPr>
          </w:p>
          <w:p w14:paraId="0FC73702" w14:textId="77777777" w:rsidR="00FA4D10" w:rsidRDefault="00FA4D10" w:rsidP="00FA4D10">
            <w:pPr>
              <w:spacing w:line="360" w:lineRule="auto"/>
              <w:rPr>
                <w:rFonts w:ascii="Tahoma" w:hAnsi="Tahoma" w:cs="Tahoma"/>
                <w:lang w:val="el-GR"/>
              </w:rPr>
            </w:pPr>
          </w:p>
          <w:p w14:paraId="5EC6F50F" w14:textId="77777777" w:rsidR="00FA4D10" w:rsidRDefault="00FA4D10" w:rsidP="00FA4D10">
            <w:pPr>
              <w:spacing w:line="360" w:lineRule="auto"/>
              <w:rPr>
                <w:rFonts w:ascii="Tahoma" w:hAnsi="Tahoma" w:cs="Tahoma"/>
                <w:lang w:val="el-GR"/>
              </w:rPr>
            </w:pPr>
          </w:p>
          <w:p w14:paraId="471646E6" w14:textId="77777777" w:rsidR="00FA4D10" w:rsidRDefault="00FA4D10" w:rsidP="00FA4D10">
            <w:pPr>
              <w:spacing w:line="360" w:lineRule="auto"/>
              <w:rPr>
                <w:rFonts w:ascii="Tahoma" w:hAnsi="Tahoma" w:cs="Tahoma"/>
                <w:lang w:val="el-GR"/>
              </w:rPr>
            </w:pPr>
          </w:p>
          <w:p w14:paraId="7B892DDD" w14:textId="77777777" w:rsidR="00FA4D10" w:rsidRDefault="00FA4D10" w:rsidP="00FA4D10">
            <w:pPr>
              <w:spacing w:line="360" w:lineRule="auto"/>
              <w:rPr>
                <w:rFonts w:ascii="Tahoma" w:hAnsi="Tahoma" w:cs="Tahoma"/>
                <w:lang w:val="el-GR"/>
              </w:rPr>
            </w:pPr>
          </w:p>
          <w:p w14:paraId="296A5D5E" w14:textId="77777777" w:rsidR="00FA4D10" w:rsidRDefault="00FA4D10" w:rsidP="00FA4D10">
            <w:pPr>
              <w:spacing w:line="360" w:lineRule="auto"/>
              <w:rPr>
                <w:rFonts w:ascii="Tahoma" w:hAnsi="Tahoma" w:cs="Tahoma"/>
                <w:lang w:val="el-GR"/>
              </w:rPr>
            </w:pPr>
          </w:p>
          <w:p w14:paraId="606841AD" w14:textId="77777777" w:rsidR="00FA4D10" w:rsidRDefault="00FA4D10" w:rsidP="00FA4D10">
            <w:pPr>
              <w:spacing w:line="360" w:lineRule="auto"/>
              <w:rPr>
                <w:rFonts w:ascii="Tahoma" w:hAnsi="Tahoma" w:cs="Tahoma"/>
                <w:lang w:val="el-GR"/>
              </w:rPr>
            </w:pPr>
          </w:p>
          <w:p w14:paraId="667E3A4F" w14:textId="77777777" w:rsidR="00FA4D10" w:rsidRDefault="00FA4D10" w:rsidP="00FA4D10">
            <w:pPr>
              <w:spacing w:line="360" w:lineRule="auto"/>
              <w:rPr>
                <w:rFonts w:ascii="Tahoma" w:hAnsi="Tahoma" w:cs="Tahoma"/>
                <w:lang w:val="el-GR"/>
              </w:rPr>
            </w:pPr>
          </w:p>
          <w:p w14:paraId="1034D6A2" w14:textId="77777777" w:rsidR="00FA4D10" w:rsidRDefault="00FA4D10" w:rsidP="00FA4D10">
            <w:pPr>
              <w:spacing w:line="360" w:lineRule="auto"/>
              <w:rPr>
                <w:rFonts w:ascii="Tahoma" w:hAnsi="Tahoma" w:cs="Tahoma"/>
                <w:lang w:val="el-GR"/>
              </w:rPr>
            </w:pPr>
          </w:p>
          <w:p w14:paraId="58CB0F72" w14:textId="77777777" w:rsidR="00FA4D10" w:rsidRDefault="00FA4D10" w:rsidP="00FA4D10">
            <w:pPr>
              <w:spacing w:line="360" w:lineRule="auto"/>
              <w:rPr>
                <w:rFonts w:ascii="Tahoma" w:hAnsi="Tahoma" w:cs="Tahoma"/>
                <w:lang w:val="el-GR"/>
              </w:rPr>
            </w:pPr>
          </w:p>
          <w:p w14:paraId="3CC37D51" w14:textId="77777777" w:rsidR="00FA4D10" w:rsidRDefault="00FA4D10" w:rsidP="00FA4D10">
            <w:pPr>
              <w:spacing w:line="360" w:lineRule="auto"/>
              <w:rPr>
                <w:rFonts w:ascii="Tahoma" w:hAnsi="Tahoma" w:cs="Tahoma"/>
                <w:lang w:val="el-GR"/>
              </w:rPr>
            </w:pPr>
          </w:p>
          <w:p w14:paraId="716B7F46" w14:textId="77777777" w:rsidR="00FA4D10" w:rsidRDefault="00FA4D10" w:rsidP="00FA4D10">
            <w:pPr>
              <w:spacing w:line="360" w:lineRule="auto"/>
              <w:rPr>
                <w:rFonts w:ascii="Tahoma" w:hAnsi="Tahoma" w:cs="Tahoma"/>
                <w:lang w:val="el-GR"/>
              </w:rPr>
            </w:pPr>
          </w:p>
          <w:p w14:paraId="15DECCA5" w14:textId="77777777" w:rsidR="00FA4D10" w:rsidRDefault="00FA4D10" w:rsidP="00FA4D10">
            <w:pPr>
              <w:spacing w:line="360" w:lineRule="auto"/>
              <w:rPr>
                <w:rFonts w:ascii="Tahoma" w:hAnsi="Tahoma" w:cs="Tahoma"/>
                <w:lang w:val="el-GR"/>
              </w:rPr>
            </w:pPr>
          </w:p>
          <w:p w14:paraId="214E34B4" w14:textId="77777777" w:rsidR="00FA4D10" w:rsidRPr="00FA4D10" w:rsidRDefault="00FA4D10" w:rsidP="00FA4D10">
            <w:pPr>
              <w:spacing w:line="360" w:lineRule="auto"/>
              <w:rPr>
                <w:rFonts w:ascii="Tahoma" w:hAnsi="Tahoma" w:cs="Tahoma"/>
                <w:lang w:val="el-GR"/>
              </w:rPr>
            </w:pPr>
            <w:proofErr w:type="spellStart"/>
            <w:r w:rsidRPr="00FA4D10">
              <w:rPr>
                <w:rFonts w:ascii="Tahoma" w:hAnsi="Tahoma" w:cs="Tahoma"/>
                <w:lang w:val="el-GR"/>
              </w:rPr>
              <w:t>Αρθρο</w:t>
            </w:r>
            <w:proofErr w:type="spellEnd"/>
            <w:r w:rsidRPr="00FA4D10">
              <w:rPr>
                <w:rFonts w:ascii="Tahoma" w:hAnsi="Tahoma" w:cs="Tahoma"/>
                <w:lang w:val="el-GR"/>
              </w:rPr>
              <w:t xml:space="preserve"> 467</w:t>
            </w:r>
          </w:p>
          <w:p w14:paraId="50489968" w14:textId="77777777" w:rsidR="00FA4D10" w:rsidRPr="00FA4D10" w:rsidRDefault="00FA4D10" w:rsidP="00FA4D10">
            <w:pPr>
              <w:spacing w:line="360" w:lineRule="auto"/>
              <w:rPr>
                <w:rFonts w:ascii="Tahoma" w:hAnsi="Tahoma" w:cs="Tahoma"/>
                <w:lang w:val="el-GR"/>
              </w:rPr>
            </w:pPr>
          </w:p>
          <w:p w14:paraId="3E9392DA" w14:textId="77777777" w:rsidR="00FA4D10" w:rsidRDefault="00FA4D10" w:rsidP="00FA4D10">
            <w:pPr>
              <w:spacing w:line="360" w:lineRule="auto"/>
              <w:rPr>
                <w:rFonts w:ascii="Tahoma" w:hAnsi="Tahoma" w:cs="Tahoma"/>
                <w:lang w:val="el-GR"/>
              </w:rPr>
            </w:pPr>
            <w:r w:rsidRPr="00FA4D10">
              <w:rPr>
                <w:rFonts w:ascii="Tahoma" w:hAnsi="Tahoma" w:cs="Tahoma"/>
                <w:lang w:val="el-GR"/>
              </w:rPr>
              <w:t xml:space="preserve">«Ο ενάγων είναι υποχρεωμένος να ασκήσει με την ίδια αγωγή όλες τις απαιτήσεις του κατά του </w:t>
            </w:r>
            <w:proofErr w:type="spellStart"/>
            <w:r w:rsidRPr="00FA4D10">
              <w:rPr>
                <w:rFonts w:ascii="Tahoma" w:hAnsi="Tahoma" w:cs="Tahoma"/>
                <w:lang w:val="el-GR"/>
              </w:rPr>
              <w:t>εναγομένου</w:t>
            </w:r>
            <w:proofErr w:type="spellEnd"/>
            <w:r w:rsidRPr="00FA4D10">
              <w:rPr>
                <w:rFonts w:ascii="Tahoma" w:hAnsi="Tahoma" w:cs="Tahoma"/>
                <w:lang w:val="el-GR"/>
              </w:rPr>
              <w:t xml:space="preserve">, οι </w:t>
            </w:r>
            <w:r w:rsidRPr="00FA4D10">
              <w:rPr>
                <w:rFonts w:ascii="Tahoma" w:hAnsi="Tahoma" w:cs="Tahoma"/>
                <w:lang w:val="el-GR"/>
              </w:rPr>
              <w:lastRenderedPageBreak/>
              <w:t>οποίες δεν εξαρτώνται από αίρεση ή προθεσμία, εφόσον το σύνολο τους δεν υπερβαίνει τις πέντε χιλιάδες (5.000) ευρώ. Αν τις ασκήσει χωριστά, οι αγωγές δεν απορρίπτονται, αλλά οι σχετικές δαπάνες, εκτός της πρώτης, βαρύνουν τον ενάγοντα.»</w:t>
            </w:r>
          </w:p>
          <w:p w14:paraId="3D7BEF46" w14:textId="77777777" w:rsidR="00FA4D10" w:rsidRDefault="00FA4D10" w:rsidP="00FA4D10">
            <w:pPr>
              <w:spacing w:line="360" w:lineRule="auto"/>
              <w:rPr>
                <w:rFonts w:ascii="Tahoma" w:hAnsi="Tahoma" w:cs="Tahoma"/>
                <w:lang w:val="el-GR"/>
              </w:rPr>
            </w:pPr>
          </w:p>
          <w:p w14:paraId="7CB1139A" w14:textId="77777777" w:rsidR="00FA4D10" w:rsidRDefault="00FA4D10" w:rsidP="00FA4D10">
            <w:pPr>
              <w:spacing w:line="360" w:lineRule="auto"/>
              <w:rPr>
                <w:rFonts w:ascii="Tahoma" w:hAnsi="Tahoma" w:cs="Tahoma"/>
                <w:lang w:val="el-GR"/>
              </w:rPr>
            </w:pPr>
          </w:p>
          <w:p w14:paraId="20D2F6F3" w14:textId="77777777" w:rsidR="00FA4D10" w:rsidRDefault="00FA4D10" w:rsidP="00FA4D10">
            <w:pPr>
              <w:spacing w:line="360" w:lineRule="auto"/>
              <w:rPr>
                <w:rFonts w:ascii="Tahoma" w:hAnsi="Tahoma" w:cs="Tahoma"/>
                <w:lang w:val="el-GR"/>
              </w:rPr>
            </w:pPr>
          </w:p>
          <w:p w14:paraId="5A4A9656" w14:textId="77777777" w:rsidR="00FA4D10" w:rsidRDefault="00FA4D10" w:rsidP="00FA4D10">
            <w:pPr>
              <w:spacing w:line="360" w:lineRule="auto"/>
              <w:rPr>
                <w:rFonts w:ascii="Tahoma" w:hAnsi="Tahoma" w:cs="Tahoma"/>
                <w:lang w:val="el-GR"/>
              </w:rPr>
            </w:pPr>
          </w:p>
          <w:p w14:paraId="292953BC" w14:textId="77777777" w:rsidR="00FA4D10" w:rsidRDefault="00FA4D10" w:rsidP="00FA4D10">
            <w:pPr>
              <w:spacing w:line="360" w:lineRule="auto"/>
              <w:rPr>
                <w:rFonts w:ascii="Tahoma" w:hAnsi="Tahoma" w:cs="Tahoma"/>
                <w:lang w:val="el-GR"/>
              </w:rPr>
            </w:pPr>
          </w:p>
          <w:p w14:paraId="50852A29" w14:textId="77777777" w:rsidR="00FA4D10" w:rsidRDefault="00FA4D10" w:rsidP="00FA4D10">
            <w:pPr>
              <w:spacing w:line="360" w:lineRule="auto"/>
              <w:rPr>
                <w:rFonts w:ascii="Tahoma" w:hAnsi="Tahoma" w:cs="Tahoma"/>
                <w:lang w:val="el-GR"/>
              </w:rPr>
            </w:pPr>
          </w:p>
          <w:p w14:paraId="24F69412" w14:textId="77777777" w:rsidR="00FA4D10" w:rsidRDefault="00FA4D10" w:rsidP="00FA4D10">
            <w:pPr>
              <w:spacing w:line="360" w:lineRule="auto"/>
              <w:rPr>
                <w:rFonts w:ascii="Tahoma" w:hAnsi="Tahoma" w:cs="Tahoma"/>
                <w:lang w:val="el-GR"/>
              </w:rPr>
            </w:pPr>
          </w:p>
          <w:p w14:paraId="36B5E0F8" w14:textId="77777777" w:rsidR="00FA4D10" w:rsidRDefault="00FA4D10" w:rsidP="00FA4D10">
            <w:pPr>
              <w:spacing w:line="360" w:lineRule="auto"/>
              <w:rPr>
                <w:rFonts w:ascii="Tahoma" w:hAnsi="Tahoma" w:cs="Tahoma"/>
                <w:lang w:val="el-GR"/>
              </w:rPr>
            </w:pPr>
          </w:p>
          <w:p w14:paraId="4359A0BD" w14:textId="77777777" w:rsidR="00FA4D10" w:rsidRDefault="00FA4D10" w:rsidP="00FA4D10">
            <w:pPr>
              <w:spacing w:line="360" w:lineRule="auto"/>
              <w:rPr>
                <w:rFonts w:ascii="Tahoma" w:hAnsi="Tahoma" w:cs="Tahoma"/>
                <w:lang w:val="el-GR"/>
              </w:rPr>
            </w:pPr>
          </w:p>
          <w:p w14:paraId="02215BEB" w14:textId="77777777" w:rsidR="00FA4D10" w:rsidRDefault="00FA4D10" w:rsidP="00FA4D10">
            <w:pPr>
              <w:spacing w:line="360" w:lineRule="auto"/>
              <w:rPr>
                <w:rFonts w:ascii="Tahoma" w:hAnsi="Tahoma" w:cs="Tahoma"/>
                <w:lang w:val="el-GR"/>
              </w:rPr>
            </w:pPr>
          </w:p>
          <w:p w14:paraId="48635A82" w14:textId="77777777" w:rsidR="00FA4D10" w:rsidRDefault="00FA4D10" w:rsidP="00FA4D10">
            <w:pPr>
              <w:spacing w:line="360" w:lineRule="auto"/>
              <w:rPr>
                <w:rFonts w:ascii="Tahoma" w:hAnsi="Tahoma" w:cs="Tahoma"/>
                <w:lang w:val="el-GR"/>
              </w:rPr>
            </w:pPr>
          </w:p>
          <w:p w14:paraId="1827C59E" w14:textId="77777777" w:rsidR="00FA4D10" w:rsidRDefault="00FA4D10" w:rsidP="00FA4D10">
            <w:pPr>
              <w:spacing w:line="360" w:lineRule="auto"/>
              <w:rPr>
                <w:rFonts w:ascii="Tahoma" w:hAnsi="Tahoma" w:cs="Tahoma"/>
                <w:lang w:val="el-GR"/>
              </w:rPr>
            </w:pPr>
          </w:p>
          <w:p w14:paraId="2E0D7C01" w14:textId="77777777" w:rsidR="00FA4D10" w:rsidRDefault="00FA4D10" w:rsidP="00FA4D10">
            <w:pPr>
              <w:spacing w:line="360" w:lineRule="auto"/>
              <w:rPr>
                <w:rFonts w:ascii="Tahoma" w:hAnsi="Tahoma" w:cs="Tahoma"/>
                <w:lang w:val="el-GR"/>
              </w:rPr>
            </w:pPr>
          </w:p>
          <w:p w14:paraId="7A218467" w14:textId="77777777" w:rsidR="00FA4D10" w:rsidRDefault="00FA4D10" w:rsidP="00FA4D10">
            <w:pPr>
              <w:spacing w:line="360" w:lineRule="auto"/>
              <w:rPr>
                <w:rFonts w:ascii="Tahoma" w:hAnsi="Tahoma" w:cs="Tahoma"/>
                <w:lang w:val="el-GR"/>
              </w:rPr>
            </w:pPr>
          </w:p>
          <w:p w14:paraId="484AE3E1" w14:textId="77777777" w:rsidR="00FA4D10" w:rsidRDefault="00FA4D10" w:rsidP="00FA4D10">
            <w:pPr>
              <w:spacing w:line="360" w:lineRule="auto"/>
              <w:rPr>
                <w:rFonts w:ascii="Tahoma" w:hAnsi="Tahoma" w:cs="Tahoma"/>
                <w:lang w:val="el-GR"/>
              </w:rPr>
            </w:pPr>
          </w:p>
          <w:p w14:paraId="4C8CB7BB" w14:textId="77777777" w:rsidR="00FA4D10" w:rsidRDefault="00FA4D10" w:rsidP="00FA4D10">
            <w:pPr>
              <w:spacing w:line="360" w:lineRule="auto"/>
              <w:rPr>
                <w:rFonts w:ascii="Tahoma" w:hAnsi="Tahoma" w:cs="Tahoma"/>
                <w:lang w:val="el-GR"/>
              </w:rPr>
            </w:pPr>
          </w:p>
          <w:p w14:paraId="13B68CF2" w14:textId="77777777" w:rsidR="00FA4D10" w:rsidRDefault="00FA4D10" w:rsidP="00FA4D10">
            <w:pPr>
              <w:spacing w:line="360" w:lineRule="auto"/>
              <w:rPr>
                <w:rFonts w:ascii="Tahoma" w:hAnsi="Tahoma" w:cs="Tahoma"/>
                <w:lang w:val="el-GR"/>
              </w:rPr>
            </w:pPr>
          </w:p>
          <w:p w14:paraId="7564A7CE" w14:textId="77777777" w:rsidR="00FA4D10" w:rsidRDefault="00FA4D10" w:rsidP="00FA4D10">
            <w:pPr>
              <w:spacing w:line="360" w:lineRule="auto"/>
              <w:rPr>
                <w:rFonts w:ascii="Tahoma" w:hAnsi="Tahoma" w:cs="Tahoma"/>
                <w:lang w:val="el-GR"/>
              </w:rPr>
            </w:pPr>
          </w:p>
          <w:p w14:paraId="11987150" w14:textId="77777777" w:rsidR="00FA4D10" w:rsidRDefault="00FA4D10" w:rsidP="00FA4D10">
            <w:pPr>
              <w:spacing w:line="360" w:lineRule="auto"/>
              <w:rPr>
                <w:rFonts w:ascii="Tahoma" w:hAnsi="Tahoma" w:cs="Tahoma"/>
                <w:lang w:val="el-GR"/>
              </w:rPr>
            </w:pPr>
          </w:p>
          <w:p w14:paraId="4AEF2AEE" w14:textId="77777777" w:rsidR="00FA4D10" w:rsidRDefault="00FA4D10" w:rsidP="00FA4D10">
            <w:pPr>
              <w:spacing w:line="360" w:lineRule="auto"/>
              <w:rPr>
                <w:rFonts w:ascii="Tahoma" w:hAnsi="Tahoma" w:cs="Tahoma"/>
                <w:lang w:val="el-GR"/>
              </w:rPr>
            </w:pPr>
          </w:p>
          <w:p w14:paraId="6E1A1E22" w14:textId="77777777" w:rsidR="00FA4D10" w:rsidRDefault="00FA4D10" w:rsidP="00FA4D10">
            <w:pPr>
              <w:spacing w:line="360" w:lineRule="auto"/>
              <w:rPr>
                <w:rFonts w:ascii="Tahoma" w:hAnsi="Tahoma" w:cs="Tahoma"/>
                <w:lang w:val="el-GR"/>
              </w:rPr>
            </w:pPr>
          </w:p>
          <w:p w14:paraId="39A22527" w14:textId="77777777" w:rsidR="00FA4D10" w:rsidRDefault="00FA4D10" w:rsidP="00FA4D10">
            <w:pPr>
              <w:spacing w:line="360" w:lineRule="auto"/>
              <w:rPr>
                <w:rFonts w:ascii="Tahoma" w:hAnsi="Tahoma" w:cs="Tahoma"/>
                <w:lang w:val="el-GR"/>
              </w:rPr>
            </w:pPr>
          </w:p>
          <w:p w14:paraId="44D038D5" w14:textId="77777777" w:rsidR="00FA4D10" w:rsidRDefault="00FA4D10" w:rsidP="00FA4D10">
            <w:pPr>
              <w:spacing w:line="360" w:lineRule="auto"/>
              <w:rPr>
                <w:rFonts w:ascii="Tahoma" w:hAnsi="Tahoma" w:cs="Tahoma"/>
                <w:lang w:val="el-GR"/>
              </w:rPr>
            </w:pPr>
          </w:p>
          <w:p w14:paraId="2AD7A315" w14:textId="77777777" w:rsidR="00FA4D10" w:rsidRDefault="00FA4D10" w:rsidP="00FA4D10">
            <w:pPr>
              <w:spacing w:line="360" w:lineRule="auto"/>
              <w:rPr>
                <w:rFonts w:ascii="Tahoma" w:hAnsi="Tahoma" w:cs="Tahoma"/>
                <w:lang w:val="el-GR"/>
              </w:rPr>
            </w:pPr>
          </w:p>
          <w:p w14:paraId="4232507F" w14:textId="77777777" w:rsidR="00FA4D10" w:rsidRDefault="00FA4D10" w:rsidP="00FA4D10">
            <w:pPr>
              <w:spacing w:line="360" w:lineRule="auto"/>
              <w:rPr>
                <w:rFonts w:ascii="Tahoma" w:hAnsi="Tahoma" w:cs="Tahoma"/>
                <w:lang w:val="el-GR"/>
              </w:rPr>
            </w:pPr>
          </w:p>
          <w:p w14:paraId="7D429212" w14:textId="77777777" w:rsidR="00FA4D10" w:rsidRDefault="00FA4D10" w:rsidP="00FA4D10">
            <w:pPr>
              <w:spacing w:line="360" w:lineRule="auto"/>
              <w:rPr>
                <w:rFonts w:ascii="Tahoma" w:hAnsi="Tahoma" w:cs="Tahoma"/>
                <w:lang w:val="el-GR"/>
              </w:rPr>
            </w:pPr>
          </w:p>
          <w:p w14:paraId="2FC808AC" w14:textId="77777777" w:rsidR="00FA4D10" w:rsidRDefault="00FA4D10" w:rsidP="00FA4D10">
            <w:pPr>
              <w:spacing w:line="360" w:lineRule="auto"/>
              <w:rPr>
                <w:rFonts w:ascii="Tahoma" w:hAnsi="Tahoma" w:cs="Tahoma"/>
                <w:lang w:val="el-GR"/>
              </w:rPr>
            </w:pPr>
          </w:p>
          <w:p w14:paraId="5D64AEFF" w14:textId="77777777" w:rsidR="00FA4D10" w:rsidRDefault="00FA4D10" w:rsidP="00FA4D10">
            <w:pPr>
              <w:spacing w:line="360" w:lineRule="auto"/>
              <w:rPr>
                <w:rFonts w:ascii="Tahoma" w:hAnsi="Tahoma" w:cs="Tahoma"/>
                <w:lang w:val="el-GR"/>
              </w:rPr>
            </w:pPr>
          </w:p>
          <w:p w14:paraId="0D32351D" w14:textId="77777777" w:rsidR="00FA4D10" w:rsidRDefault="00FA4D10" w:rsidP="00FA4D10">
            <w:pPr>
              <w:spacing w:line="360" w:lineRule="auto"/>
              <w:rPr>
                <w:rFonts w:ascii="Tahoma" w:hAnsi="Tahoma" w:cs="Tahoma"/>
                <w:lang w:val="el-GR"/>
              </w:rPr>
            </w:pPr>
          </w:p>
          <w:p w14:paraId="7253A996" w14:textId="77777777" w:rsidR="00FA4D10" w:rsidRDefault="00FA4D10" w:rsidP="00FA4D10">
            <w:pPr>
              <w:spacing w:line="360" w:lineRule="auto"/>
              <w:rPr>
                <w:rFonts w:ascii="Tahoma" w:hAnsi="Tahoma" w:cs="Tahoma"/>
                <w:lang w:val="el-GR"/>
              </w:rPr>
            </w:pPr>
          </w:p>
          <w:p w14:paraId="557A392F" w14:textId="77777777" w:rsidR="00FA4D10" w:rsidRPr="00FA4D10" w:rsidRDefault="00FA4D10" w:rsidP="00FA4D10">
            <w:pPr>
              <w:spacing w:line="360" w:lineRule="auto"/>
              <w:rPr>
                <w:rFonts w:ascii="Tahoma" w:hAnsi="Tahoma" w:cs="Tahoma"/>
              </w:rPr>
            </w:pPr>
            <w:r w:rsidRPr="00FA4D10">
              <w:rPr>
                <w:rFonts w:ascii="Tahoma" w:hAnsi="Tahoma" w:cs="Tahoma"/>
              </w:rPr>
              <w:t>Άρθρο 468</w:t>
            </w:r>
          </w:p>
          <w:p w14:paraId="4CF0A766" w14:textId="77777777" w:rsidR="00FA4D10" w:rsidRPr="00FA4D10" w:rsidRDefault="00FA4D10" w:rsidP="00FA4D10">
            <w:pPr>
              <w:spacing w:line="360" w:lineRule="auto"/>
              <w:rPr>
                <w:rFonts w:ascii="Tahoma" w:hAnsi="Tahoma" w:cs="Tahoma"/>
              </w:rPr>
            </w:pPr>
          </w:p>
          <w:p w14:paraId="4752E067" w14:textId="77777777" w:rsidR="00FA4D10" w:rsidRPr="00FA4D10" w:rsidRDefault="00FA4D10" w:rsidP="00FA4D10">
            <w:pPr>
              <w:spacing w:line="360" w:lineRule="auto"/>
              <w:rPr>
                <w:rFonts w:ascii="Tahoma" w:hAnsi="Tahoma" w:cs="Tahoma"/>
              </w:rPr>
            </w:pPr>
            <w:r w:rsidRPr="00FA4D10">
              <w:rPr>
                <w:rFonts w:ascii="Tahoma" w:hAnsi="Tahoma" w:cs="Tahoma"/>
              </w:rPr>
              <w:t xml:space="preserve"> 1. Η αγωγή κατατίθεται στη γραμματεία [του ειρηνοδικείου] και επιδίδεται στον εναγόμενο μέσα σε προθεσμία δέκα (10) ημερών από την κατάθεσή της. Αν ο εναγόμενος διαμένει στο εξωτερικό ή είναι άγνωστης διαμονής η αγωγή επιδίδεται σε προθεσμία τριάντα (30) ημερών από την κατάθεσή της. Το δεύτερο εδάφιο της παρ. 2 του άρθρου 215 εφαρμόζεται αναλόγως.</w:t>
            </w:r>
          </w:p>
          <w:p w14:paraId="51779BEB" w14:textId="77777777" w:rsidR="00FA4D10" w:rsidRPr="00FA4D10" w:rsidRDefault="00FA4D10" w:rsidP="00FA4D10">
            <w:pPr>
              <w:spacing w:line="360" w:lineRule="auto"/>
              <w:rPr>
                <w:rFonts w:ascii="Tahoma" w:hAnsi="Tahoma" w:cs="Tahoma"/>
              </w:rPr>
            </w:pPr>
          </w:p>
          <w:p w14:paraId="74A571AA" w14:textId="77777777" w:rsidR="00FA4D10" w:rsidRPr="00FA4D10" w:rsidRDefault="00FA4D10" w:rsidP="00FA4D10">
            <w:pPr>
              <w:spacing w:line="360" w:lineRule="auto"/>
              <w:rPr>
                <w:rFonts w:ascii="Tahoma" w:hAnsi="Tahoma" w:cs="Tahoma"/>
              </w:rPr>
            </w:pPr>
            <w:r w:rsidRPr="00FA4D10">
              <w:rPr>
                <w:rFonts w:ascii="Tahoma" w:hAnsi="Tahoma" w:cs="Tahoma"/>
              </w:rPr>
              <w:t xml:space="preserve"> 2. Μέσα σε είκοσι (20) ημέρες από τη λήξη της προθεσμίας για την επίδοση της αγωγής, οι διάδικοι προσκομίζουν [στο ειρηνοδικείο] τα αποδεικτικά τους μέσα και ο εναγόμενος υποβάλλει με έγγραφο υπόμνημα τους ισχυρισμούς του. Μέχρι δύο (2) ένορκες βεβαιώσεις, επιτρέπονται και χωρίς κλήση του </w:t>
            </w:r>
            <w:r w:rsidRPr="00FA4D10">
              <w:rPr>
                <w:rFonts w:ascii="Tahoma" w:hAnsi="Tahoma" w:cs="Tahoma"/>
              </w:rPr>
              <w:lastRenderedPageBreak/>
              <w:t>αντιδίκου. Εντός προθεσμίας πέντε (5) ημερών από τη λήξη της ως άνω προθεσμίας οι διάδικοι μπορούν να καταθέσουν έγγραφη προσθήκη-αντίκρουση. Νέοι ισχυρισμοί με την προσθήκη μπορεί να προταθούν και νέα αποδεικτικά μέσα να προσκομισθούν μόνο για την αντίκρουση ισχυρισμών που περιέχονται στο ως άνω υπόμνημα. Εκπρόθεσμα αποδεικτικά μέσα και ισχυρισμοί των διαδίκων δεν λαμβάνονται υπόψη.</w:t>
            </w:r>
          </w:p>
          <w:p w14:paraId="45A960D0" w14:textId="77777777" w:rsidR="00FA4D10" w:rsidRPr="00FA4D10" w:rsidRDefault="00FA4D10" w:rsidP="00FA4D10">
            <w:pPr>
              <w:spacing w:line="360" w:lineRule="auto"/>
              <w:rPr>
                <w:rFonts w:ascii="Tahoma" w:hAnsi="Tahoma" w:cs="Tahoma"/>
              </w:rPr>
            </w:pPr>
          </w:p>
          <w:p w14:paraId="0DF3E99A" w14:textId="77777777" w:rsidR="00FA4D10" w:rsidRPr="00FA4D10" w:rsidRDefault="00FA4D10" w:rsidP="00FA4D10">
            <w:pPr>
              <w:spacing w:line="360" w:lineRule="auto"/>
              <w:rPr>
                <w:rFonts w:ascii="Tahoma" w:hAnsi="Tahoma" w:cs="Tahoma"/>
              </w:rPr>
            </w:pPr>
            <w:r w:rsidRPr="00FA4D10">
              <w:rPr>
                <w:rFonts w:ascii="Tahoma" w:hAnsi="Tahoma" w:cs="Tahoma"/>
              </w:rPr>
              <w:t xml:space="preserve"> 3. Παρεμβάσεις και ανταγωγές κατατίθενται και επιδίδονται στους διαδίκους μέσα σε προθεσμία είκοσι (20) ημερών από την κατάθεση της αγωγής. Η προθεσμία αυτή παρατείνεται κατά είκοσι (20) ημέρες αν ο εναγόμενος διαμένει στο εξωτερικό ή είναι άγνωστης διαμονής. Η προσκομιδή των αποδεικτικών μέσων και το έγγραφο υπόμνημα των ισχυρισμών στις περιπτώσεις του δεύτερου εδαφίου γίνονται σε προθεσμία τριάντα (30) ή πενήντα (50) ημερών, αντίστοιχα, από την κατάθεση της αγωγής και η έγγραφη προσθήκη- αντίκρουση στην </w:t>
            </w:r>
            <w:r w:rsidRPr="00FA4D10">
              <w:rPr>
                <w:rFonts w:ascii="Tahoma" w:hAnsi="Tahoma" w:cs="Tahoma"/>
              </w:rPr>
              <w:lastRenderedPageBreak/>
              <w:t>προθεσμία του τρίτου εδαφίου της παρ. 2.</w:t>
            </w:r>
          </w:p>
          <w:p w14:paraId="61556AD9" w14:textId="77777777" w:rsidR="00FA4D10" w:rsidRPr="00FA4D10" w:rsidRDefault="00FA4D10" w:rsidP="00FA4D10">
            <w:pPr>
              <w:spacing w:line="360" w:lineRule="auto"/>
              <w:rPr>
                <w:rFonts w:ascii="Tahoma" w:hAnsi="Tahoma" w:cs="Tahoma"/>
              </w:rPr>
            </w:pPr>
          </w:p>
          <w:p w14:paraId="24F0DFA0" w14:textId="77777777" w:rsidR="00FA4D10" w:rsidRPr="00FA4D10" w:rsidRDefault="00FA4D10" w:rsidP="00FA4D10">
            <w:pPr>
              <w:spacing w:line="360" w:lineRule="auto"/>
              <w:rPr>
                <w:rFonts w:ascii="Tahoma" w:hAnsi="Tahoma" w:cs="Tahoma"/>
              </w:rPr>
            </w:pPr>
            <w:r w:rsidRPr="00FA4D10">
              <w:rPr>
                <w:rFonts w:ascii="Tahoma" w:hAnsi="Tahoma" w:cs="Tahoma"/>
              </w:rPr>
              <w:t xml:space="preserve"> 4. Η προηγούμενη διαδικασία μπορεί να γίνει και με χρήση τυποποιημένων εγγράφων ή Τεχνολογίας Πληροφορίας και Επικοινωνίας. Με κοινή απόφαση των Υπουργών Δικαιοσύνης και Ψηφιακής Διακυβέρνησης καθορίζονται οι λεπτομέρειες για την εφαρμογή της παρούσας με χρήση Τεχνολογίας Πληροφορίας και Επικοινωνίας. Με απόφαση του Υπουργού Δικαιοσύνης καθορίζεται το περιεχόμενο των τυποποιημένων εγγράφων.</w:t>
            </w:r>
          </w:p>
          <w:p w14:paraId="47BFB9F7" w14:textId="77777777" w:rsidR="00FA4D10" w:rsidRPr="00FA4D10" w:rsidRDefault="00FA4D10" w:rsidP="00FA4D10">
            <w:pPr>
              <w:spacing w:line="360" w:lineRule="auto"/>
              <w:rPr>
                <w:rFonts w:ascii="Tahoma" w:hAnsi="Tahoma" w:cs="Tahoma"/>
              </w:rPr>
            </w:pPr>
          </w:p>
          <w:p w14:paraId="2343E4C5" w14:textId="77777777" w:rsidR="00FA4D10" w:rsidRDefault="00FA4D10" w:rsidP="00FA4D10">
            <w:pPr>
              <w:spacing w:line="360" w:lineRule="auto"/>
              <w:rPr>
                <w:rFonts w:ascii="Tahoma" w:hAnsi="Tahoma" w:cs="Tahoma"/>
                <w:lang w:val="el-GR"/>
              </w:rPr>
            </w:pPr>
            <w:r w:rsidRPr="00FA4D10">
              <w:rPr>
                <w:rFonts w:ascii="Tahoma" w:hAnsi="Tahoma" w:cs="Tahoma"/>
              </w:rPr>
              <w:t xml:space="preserve"> 5. Αμέσως μετά την παρέλευση των ως άνω προθεσμιών προσδιορίζεται αρμοδίως η ημέρα συζήτησης με εγγραφή της υπόθεσης σε πινάκιο. Τα εδάφια πέμπτο και έκτο της παρ. 6 του άρθρου 237 ισχύουν αναλόγως.».</w:t>
            </w:r>
          </w:p>
          <w:p w14:paraId="2B297D66" w14:textId="77777777" w:rsidR="00FA4D10" w:rsidRDefault="00FA4D10" w:rsidP="00FA4D10">
            <w:pPr>
              <w:spacing w:line="360" w:lineRule="auto"/>
              <w:rPr>
                <w:rFonts w:ascii="Tahoma" w:hAnsi="Tahoma" w:cs="Tahoma"/>
                <w:lang w:val="el-GR"/>
              </w:rPr>
            </w:pPr>
          </w:p>
          <w:p w14:paraId="6938A2E5" w14:textId="77777777" w:rsidR="00FA4D10" w:rsidRDefault="00FA4D10" w:rsidP="00FA4D10">
            <w:pPr>
              <w:spacing w:line="360" w:lineRule="auto"/>
              <w:rPr>
                <w:rFonts w:ascii="Tahoma" w:hAnsi="Tahoma" w:cs="Tahoma"/>
                <w:lang w:val="el-GR"/>
              </w:rPr>
            </w:pPr>
          </w:p>
          <w:p w14:paraId="4B835D73" w14:textId="77777777" w:rsidR="00FA4D10" w:rsidRDefault="00FA4D10" w:rsidP="00FA4D10">
            <w:pPr>
              <w:spacing w:line="360" w:lineRule="auto"/>
              <w:rPr>
                <w:rFonts w:ascii="Tahoma" w:hAnsi="Tahoma" w:cs="Tahoma"/>
                <w:lang w:val="el-GR"/>
              </w:rPr>
            </w:pPr>
          </w:p>
          <w:p w14:paraId="17198CC3" w14:textId="77777777" w:rsidR="00FA4D10" w:rsidRDefault="00FA4D10" w:rsidP="00FA4D10">
            <w:pPr>
              <w:spacing w:line="360" w:lineRule="auto"/>
              <w:rPr>
                <w:rFonts w:ascii="Tahoma" w:hAnsi="Tahoma" w:cs="Tahoma"/>
                <w:lang w:val="el-GR"/>
              </w:rPr>
            </w:pPr>
          </w:p>
          <w:p w14:paraId="2495EACF" w14:textId="77777777" w:rsidR="00FA4D10" w:rsidRDefault="00FA4D10" w:rsidP="00FA4D10">
            <w:pPr>
              <w:spacing w:line="360" w:lineRule="auto"/>
              <w:rPr>
                <w:rFonts w:ascii="Tahoma" w:hAnsi="Tahoma" w:cs="Tahoma"/>
                <w:lang w:val="el-GR"/>
              </w:rPr>
            </w:pPr>
          </w:p>
          <w:p w14:paraId="76F737B0" w14:textId="77777777" w:rsidR="00FA4D10" w:rsidRDefault="00FA4D10" w:rsidP="00FA4D10">
            <w:pPr>
              <w:spacing w:line="360" w:lineRule="auto"/>
              <w:rPr>
                <w:rFonts w:ascii="Tahoma" w:hAnsi="Tahoma" w:cs="Tahoma"/>
                <w:lang w:val="el-GR"/>
              </w:rPr>
            </w:pPr>
          </w:p>
          <w:p w14:paraId="41AC2FFC" w14:textId="77777777" w:rsidR="00FA4D10" w:rsidRDefault="00FA4D10" w:rsidP="00FA4D10">
            <w:pPr>
              <w:spacing w:line="360" w:lineRule="auto"/>
              <w:rPr>
                <w:rFonts w:ascii="Tahoma" w:hAnsi="Tahoma" w:cs="Tahoma"/>
                <w:lang w:val="el-GR"/>
              </w:rPr>
            </w:pPr>
          </w:p>
          <w:p w14:paraId="40C76B18" w14:textId="77777777" w:rsidR="00FA4D10" w:rsidRDefault="00FA4D10" w:rsidP="00FA4D10">
            <w:pPr>
              <w:spacing w:line="360" w:lineRule="auto"/>
              <w:rPr>
                <w:rFonts w:ascii="Tahoma" w:hAnsi="Tahoma" w:cs="Tahoma"/>
                <w:lang w:val="el-GR"/>
              </w:rPr>
            </w:pPr>
          </w:p>
          <w:p w14:paraId="4A1E6934" w14:textId="77777777" w:rsidR="00FA4D10" w:rsidRDefault="00FA4D10" w:rsidP="00FA4D10">
            <w:pPr>
              <w:spacing w:line="360" w:lineRule="auto"/>
              <w:rPr>
                <w:rFonts w:ascii="Tahoma" w:hAnsi="Tahoma" w:cs="Tahoma"/>
                <w:lang w:val="el-GR"/>
              </w:rPr>
            </w:pPr>
          </w:p>
          <w:p w14:paraId="7CD64E94" w14:textId="77777777" w:rsidR="00FA4D10" w:rsidRDefault="00FA4D10" w:rsidP="00FA4D10">
            <w:pPr>
              <w:spacing w:line="360" w:lineRule="auto"/>
              <w:rPr>
                <w:rFonts w:ascii="Tahoma" w:hAnsi="Tahoma" w:cs="Tahoma"/>
                <w:lang w:val="el-GR"/>
              </w:rPr>
            </w:pPr>
          </w:p>
          <w:p w14:paraId="1D0AB812" w14:textId="77777777" w:rsidR="00FA4D10" w:rsidRDefault="00FA4D10" w:rsidP="00FA4D10">
            <w:pPr>
              <w:spacing w:line="360" w:lineRule="auto"/>
              <w:rPr>
                <w:rFonts w:ascii="Tahoma" w:hAnsi="Tahoma" w:cs="Tahoma"/>
                <w:lang w:val="el-GR"/>
              </w:rPr>
            </w:pPr>
          </w:p>
          <w:p w14:paraId="3A4DB722" w14:textId="77777777" w:rsidR="00FA4D10" w:rsidRDefault="00FA4D10" w:rsidP="00FA4D10">
            <w:pPr>
              <w:spacing w:line="360" w:lineRule="auto"/>
              <w:rPr>
                <w:rFonts w:ascii="Tahoma" w:hAnsi="Tahoma" w:cs="Tahoma"/>
                <w:lang w:val="el-GR"/>
              </w:rPr>
            </w:pPr>
          </w:p>
          <w:p w14:paraId="472C8A6F" w14:textId="77777777" w:rsidR="00FA4D10" w:rsidRDefault="00FA4D10" w:rsidP="00FA4D10">
            <w:pPr>
              <w:spacing w:line="360" w:lineRule="auto"/>
              <w:rPr>
                <w:rFonts w:ascii="Tahoma" w:hAnsi="Tahoma" w:cs="Tahoma"/>
                <w:lang w:val="el-GR"/>
              </w:rPr>
            </w:pPr>
          </w:p>
          <w:p w14:paraId="1016D6E8" w14:textId="77777777" w:rsidR="00FA4D10" w:rsidRDefault="00FA4D10" w:rsidP="00FA4D10">
            <w:pPr>
              <w:spacing w:line="360" w:lineRule="auto"/>
              <w:rPr>
                <w:rFonts w:ascii="Tahoma" w:hAnsi="Tahoma" w:cs="Tahoma"/>
                <w:lang w:val="el-GR"/>
              </w:rPr>
            </w:pPr>
          </w:p>
          <w:p w14:paraId="2EFB4547" w14:textId="77777777" w:rsidR="00FA4D10" w:rsidRDefault="00FA4D10" w:rsidP="00FA4D10">
            <w:pPr>
              <w:spacing w:line="360" w:lineRule="auto"/>
              <w:rPr>
                <w:rFonts w:ascii="Tahoma" w:hAnsi="Tahoma" w:cs="Tahoma"/>
                <w:lang w:val="el-GR"/>
              </w:rPr>
            </w:pPr>
          </w:p>
          <w:p w14:paraId="50028830" w14:textId="77777777" w:rsidR="00FA4D10" w:rsidRDefault="00FA4D10" w:rsidP="00FA4D10">
            <w:pPr>
              <w:spacing w:line="360" w:lineRule="auto"/>
              <w:rPr>
                <w:rFonts w:ascii="Tahoma" w:hAnsi="Tahoma" w:cs="Tahoma"/>
                <w:lang w:val="el-GR"/>
              </w:rPr>
            </w:pPr>
          </w:p>
          <w:p w14:paraId="11D3CE93" w14:textId="77777777" w:rsidR="00FA4D10" w:rsidRDefault="00FA4D10" w:rsidP="00FA4D10">
            <w:pPr>
              <w:spacing w:line="360" w:lineRule="auto"/>
              <w:rPr>
                <w:rFonts w:ascii="Tahoma" w:hAnsi="Tahoma" w:cs="Tahoma"/>
                <w:lang w:val="el-GR"/>
              </w:rPr>
            </w:pPr>
          </w:p>
          <w:p w14:paraId="2EF3179A" w14:textId="77777777" w:rsidR="00FA4D10" w:rsidRDefault="00FA4D10" w:rsidP="00FA4D10">
            <w:pPr>
              <w:spacing w:line="360" w:lineRule="auto"/>
              <w:rPr>
                <w:rFonts w:ascii="Tahoma" w:hAnsi="Tahoma" w:cs="Tahoma"/>
                <w:lang w:val="el-GR"/>
              </w:rPr>
            </w:pPr>
          </w:p>
          <w:p w14:paraId="47473AD5" w14:textId="77777777" w:rsidR="00FA4D10" w:rsidRDefault="00FA4D10" w:rsidP="00FA4D10">
            <w:pPr>
              <w:spacing w:line="360" w:lineRule="auto"/>
              <w:rPr>
                <w:rFonts w:ascii="Tahoma" w:hAnsi="Tahoma" w:cs="Tahoma"/>
                <w:lang w:val="el-GR"/>
              </w:rPr>
            </w:pPr>
          </w:p>
          <w:p w14:paraId="7454F9FE" w14:textId="77777777" w:rsidR="00FA4D10" w:rsidRDefault="00FA4D10" w:rsidP="00FA4D10">
            <w:pPr>
              <w:spacing w:line="360" w:lineRule="auto"/>
              <w:rPr>
                <w:rFonts w:ascii="Tahoma" w:hAnsi="Tahoma" w:cs="Tahoma"/>
                <w:lang w:val="el-GR"/>
              </w:rPr>
            </w:pPr>
          </w:p>
          <w:p w14:paraId="69D4F3DC" w14:textId="77777777" w:rsidR="00FA4D10" w:rsidRDefault="00FA4D10" w:rsidP="00FA4D10">
            <w:pPr>
              <w:spacing w:line="360" w:lineRule="auto"/>
              <w:rPr>
                <w:rFonts w:ascii="Tahoma" w:hAnsi="Tahoma" w:cs="Tahoma"/>
                <w:lang w:val="el-GR"/>
              </w:rPr>
            </w:pPr>
          </w:p>
          <w:p w14:paraId="672C22F4" w14:textId="77777777" w:rsidR="00FA4D10" w:rsidRDefault="00FA4D10" w:rsidP="00FA4D10">
            <w:pPr>
              <w:spacing w:line="360" w:lineRule="auto"/>
              <w:rPr>
                <w:rFonts w:ascii="Tahoma" w:hAnsi="Tahoma" w:cs="Tahoma"/>
                <w:lang w:val="el-GR"/>
              </w:rPr>
            </w:pPr>
          </w:p>
          <w:p w14:paraId="105CF99F" w14:textId="77777777" w:rsidR="00FA4D10" w:rsidRDefault="00FA4D10" w:rsidP="00FA4D10">
            <w:pPr>
              <w:spacing w:line="360" w:lineRule="auto"/>
              <w:rPr>
                <w:rFonts w:ascii="Tahoma" w:hAnsi="Tahoma" w:cs="Tahoma"/>
                <w:lang w:val="el-GR"/>
              </w:rPr>
            </w:pPr>
          </w:p>
          <w:p w14:paraId="27CF069C" w14:textId="77777777" w:rsidR="00FA4D10" w:rsidRDefault="00FA4D10" w:rsidP="00FA4D10">
            <w:pPr>
              <w:spacing w:line="360" w:lineRule="auto"/>
              <w:rPr>
                <w:rFonts w:ascii="Tahoma" w:hAnsi="Tahoma" w:cs="Tahoma"/>
                <w:lang w:val="el-GR"/>
              </w:rPr>
            </w:pPr>
          </w:p>
          <w:p w14:paraId="69A3097C" w14:textId="77777777" w:rsidR="00FA4D10" w:rsidRDefault="00FA4D10" w:rsidP="00FA4D10">
            <w:pPr>
              <w:spacing w:line="360" w:lineRule="auto"/>
              <w:rPr>
                <w:rFonts w:ascii="Tahoma" w:hAnsi="Tahoma" w:cs="Tahoma"/>
                <w:lang w:val="el-GR"/>
              </w:rPr>
            </w:pPr>
          </w:p>
          <w:p w14:paraId="2A3527DB" w14:textId="77777777" w:rsidR="00FA4D10" w:rsidRDefault="00FA4D10" w:rsidP="00FA4D10">
            <w:pPr>
              <w:spacing w:line="360" w:lineRule="auto"/>
              <w:rPr>
                <w:rFonts w:ascii="Tahoma" w:hAnsi="Tahoma" w:cs="Tahoma"/>
                <w:lang w:val="el-GR"/>
              </w:rPr>
            </w:pPr>
          </w:p>
          <w:p w14:paraId="3B0F2A93" w14:textId="77777777" w:rsidR="00FA4D10" w:rsidRDefault="00FA4D10" w:rsidP="00FA4D10">
            <w:pPr>
              <w:spacing w:line="360" w:lineRule="auto"/>
              <w:rPr>
                <w:rFonts w:ascii="Tahoma" w:hAnsi="Tahoma" w:cs="Tahoma"/>
                <w:lang w:val="el-GR"/>
              </w:rPr>
            </w:pPr>
          </w:p>
          <w:p w14:paraId="09FDDF9D" w14:textId="77777777" w:rsidR="00FA4D10" w:rsidRDefault="00FA4D10" w:rsidP="00FA4D10">
            <w:pPr>
              <w:spacing w:line="360" w:lineRule="auto"/>
              <w:rPr>
                <w:rFonts w:ascii="Tahoma" w:hAnsi="Tahoma" w:cs="Tahoma"/>
                <w:lang w:val="el-GR"/>
              </w:rPr>
            </w:pPr>
          </w:p>
          <w:p w14:paraId="0097485A" w14:textId="77777777" w:rsidR="00FA4D10" w:rsidRDefault="00FA4D10" w:rsidP="00FA4D10">
            <w:pPr>
              <w:spacing w:line="360" w:lineRule="auto"/>
              <w:rPr>
                <w:rFonts w:ascii="Tahoma" w:hAnsi="Tahoma" w:cs="Tahoma"/>
                <w:lang w:val="el-GR"/>
              </w:rPr>
            </w:pPr>
          </w:p>
          <w:p w14:paraId="6F37B3D7" w14:textId="6B78490C" w:rsidR="00FA4D10" w:rsidRPr="00FA4D10" w:rsidRDefault="00FA4D10" w:rsidP="00FA4D10">
            <w:pPr>
              <w:spacing w:line="360" w:lineRule="auto"/>
              <w:rPr>
                <w:rFonts w:ascii="Tahoma" w:hAnsi="Tahoma" w:cs="Tahoma"/>
              </w:rPr>
            </w:pPr>
            <w:r w:rsidRPr="00FA4D10">
              <w:rPr>
                <w:rFonts w:ascii="Tahoma" w:hAnsi="Tahoma" w:cs="Tahoma"/>
              </w:rPr>
              <w:t>Άρθρο 469</w:t>
            </w:r>
          </w:p>
          <w:p w14:paraId="46FB2814" w14:textId="77777777" w:rsidR="00FA4D10" w:rsidRPr="00FA4D10" w:rsidRDefault="00FA4D10" w:rsidP="00FA4D10">
            <w:pPr>
              <w:spacing w:line="360" w:lineRule="auto"/>
              <w:rPr>
                <w:rFonts w:ascii="Tahoma" w:hAnsi="Tahoma" w:cs="Tahoma"/>
              </w:rPr>
            </w:pPr>
          </w:p>
          <w:p w14:paraId="2C3D738A" w14:textId="77777777" w:rsidR="00FA4D10" w:rsidRPr="00FA4D10" w:rsidRDefault="00FA4D10" w:rsidP="00FA4D10">
            <w:pPr>
              <w:spacing w:line="360" w:lineRule="auto"/>
              <w:rPr>
                <w:rFonts w:ascii="Tahoma" w:hAnsi="Tahoma" w:cs="Tahoma"/>
              </w:rPr>
            </w:pPr>
            <w:r w:rsidRPr="00FA4D10">
              <w:rPr>
                <w:rFonts w:ascii="Tahoma" w:hAnsi="Tahoma" w:cs="Tahoma"/>
              </w:rPr>
              <w:t xml:space="preserve">«1. Κατά την ορισμένη δικάσιμο η υπόθεση συζητείται με την παρουσία των διαδίκων. Αν αυτοί συμφωνούν, μπορούν να καταθέσουν κοινή δήλωση κατά την παρ. 2 του άρθρου 242. Το </w:t>
            </w:r>
            <w:r w:rsidRPr="00FA4D10">
              <w:rPr>
                <w:rFonts w:ascii="Tahoma" w:hAnsi="Tahoma" w:cs="Tahoma"/>
              </w:rPr>
              <w:lastRenderedPageBreak/>
              <w:t>τελευταίο εδάφιο της παρ. 6 του άρθρου 237, το άρθρο 260, η παρ. 3 του άρθρου 271, οι παρ. 1 και 2 του άρθρου 272 και το άρθρο 501 εφαρμόζονται αναλόγως. Μετά το πέρας της συζήτησης ο Πρόεδρος του Δικαστηρίου δύναται να ζητεί από τους διαδίκους να προσκομίσουν σε ηλεκτρονική μορφή αντίγραφο του δικογράφου της αγωγής, του υπομνήματος και της προσθήκης.».</w:t>
            </w:r>
          </w:p>
          <w:p w14:paraId="07F16784" w14:textId="77777777" w:rsidR="00FA4D10" w:rsidRPr="00FA4D10" w:rsidRDefault="00FA4D10" w:rsidP="00FA4D10">
            <w:pPr>
              <w:spacing w:line="360" w:lineRule="auto"/>
              <w:rPr>
                <w:rFonts w:ascii="Tahoma" w:hAnsi="Tahoma" w:cs="Tahoma"/>
              </w:rPr>
            </w:pPr>
          </w:p>
          <w:p w14:paraId="32760663" w14:textId="77777777" w:rsidR="00FA4D10" w:rsidRDefault="00FA4D10" w:rsidP="00FA4D10">
            <w:pPr>
              <w:spacing w:line="360" w:lineRule="auto"/>
              <w:rPr>
                <w:rFonts w:ascii="Tahoma" w:hAnsi="Tahoma" w:cs="Tahoma"/>
                <w:lang w:val="el-GR"/>
              </w:rPr>
            </w:pPr>
            <w:r w:rsidRPr="00FA4D10">
              <w:rPr>
                <w:rFonts w:ascii="Tahoma" w:hAnsi="Tahoma" w:cs="Tahoma"/>
              </w:rPr>
              <w:t xml:space="preserve"> 2. [Ο ειρηνοδίκης] λαμβάνει υπόψη και αποδεικτικά μέσα που δεν πληρούν τους όρους του νόμου. Οι παριστάμενοι κατά τη συζήτηση διάδικοι μπορούν, κατά την κρίση [του ειρηνοδίκη], να εξετάζονται κατ` άρθρο 415 ή να παρέχουν διασαφήσεις για την υπόθεση, οι δε ενόρκως βεβαιώσαντες να καταθέτουν συμπληρωματικώς, εφόσον είναι παρόντες και [ο ειρηνοδίκης] κρίνει τούτο απολύτως αναγκαίο. Νέοι ισχυρισμοί μπορούν να προταθούν μόνον εάν αποδεικνύονται εγγράφως ή με δικαστική ομολογία του αντιδίκου ή προέκυψαν μεταγενέστερα, αποδεικνυόμενοι με την προσκομιδή μέχρι δύο (2) ενόρκων βεβαιώσεων.».</w:t>
            </w:r>
          </w:p>
          <w:p w14:paraId="4A1F2716" w14:textId="77777777" w:rsidR="00FA4D10" w:rsidRDefault="00FA4D10" w:rsidP="00FA4D10">
            <w:pPr>
              <w:spacing w:line="360" w:lineRule="auto"/>
              <w:rPr>
                <w:rFonts w:ascii="Tahoma" w:hAnsi="Tahoma" w:cs="Tahoma"/>
                <w:lang w:val="el-GR"/>
              </w:rPr>
            </w:pPr>
          </w:p>
          <w:p w14:paraId="22557B35" w14:textId="77777777" w:rsidR="00FA4D10" w:rsidRDefault="00FA4D10" w:rsidP="00FA4D10">
            <w:pPr>
              <w:spacing w:line="360" w:lineRule="auto"/>
              <w:rPr>
                <w:rFonts w:ascii="Tahoma" w:hAnsi="Tahoma" w:cs="Tahoma"/>
                <w:lang w:val="el-GR"/>
              </w:rPr>
            </w:pPr>
          </w:p>
          <w:p w14:paraId="58DE73BE" w14:textId="77777777" w:rsidR="00FA4D10" w:rsidRDefault="00FA4D10" w:rsidP="00FA4D10">
            <w:pPr>
              <w:spacing w:line="360" w:lineRule="auto"/>
              <w:rPr>
                <w:rFonts w:ascii="Tahoma" w:hAnsi="Tahoma" w:cs="Tahoma"/>
                <w:lang w:val="el-GR"/>
              </w:rPr>
            </w:pPr>
          </w:p>
          <w:p w14:paraId="69B84748" w14:textId="77777777" w:rsidR="00FA4D10" w:rsidRDefault="00FA4D10" w:rsidP="00FA4D10">
            <w:pPr>
              <w:spacing w:line="360" w:lineRule="auto"/>
              <w:rPr>
                <w:rFonts w:ascii="Tahoma" w:hAnsi="Tahoma" w:cs="Tahoma"/>
                <w:lang w:val="el-GR"/>
              </w:rPr>
            </w:pPr>
          </w:p>
          <w:p w14:paraId="0162C145" w14:textId="77777777" w:rsidR="00FA4D10" w:rsidRDefault="00FA4D10" w:rsidP="00FA4D10">
            <w:pPr>
              <w:spacing w:line="360" w:lineRule="auto"/>
              <w:rPr>
                <w:rFonts w:ascii="Tahoma" w:hAnsi="Tahoma" w:cs="Tahoma"/>
                <w:lang w:val="el-GR"/>
              </w:rPr>
            </w:pPr>
          </w:p>
          <w:p w14:paraId="5DA67E49" w14:textId="77777777" w:rsidR="00FA4D10" w:rsidRDefault="00FA4D10" w:rsidP="00FA4D10">
            <w:pPr>
              <w:spacing w:line="360" w:lineRule="auto"/>
              <w:rPr>
                <w:rFonts w:ascii="Tahoma" w:hAnsi="Tahoma" w:cs="Tahoma"/>
                <w:lang w:val="el-GR"/>
              </w:rPr>
            </w:pPr>
          </w:p>
          <w:p w14:paraId="72F22321" w14:textId="77777777" w:rsidR="00FA4D10" w:rsidRDefault="00FA4D10" w:rsidP="00FA4D10">
            <w:pPr>
              <w:spacing w:line="360" w:lineRule="auto"/>
              <w:rPr>
                <w:rFonts w:ascii="Tahoma" w:hAnsi="Tahoma" w:cs="Tahoma"/>
                <w:lang w:val="el-GR"/>
              </w:rPr>
            </w:pPr>
          </w:p>
          <w:p w14:paraId="3A4BBC0D" w14:textId="77777777" w:rsidR="00FA4D10" w:rsidRDefault="00FA4D10" w:rsidP="00FA4D10">
            <w:pPr>
              <w:spacing w:line="360" w:lineRule="auto"/>
              <w:rPr>
                <w:rFonts w:ascii="Tahoma" w:hAnsi="Tahoma" w:cs="Tahoma"/>
                <w:lang w:val="el-GR"/>
              </w:rPr>
            </w:pPr>
          </w:p>
          <w:p w14:paraId="1696EC45" w14:textId="77777777" w:rsidR="00FA4D10" w:rsidRDefault="00FA4D10" w:rsidP="00FA4D10">
            <w:pPr>
              <w:spacing w:line="360" w:lineRule="auto"/>
              <w:rPr>
                <w:rFonts w:ascii="Tahoma" w:hAnsi="Tahoma" w:cs="Tahoma"/>
                <w:lang w:val="el-GR"/>
              </w:rPr>
            </w:pPr>
          </w:p>
          <w:p w14:paraId="1C472232" w14:textId="77777777" w:rsidR="00FA4D10" w:rsidRDefault="00FA4D10" w:rsidP="00FA4D10">
            <w:pPr>
              <w:spacing w:line="360" w:lineRule="auto"/>
              <w:rPr>
                <w:rFonts w:ascii="Tahoma" w:hAnsi="Tahoma" w:cs="Tahoma"/>
                <w:lang w:val="el-GR"/>
              </w:rPr>
            </w:pPr>
          </w:p>
          <w:p w14:paraId="07084081" w14:textId="77777777" w:rsidR="00FA4D10" w:rsidRDefault="00FA4D10" w:rsidP="00FA4D10">
            <w:pPr>
              <w:spacing w:line="360" w:lineRule="auto"/>
              <w:rPr>
                <w:rFonts w:ascii="Tahoma" w:hAnsi="Tahoma" w:cs="Tahoma"/>
                <w:lang w:val="el-GR"/>
              </w:rPr>
            </w:pPr>
          </w:p>
          <w:p w14:paraId="12EF0B8F" w14:textId="77777777" w:rsidR="00FA4D10" w:rsidRDefault="00FA4D10" w:rsidP="00FA4D10">
            <w:pPr>
              <w:spacing w:line="360" w:lineRule="auto"/>
              <w:rPr>
                <w:rFonts w:ascii="Tahoma" w:hAnsi="Tahoma" w:cs="Tahoma"/>
                <w:lang w:val="el-GR"/>
              </w:rPr>
            </w:pPr>
          </w:p>
          <w:p w14:paraId="146E9053" w14:textId="77777777" w:rsidR="00FA4D10" w:rsidRDefault="00FA4D10" w:rsidP="00FA4D10">
            <w:pPr>
              <w:spacing w:line="360" w:lineRule="auto"/>
              <w:rPr>
                <w:rFonts w:ascii="Tahoma" w:hAnsi="Tahoma" w:cs="Tahoma"/>
                <w:lang w:val="el-GR"/>
              </w:rPr>
            </w:pPr>
          </w:p>
          <w:p w14:paraId="4C831789" w14:textId="77777777" w:rsidR="00FA4D10" w:rsidRDefault="00FA4D10" w:rsidP="00FA4D10">
            <w:pPr>
              <w:spacing w:line="360" w:lineRule="auto"/>
              <w:rPr>
                <w:rFonts w:ascii="Tahoma" w:hAnsi="Tahoma" w:cs="Tahoma"/>
                <w:lang w:val="el-GR"/>
              </w:rPr>
            </w:pPr>
          </w:p>
          <w:p w14:paraId="6EE8BA76" w14:textId="77777777" w:rsidR="00FA4D10" w:rsidRDefault="00FA4D10" w:rsidP="00FA4D10">
            <w:pPr>
              <w:spacing w:line="360" w:lineRule="auto"/>
              <w:rPr>
                <w:rFonts w:ascii="Tahoma" w:hAnsi="Tahoma" w:cs="Tahoma"/>
                <w:lang w:val="el-GR"/>
              </w:rPr>
            </w:pPr>
          </w:p>
          <w:p w14:paraId="2DE230CE" w14:textId="77777777" w:rsidR="00FA4D10" w:rsidRDefault="00FA4D10" w:rsidP="00FA4D10">
            <w:pPr>
              <w:spacing w:line="360" w:lineRule="auto"/>
              <w:rPr>
                <w:rFonts w:ascii="Tahoma" w:hAnsi="Tahoma" w:cs="Tahoma"/>
                <w:lang w:val="el-GR"/>
              </w:rPr>
            </w:pPr>
          </w:p>
          <w:p w14:paraId="4BBC4261" w14:textId="77777777" w:rsidR="00FA4D10" w:rsidRDefault="00FA4D10" w:rsidP="00FA4D10">
            <w:pPr>
              <w:spacing w:line="360" w:lineRule="auto"/>
              <w:rPr>
                <w:rFonts w:ascii="Tahoma" w:hAnsi="Tahoma" w:cs="Tahoma"/>
                <w:lang w:val="el-GR"/>
              </w:rPr>
            </w:pPr>
          </w:p>
          <w:p w14:paraId="39693578" w14:textId="77777777" w:rsidR="00FA4D10" w:rsidRDefault="00FA4D10" w:rsidP="00FA4D10">
            <w:pPr>
              <w:spacing w:line="360" w:lineRule="auto"/>
              <w:rPr>
                <w:rFonts w:ascii="Tahoma" w:hAnsi="Tahoma" w:cs="Tahoma"/>
                <w:lang w:val="el-GR"/>
              </w:rPr>
            </w:pPr>
          </w:p>
          <w:p w14:paraId="51EA062C" w14:textId="77777777" w:rsidR="00FA4D10" w:rsidRDefault="00FA4D10" w:rsidP="00FA4D10">
            <w:pPr>
              <w:spacing w:line="360" w:lineRule="auto"/>
              <w:rPr>
                <w:rFonts w:ascii="Tahoma" w:hAnsi="Tahoma" w:cs="Tahoma"/>
                <w:lang w:val="el-GR"/>
              </w:rPr>
            </w:pPr>
          </w:p>
          <w:p w14:paraId="249306C3" w14:textId="531CF9FC" w:rsidR="00FA4D10" w:rsidRPr="00FA4D10" w:rsidRDefault="00FA4D10" w:rsidP="00FA4D10">
            <w:pPr>
              <w:spacing w:line="360" w:lineRule="auto"/>
              <w:rPr>
                <w:rFonts w:ascii="Tahoma" w:hAnsi="Tahoma" w:cs="Tahoma"/>
                <w:lang w:val="el-GR"/>
              </w:rPr>
            </w:pPr>
          </w:p>
        </w:tc>
      </w:tr>
      <w:tr w:rsidR="00F20DE3" w:rsidRPr="00F20DE3" w14:paraId="76C207B8" w14:textId="77777777">
        <w:tc>
          <w:tcPr>
            <w:tcW w:w="4508" w:type="dxa"/>
          </w:tcPr>
          <w:p w14:paraId="688ADD22" w14:textId="77777777" w:rsidR="00F20DE3" w:rsidRPr="00FA4D10" w:rsidRDefault="00F20DE3" w:rsidP="00F20DE3">
            <w:pPr>
              <w:pStyle w:val="NormalWeb"/>
              <w:spacing w:line="360" w:lineRule="auto"/>
              <w:rPr>
                <w:rFonts w:ascii="Tahoma" w:hAnsi="Tahoma" w:cs="Tahoma"/>
                <w:b/>
                <w:bCs/>
                <w:color w:val="000000"/>
              </w:rPr>
            </w:pPr>
            <w:r w:rsidRPr="00FA4D10">
              <w:rPr>
                <w:rFonts w:ascii="Tahoma" w:hAnsi="Tahoma" w:cs="Tahoma"/>
                <w:b/>
                <w:bCs/>
                <w:color w:val="000000"/>
              </w:rPr>
              <w:lastRenderedPageBreak/>
              <w:t>Άρθρο 43</w:t>
            </w:r>
          </w:p>
          <w:p w14:paraId="3252447C" w14:textId="77777777" w:rsidR="00F20DE3" w:rsidRPr="00FA4D10" w:rsidRDefault="00F20DE3" w:rsidP="00F20DE3">
            <w:pPr>
              <w:pStyle w:val="NormalWeb"/>
              <w:spacing w:line="360" w:lineRule="auto"/>
              <w:rPr>
                <w:rFonts w:ascii="Tahoma" w:hAnsi="Tahoma" w:cs="Tahoma"/>
                <w:b/>
                <w:bCs/>
                <w:color w:val="000000"/>
              </w:rPr>
            </w:pPr>
            <w:r w:rsidRPr="00FA4D10">
              <w:rPr>
                <w:rFonts w:ascii="Tahoma" w:hAnsi="Tahoma" w:cs="Tahoma"/>
                <w:b/>
                <w:bCs/>
                <w:color w:val="000000"/>
              </w:rPr>
              <w:t>Αρμόδια γραμματεία δικαστηρίου και επιτάχυνση διαδικασίας άσκησης ενδίκων μέσων – Τροποποίηση άρθρου 495 Κώδικα Πολιτικής Δικονομίας</w:t>
            </w:r>
          </w:p>
          <w:p w14:paraId="191A0870" w14:textId="77777777" w:rsidR="00F20DE3" w:rsidRDefault="00F20DE3" w:rsidP="00F20DE3">
            <w:pPr>
              <w:pStyle w:val="NormalWeb"/>
              <w:spacing w:line="360" w:lineRule="auto"/>
              <w:rPr>
                <w:rFonts w:ascii="Tahoma" w:hAnsi="Tahoma" w:cs="Tahoma"/>
                <w:color w:val="000000"/>
                <w:lang w:val="el-GR"/>
              </w:rPr>
            </w:pPr>
            <w:r w:rsidRPr="00F20DE3">
              <w:rPr>
                <w:rFonts w:ascii="Tahoma" w:hAnsi="Tahoma" w:cs="Tahoma"/>
                <w:color w:val="000000"/>
              </w:rPr>
              <w:t xml:space="preserve">Στο άρθρο 495 του Κώδικα Πολιτικής Δικονομίας (π.δ. 503/1985, Α’ 182), περί </w:t>
            </w:r>
            <w:r w:rsidRPr="00F20DE3">
              <w:rPr>
                <w:rFonts w:ascii="Tahoma" w:hAnsi="Tahoma" w:cs="Tahoma"/>
                <w:color w:val="000000"/>
              </w:rPr>
              <w:lastRenderedPageBreak/>
              <w:t>άσκησης ενδίκων μέσων, επέρχονται οι ακόλουθες τροποποιήσεις: α) προστίθεται τίτλος, β) αντικαθίστανται οι παρ. 1 και 2, β) προστίθενται παρ. 2Α, 2Β, 5 και 6 και το άρθρο 495 διαμορφώνεται ως εξής:</w:t>
            </w:r>
          </w:p>
          <w:p w14:paraId="3D1ABF68" w14:textId="77777777" w:rsidR="00FA4D10" w:rsidRPr="00FA4D10" w:rsidRDefault="00FA4D10" w:rsidP="00F20DE3">
            <w:pPr>
              <w:pStyle w:val="NormalWeb"/>
              <w:spacing w:line="360" w:lineRule="auto"/>
              <w:rPr>
                <w:rFonts w:ascii="Tahoma" w:hAnsi="Tahoma" w:cs="Tahoma"/>
                <w:color w:val="000000"/>
                <w:lang w:val="el-GR"/>
              </w:rPr>
            </w:pPr>
          </w:p>
          <w:p w14:paraId="16C27DCB"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495</w:t>
            </w:r>
          </w:p>
          <w:p w14:paraId="3E6084B3"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Τρόπος άσκησης των ενδίκων μέσων</w:t>
            </w:r>
          </w:p>
          <w:p w14:paraId="17CFAA76"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1. Τα ένδικα μέσα της ανακοπής ερημοδικίας, της έφεσης, της αναψηλάφησης και της αναίρεσης ασκούνται με δικόγραφο που κατατίθεται στη γραμματεία του δικαστηρίου στο οποίο απευθύνεται το ένδικο μέσο. Προκειμένου για εφέσεις κατά αποφάσεων των πρωτοδικείων που εκδικάζονται στις μεταβατικές έδρες των εφετείων της περιφερείας τους, η κατάθεση γίνεται στις μεταβατικές έδρες. Για την κατάθεση συντάσσεται έκθεση στο βιβλίο που τηρείται σύμφωνα με το άρθρο 496, την οποία υπογράφει και αυτός που καταθέτει. Για τα ένδικα μέσα της ανακοπής ερημοδικίας, της έφεσης και της αναψηλάφησης προσδιορίζεται αμέσως </w:t>
            </w:r>
            <w:r w:rsidRPr="00F20DE3">
              <w:rPr>
                <w:rFonts w:ascii="Tahoma" w:hAnsi="Tahoma" w:cs="Tahoma"/>
                <w:color w:val="000000"/>
              </w:rPr>
              <w:lastRenderedPageBreak/>
              <w:t>δικάσιμος, σε απώτατο χρονικό διάστημα πέντε (5) μηνών από την κατάθεση του ενδίκου μέσου. Στο δικόγραφο που κατατίθεται σημειώνονται ο αριθμός της έκθεσης και η χρονολογία της και βεβαιώνονται με την υπογραφή εκείνου που συντάσσει την έκθεση. Η κατάθεση του δικογράφου μπορεί να γίνεται και με ηλεκτρονικά μέσα σύμφωνα με την παρ. 4 του άρθρου 119. Η έκθεση μπορεί να συντάσσεται και με ηλεκτρονικά μέσα σύμφωνα με την παρ. 2 του άρθρου 117.</w:t>
            </w:r>
          </w:p>
          <w:p w14:paraId="14CB25C5"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2. Αμέσως μετά την κατάθεση του ενδίκου μέσου της ανακοπής ερημοδικίας, της έφεσης και της αναψηλάφησης, ο γραμματέας, με βάση τη σημείωση στο δικόγραφο του ενδίκου μέσου της ημέρας και ώρας συζήτησής του, το εγγράφει στο πινάκιο του δικαστηρίου, όπου σημειώνει το όνομα και το επώνυμο των διαδίκων και των πληρεξουσίων τους.</w:t>
            </w:r>
          </w:p>
          <w:p w14:paraId="5074B32F"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2Α. Η προθεσμία για την κλήτευση των διαδίκων για τα ένδικα μέσα της ανακοπής ερημοδικίας, της έφεσης και της αναψηλάφησης είναι είκοσι (20) </w:t>
            </w:r>
            <w:r w:rsidRPr="00F20DE3">
              <w:rPr>
                <w:rFonts w:ascii="Tahoma" w:hAnsi="Tahoma" w:cs="Tahoma"/>
                <w:color w:val="000000"/>
              </w:rPr>
              <w:lastRenderedPageBreak/>
              <w:t>ημέρες από την κατάθεση και απέχει τουλάχιστον τριάντα (30) ημέρες από τη συζήτηση και, αν ο διάδικος που καλείται ή κάποιος από τους ομοδίκους διαμένει στο εξωτερικό ή είναι άγνωστης διαμονής, εξήντα (60) ημέρες από την κατάθεση και ενενήντα (90) ημέρες από τη συζήτηση. Η προθεσμία για την κλήτευση των διαδίκων για το ένδικο μέσο της αναίρεσης είναι εξήντα (60) ημέρες πριν από τη συζήτηση, αν όλοι οι διάδικοι που καλούνται διαμένουν στην Ελλάδα και ενενήντα (90) ημέρες, αν κάποιος από τους διαδίκους διαμένει στο εξωτερικό ή η διαμονή του είναι άγνωστη. Κατά τα λοιπά, για τον προσδιορισμό δικασίμου ισχύουν οι διατάξεις του άρθρου 226.</w:t>
            </w:r>
          </w:p>
          <w:p w14:paraId="280AE9E4"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2Β. Οι παρ. 1 και 2 εφαρμόζονται και για τον προσδιορισμό κάθε άλλης δικασίμου.</w:t>
            </w:r>
          </w:p>
          <w:p w14:paraId="45BBA52C"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3. Εκείνος που ασκεί το ένδικο μέσο της έφεσης, της αναίρεσης και της αναψηλάφησης, υποχρεούται να καταθέσει παράβολο, που επισυνάπτεται στην έκθεση που συντάσσει ο γραμματέας, ως εξής:</w:t>
            </w:r>
          </w:p>
          <w:p w14:paraId="4ABC5E8D"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lastRenderedPageBreak/>
              <w:t>Α. Για το ένδικο μέσο της έφεσης:</w:t>
            </w:r>
          </w:p>
          <w:p w14:paraId="378431B2"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α) [Καταργείται]</w:t>
            </w:r>
          </w:p>
          <w:p w14:paraId="657357C6"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β) κατά απόφασης μονομελούς πρωτοδικείου παράβολο ποσού εκατό (100) ευρώ,</w:t>
            </w:r>
          </w:p>
          <w:p w14:paraId="14FB262B"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γ) κατά απόφασης πολυμελούς πρωτοδικείου παράβολο ποσού εκατόν πενήντα (150) ευρώ.</w:t>
            </w:r>
          </w:p>
          <w:p w14:paraId="01F3EDEE"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Β. Για το ένδικο μέσο της αναίρεσης:</w:t>
            </w:r>
          </w:p>
          <w:p w14:paraId="05FB80AE"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α) [Καταργείται]</w:t>
            </w:r>
          </w:p>
          <w:p w14:paraId="1C84560D"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β) κατά απόφασης μονομελούς πρωτοδικείου παράβολο ποσού τριακοσίων (300) ευρώ,</w:t>
            </w:r>
          </w:p>
          <w:p w14:paraId="1BE5FC19"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γ) κατά απόφασης πολυμελούς πρωτοδικείου παράβολο ποσού τετρακοσίων (400) ευρώ,</w:t>
            </w:r>
          </w:p>
          <w:p w14:paraId="610512F0"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δ) κατά απόφασης εφετείου παράβολο ποσού τετρακοσίων πενήντα (450) ευρώ.</w:t>
            </w:r>
          </w:p>
          <w:p w14:paraId="1AB46272"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Γ. Για το ένδικο μέσο της αναψηλάφησης:</w:t>
            </w:r>
          </w:p>
          <w:p w14:paraId="1531806A"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lastRenderedPageBreak/>
              <w:t>α) κατά αποφάσεων πρωτοδικείων παράβολο ποσού τετρακοσίων (400) ευρώ,</w:t>
            </w:r>
          </w:p>
          <w:p w14:paraId="2718238C"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β) κατά αποφάσεων εφετείου και του Αρείου Πάγου παράβολο ποσού πεντακοσίων (500) ευρώ. Σε περίπτωση που ασκήθηκε ένα ένδικο μέσο από ή κατά περισσότερων διαδίκων κατατίθεται ένα παράβολο από τους εκκαλούντες, αναιρεσείοντες ή αιτούντες. Το ύψος του ποσού αναπροσαρμόζεται με κοινή απόφαση των Υπουργών Εθνικής Οικονομίας και Οικονομικών και Δικαιοσύνης. Σε περίπτωση που δεν κατατεθεί το παράβολο, το ένδικο μέσο απορρίπτεται από το δικαστήριο ως απαράδεκτο. Σε περίπτωση ολικής ή μερικής νίκης του καταθέσαντος, το δικαστήριο με την απόφασή του διατάσσει να επιστραφεί το παράβολο σε αυτόν, αλλιώς διατάσσει να εισαχθεί στο δημόσιο ταμείο. Η υποχρέωση της παρούσας παραγράφου δεν ισχύει για τις διαφορές των περ. 3 και 5 του άρθρου 614 και των περ. 1 και 3 του άρθρου 592.</w:t>
            </w:r>
          </w:p>
          <w:p w14:paraId="64187ECF"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4. Το δεύτερο εδάφιο της παρ. 9 του άρθρου 237, περί προσκόμισης </w:t>
            </w:r>
            <w:r w:rsidRPr="00F20DE3">
              <w:rPr>
                <w:rFonts w:ascii="Tahoma" w:hAnsi="Tahoma" w:cs="Tahoma"/>
                <w:color w:val="000000"/>
              </w:rPr>
              <w:lastRenderedPageBreak/>
              <w:t>εγγράφων σε ηλεκτρονική μορφή, εφαρμόζεται αναλόγως και για τα ένδικα μέσα και τις ανακοπές του παρόντος κεφαλαίου.</w:t>
            </w:r>
          </w:p>
          <w:p w14:paraId="1AC5B9F2"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5. Αν το ένδικο μέσο ασκήθηκε σε λειτουργικά αναρμόδιο δικαστήριο, χωρεί και αυτεπαγγέλτως παραπομπή στο αρμόδιο.</w:t>
            </w:r>
          </w:p>
          <w:p w14:paraId="2E7B3E39" w14:textId="77777777" w:rsidR="00F20DE3" w:rsidRDefault="00F20DE3" w:rsidP="00F20DE3">
            <w:pPr>
              <w:pStyle w:val="NormalWeb"/>
              <w:spacing w:line="360" w:lineRule="auto"/>
              <w:rPr>
                <w:rFonts w:ascii="Tahoma" w:hAnsi="Tahoma" w:cs="Tahoma"/>
                <w:color w:val="000000"/>
                <w:lang w:val="el-GR"/>
              </w:rPr>
            </w:pPr>
            <w:r w:rsidRPr="00F20DE3">
              <w:rPr>
                <w:rFonts w:ascii="Tahoma" w:hAnsi="Tahoma" w:cs="Tahoma"/>
                <w:color w:val="000000"/>
              </w:rPr>
              <w:t>6. Αν παρέλθει ένα (1) έτος από τη ματαίωση, χωρίς να ζητηθεί ο προσδιορισμός νέας συζήτησης, η υπόθεση διαγράφεται από το πινάκιο από τον γραμματέα με εντολή του Προέδρου του Δικαστηρίου ή του νόμιμου αναπληρωτή του και η δίκη καταργείται.».</w:t>
            </w:r>
          </w:p>
          <w:p w14:paraId="328DA530" w14:textId="77777777" w:rsidR="00FA4D10" w:rsidRPr="00FA4D10" w:rsidRDefault="00FA4D10" w:rsidP="00F20DE3">
            <w:pPr>
              <w:pStyle w:val="NormalWeb"/>
              <w:spacing w:line="360" w:lineRule="auto"/>
              <w:rPr>
                <w:rFonts w:ascii="Tahoma" w:hAnsi="Tahoma" w:cs="Tahoma"/>
                <w:color w:val="000000"/>
                <w:lang w:val="el-GR"/>
              </w:rPr>
            </w:pPr>
          </w:p>
          <w:p w14:paraId="490EEB38" w14:textId="77777777" w:rsidR="00F20DE3" w:rsidRPr="00FA4D10" w:rsidRDefault="00F20DE3" w:rsidP="00F20DE3">
            <w:pPr>
              <w:pStyle w:val="NormalWeb"/>
              <w:spacing w:line="360" w:lineRule="auto"/>
              <w:rPr>
                <w:rFonts w:ascii="Tahoma" w:hAnsi="Tahoma" w:cs="Tahoma"/>
                <w:b/>
                <w:bCs/>
                <w:color w:val="000000"/>
              </w:rPr>
            </w:pPr>
            <w:r w:rsidRPr="00FA4D10">
              <w:rPr>
                <w:rFonts w:ascii="Tahoma" w:hAnsi="Tahoma" w:cs="Tahoma"/>
                <w:b/>
                <w:bCs/>
                <w:color w:val="000000"/>
              </w:rPr>
              <w:t>Άρθρο 44</w:t>
            </w:r>
          </w:p>
          <w:p w14:paraId="5C62AD5E" w14:textId="77777777" w:rsidR="00F20DE3" w:rsidRPr="00FA4D10" w:rsidRDefault="00F20DE3" w:rsidP="00F20DE3">
            <w:pPr>
              <w:pStyle w:val="NormalWeb"/>
              <w:spacing w:line="360" w:lineRule="auto"/>
              <w:rPr>
                <w:rFonts w:ascii="Tahoma" w:hAnsi="Tahoma" w:cs="Tahoma"/>
                <w:b/>
                <w:bCs/>
                <w:color w:val="000000"/>
              </w:rPr>
            </w:pPr>
            <w:r w:rsidRPr="00FA4D10">
              <w:rPr>
                <w:rFonts w:ascii="Tahoma" w:hAnsi="Tahoma" w:cs="Tahoma"/>
                <w:b/>
                <w:bCs/>
                <w:color w:val="000000"/>
              </w:rPr>
              <w:t>Σύντμηση προθεσμίας έφεσης σε περίπτωση μη επίδοσης απόφασης – Τροποποίηση παρ. 2 άρθρου 518 Κώδικα Πολιτικής Δικονομίας</w:t>
            </w:r>
          </w:p>
          <w:p w14:paraId="50A1C9D0"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Στην παρ. 2 του άρθρου 518 του Κώδικα Πολιτικής Δικονομίας (π.δ. 503/1985, Α’ 182), περί προθεσμίας και χρόνου έναρξης της προθεσμίας </w:t>
            </w:r>
            <w:r w:rsidRPr="00F20DE3">
              <w:rPr>
                <w:rFonts w:ascii="Tahoma" w:hAnsi="Tahoma" w:cs="Tahoma"/>
                <w:color w:val="000000"/>
              </w:rPr>
              <w:lastRenderedPageBreak/>
              <w:t>άσκησης έφεσης, επέρχονται οι ακόλουθες τροποποιήσεις: α) προστίθεται τίτλος και β) οι λέξεις «δύο έτη» αντικαθίστανται από τις λέξεις «ένα (1) έτος» και, μετά από νομοτεχνικές βελτιώσεις, το άρθρο 518 διαμορφώνεται ως εξής:</w:t>
            </w:r>
          </w:p>
          <w:p w14:paraId="69C80228"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518</w:t>
            </w:r>
          </w:p>
          <w:p w14:paraId="3907B151"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Προθεσμία και χρόνος έναρξης της προθεσμίας άσκησης έφεσης</w:t>
            </w:r>
          </w:p>
          <w:p w14:paraId="772A42C5"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1. Αν ο εκκαλών διαμένει στην Ελλάδα η προθεσμία της έφεσης είναι τριάντα (30) ημέρες, αν διαμένει στο εξωτερικό ή η διαμονή του είναι άγνωστη, εξήντα (60) ημέρες· και στις δύο περιπτώσεις η προθεσμία αρχίζει από την επίδοση της απόφασης που περατώνει τη δίκη.</w:t>
            </w:r>
          </w:p>
          <w:p w14:paraId="2B50714F"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2. Αν δεν επιδοθεί η απόφαση, η προθεσμία της έφεσης είναι ένα (1) έτος, που αρχίζει από τη δημοσίευση της απόφασης που περατώνει τη δίκη.</w:t>
            </w:r>
          </w:p>
          <w:p w14:paraId="4817B333"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3. Αν ο διάδικος που δικαιούται να ασκήσει έφεση πέθανε, η προθεσμία της έφεσης αρχίζει από την επίδοση της απόφασης που περατώνει τη δίκη στους </w:t>
            </w:r>
            <w:r w:rsidRPr="00F20DE3">
              <w:rPr>
                <w:rFonts w:ascii="Tahoma" w:hAnsi="Tahoma" w:cs="Tahoma"/>
                <w:color w:val="000000"/>
              </w:rPr>
              <w:lastRenderedPageBreak/>
              <w:t>καθολικούς διαδόχους ή τους κληροδόχους.».</w:t>
            </w:r>
          </w:p>
          <w:p w14:paraId="50427AA7" w14:textId="77777777" w:rsidR="00F20DE3" w:rsidRPr="007112B2" w:rsidRDefault="00F20DE3" w:rsidP="00F20DE3">
            <w:pPr>
              <w:pStyle w:val="NormalWeb"/>
              <w:spacing w:line="360" w:lineRule="auto"/>
              <w:rPr>
                <w:rFonts w:ascii="Tahoma" w:hAnsi="Tahoma" w:cs="Tahoma"/>
                <w:b/>
                <w:bCs/>
                <w:color w:val="000000"/>
              </w:rPr>
            </w:pPr>
            <w:r w:rsidRPr="007112B2">
              <w:rPr>
                <w:rFonts w:ascii="Tahoma" w:hAnsi="Tahoma" w:cs="Tahoma"/>
                <w:b/>
                <w:bCs/>
                <w:color w:val="000000"/>
              </w:rPr>
              <w:t>Άρθρο 45</w:t>
            </w:r>
          </w:p>
          <w:p w14:paraId="21682B51" w14:textId="77777777" w:rsidR="00F20DE3" w:rsidRPr="007112B2" w:rsidRDefault="00F20DE3" w:rsidP="00F20DE3">
            <w:pPr>
              <w:pStyle w:val="NormalWeb"/>
              <w:spacing w:line="360" w:lineRule="auto"/>
              <w:rPr>
                <w:rFonts w:ascii="Tahoma" w:hAnsi="Tahoma" w:cs="Tahoma"/>
                <w:b/>
                <w:bCs/>
                <w:color w:val="000000"/>
              </w:rPr>
            </w:pPr>
            <w:r w:rsidRPr="007112B2">
              <w:rPr>
                <w:rFonts w:ascii="Tahoma" w:hAnsi="Tahoma" w:cs="Tahoma"/>
                <w:b/>
                <w:bCs/>
                <w:color w:val="000000"/>
              </w:rPr>
              <w:t>Προθεσμία κοινοποίησης δικογράφου προσθέτων λόγων έφεσης – Τροποποίηση παρ. 2 άρθρου 520 Κώδικα Πολιτικής Δικονομίας</w:t>
            </w:r>
          </w:p>
          <w:p w14:paraId="34528351"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Στην παρ. 2 του άρθρου 520 του Κώδικα Πολιτικής Δικονομίας (π.δ. 503/1985, Α’ 182), περί στοιχείων έφεσης και πρόσθετων λόγων, επέρχονται οι ακόλουθες τροποποιήσεις: α) προστίθεται τίτλος και β) οι λέξεις «και, αφού συνταχθεί έκθεση κάτω από το δικόγραφο αυτό, κοινοποιείται στον εφεσίβλητο τριάντα ημέρες πριν από τη συζήτηση της έφεσης» αντικαθίστανται από τις λέξεις «μέσα σε τριάντα (30) ημέρες από τη λήξη της προθεσμίας επίδοσης του ενδίκου μέσου» και το άρθρο 520 διαμορφώνεται ως εξής:</w:t>
            </w:r>
          </w:p>
          <w:p w14:paraId="5C847970"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520</w:t>
            </w:r>
          </w:p>
          <w:p w14:paraId="6133B4AC"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Στοιχεία της έφεσης και πρόσθετων λόγων</w:t>
            </w:r>
          </w:p>
          <w:p w14:paraId="17A71569"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lastRenderedPageBreak/>
              <w:t>1. Το έγγραφο της έφεσης πρέπει να περιέχει τα στοιχεία που απαιτούνται κατά τα άρθρα 118 έως 120 και τους λόγους της έφεσης.</w:t>
            </w:r>
          </w:p>
          <w:p w14:paraId="7FED1856"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2. Πρόσθετοι λόγοι έφεσης ως προς τα κεφάλαια της απόφασης που έχουν προσβληθεί με την έφεση και εκείνα που αναγκαστικά συνέχονται με τα κεφάλαια αυτά ασκούνται μόνο με ιδιαίτερο δικόγραφο που κατατίθεται στη γραμματεία του δευτεροβάθμιου δικαστηρίου μέσα σε τριάντα (30) ημέρες από τη λήξη της προθεσμίας επίδοσης του ενδίκου μέσου.».</w:t>
            </w:r>
          </w:p>
          <w:p w14:paraId="45CB881D" w14:textId="77777777" w:rsidR="00F20DE3" w:rsidRPr="007112B2" w:rsidRDefault="00F20DE3" w:rsidP="00F20DE3">
            <w:pPr>
              <w:pStyle w:val="NormalWeb"/>
              <w:spacing w:line="360" w:lineRule="auto"/>
              <w:rPr>
                <w:rFonts w:ascii="Tahoma" w:hAnsi="Tahoma" w:cs="Tahoma"/>
                <w:b/>
                <w:bCs/>
                <w:color w:val="000000"/>
              </w:rPr>
            </w:pPr>
            <w:r w:rsidRPr="007112B2">
              <w:rPr>
                <w:rFonts w:ascii="Tahoma" w:hAnsi="Tahoma" w:cs="Tahoma"/>
                <w:b/>
                <w:bCs/>
                <w:color w:val="000000"/>
              </w:rPr>
              <w:t>Άρθρο 46</w:t>
            </w:r>
          </w:p>
          <w:p w14:paraId="2C319787" w14:textId="77777777" w:rsidR="00F20DE3" w:rsidRPr="007112B2" w:rsidRDefault="00F20DE3" w:rsidP="00F20DE3">
            <w:pPr>
              <w:pStyle w:val="NormalWeb"/>
              <w:spacing w:line="360" w:lineRule="auto"/>
              <w:rPr>
                <w:rFonts w:ascii="Tahoma" w:hAnsi="Tahoma" w:cs="Tahoma"/>
                <w:b/>
                <w:bCs/>
                <w:color w:val="000000"/>
              </w:rPr>
            </w:pPr>
            <w:r w:rsidRPr="007112B2">
              <w:rPr>
                <w:rFonts w:ascii="Tahoma" w:hAnsi="Tahoma" w:cs="Tahoma"/>
                <w:b/>
                <w:bCs/>
                <w:color w:val="000000"/>
              </w:rPr>
              <w:t>Προθεσμία άσκησης αντέφεσης – Τροποποίηση παρ. 2 άρθρου 523 Κώδικα Πολιτικής Δικονομίας</w:t>
            </w:r>
          </w:p>
          <w:p w14:paraId="058EEB77"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Στο άρθρο 523 του Κώδικα Πολιτικής Δικονομίας (π.δ. 503/1985, Α’ 182), περί αντέφεσης, διατυπώσεων και συνεπειών, επέρχονται οι ακόλουθες τροποποιήσεις: α) προστίθεται τίτλος και β) στην παρ. 2, οι λέξεις «και, αφού συνταχθεί έκθεση κάτω από αυτό, κοινοποιείται στον εκκαλούντα σαράντα πέντε ημέρες πριν από τη συζήτηση της </w:t>
            </w:r>
            <w:r w:rsidRPr="00F20DE3">
              <w:rPr>
                <w:rFonts w:ascii="Tahoma" w:hAnsi="Tahoma" w:cs="Tahoma"/>
                <w:color w:val="000000"/>
              </w:rPr>
              <w:lastRenderedPageBreak/>
              <w:t>έφεσης» αντικαθίστανται από τις λέξεις «μέσα σε τριάντα (30) ημέρες από τη λήξη της προθεσμίας επίδοσης της έφεσης» και το άρθρο 523 διαμορφώνεται ως εξής:</w:t>
            </w:r>
          </w:p>
          <w:p w14:paraId="56EBEA67"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523</w:t>
            </w:r>
          </w:p>
          <w:p w14:paraId="338C57C5"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Αντέφεση – Διατυπώσεις – Συνέπειες απόρριψης ως εκπρόθεσμης, απαράδεκτης ή τυπικά άκυρης αντέφεσης</w:t>
            </w:r>
          </w:p>
          <w:p w14:paraId="2A0FFF0D"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1. Ο εφεσίβλητος μπορεί, και αφού περάσει η προθεσμία της έφεσης, να ασκήσει αντέφεση ως προς τα κεφάλαια της απόφασης που προσβάλλονται με την έφεση και ως προς εκείνα που συνέχονται αναγκαστικά με αυτά, και αν ακόμη αποδέχτηκε την απόφαση ή παραιτήθηκε από την έφεση.</w:t>
            </w:r>
          </w:p>
          <w:p w14:paraId="42B8716F"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2. Η αντέφεση ασκείται μόνο με ιδιαίτερο δικόγραφο που κατατίθεται στη γραμματεία του δευτεροβάθμιου δικαστηρίου μέσα σε τριάντα (30) ημέρες από τη λήξη της προθεσμίας επίδοσης της έφεσης.</w:t>
            </w:r>
          </w:p>
          <w:p w14:paraId="38E495C0" w14:textId="77777777" w:rsidR="00F20DE3" w:rsidRDefault="00F20DE3" w:rsidP="00F20DE3">
            <w:pPr>
              <w:pStyle w:val="NormalWeb"/>
              <w:spacing w:line="360" w:lineRule="auto"/>
              <w:rPr>
                <w:rFonts w:ascii="Tahoma" w:hAnsi="Tahoma" w:cs="Tahoma"/>
                <w:color w:val="000000"/>
                <w:lang w:val="el-GR"/>
              </w:rPr>
            </w:pPr>
            <w:r w:rsidRPr="00F20DE3">
              <w:rPr>
                <w:rFonts w:ascii="Tahoma" w:hAnsi="Tahoma" w:cs="Tahoma"/>
                <w:color w:val="000000"/>
              </w:rPr>
              <w:t xml:space="preserve">3. Αν η έφεση απορριφθεί ως εκπρόθεσμη ή απαράδεκτη ή τυπικά </w:t>
            </w:r>
            <w:r w:rsidRPr="00F20DE3">
              <w:rPr>
                <w:rFonts w:ascii="Tahoma" w:hAnsi="Tahoma" w:cs="Tahoma"/>
                <w:color w:val="000000"/>
              </w:rPr>
              <w:lastRenderedPageBreak/>
              <w:t>άκυρη, απορρίπτεται και η αντέφεση, εκτός αν ασκήθηκε ενώ διαρκούσε η προθεσμία της έφεσης για τον αντεκκαλούντα, οπότε ισχύει ως αυτοτελής έφεση. Η παραίτηση από την έφεση ή η απόρριψή της ως αβάσιμης δεν επηρεάζει την αντέφεση.».</w:t>
            </w:r>
          </w:p>
          <w:p w14:paraId="364E4628" w14:textId="77777777" w:rsidR="007112B2" w:rsidRPr="007112B2" w:rsidRDefault="007112B2" w:rsidP="00F20DE3">
            <w:pPr>
              <w:pStyle w:val="NormalWeb"/>
              <w:spacing w:line="360" w:lineRule="auto"/>
              <w:rPr>
                <w:rFonts w:ascii="Tahoma" w:hAnsi="Tahoma" w:cs="Tahoma"/>
                <w:b/>
                <w:bCs/>
                <w:color w:val="000000"/>
                <w:lang w:val="el-GR"/>
              </w:rPr>
            </w:pPr>
          </w:p>
          <w:p w14:paraId="3451CC34" w14:textId="77777777" w:rsidR="00F20DE3" w:rsidRPr="007112B2" w:rsidRDefault="00F20DE3" w:rsidP="00F20DE3">
            <w:pPr>
              <w:pStyle w:val="NormalWeb"/>
              <w:spacing w:line="360" w:lineRule="auto"/>
              <w:rPr>
                <w:rFonts w:ascii="Tahoma" w:hAnsi="Tahoma" w:cs="Tahoma"/>
                <w:b/>
                <w:bCs/>
                <w:color w:val="000000"/>
              </w:rPr>
            </w:pPr>
            <w:r w:rsidRPr="007112B2">
              <w:rPr>
                <w:rFonts w:ascii="Tahoma" w:hAnsi="Tahoma" w:cs="Tahoma"/>
                <w:b/>
                <w:bCs/>
                <w:color w:val="000000"/>
              </w:rPr>
              <w:t>Άρθρο 47</w:t>
            </w:r>
          </w:p>
          <w:p w14:paraId="4113BE7B" w14:textId="77777777" w:rsidR="00F20DE3" w:rsidRPr="007112B2" w:rsidRDefault="00F20DE3" w:rsidP="00F20DE3">
            <w:pPr>
              <w:pStyle w:val="NormalWeb"/>
              <w:spacing w:line="360" w:lineRule="auto"/>
              <w:rPr>
                <w:rFonts w:ascii="Tahoma" w:hAnsi="Tahoma" w:cs="Tahoma"/>
                <w:b/>
                <w:bCs/>
                <w:color w:val="000000"/>
              </w:rPr>
            </w:pPr>
            <w:r w:rsidRPr="007112B2">
              <w:rPr>
                <w:rFonts w:ascii="Tahoma" w:hAnsi="Tahoma" w:cs="Tahoma"/>
                <w:b/>
                <w:bCs/>
                <w:color w:val="000000"/>
              </w:rPr>
              <w:t>Αναλογική εφαρμογή διατάξεων στη διαδικασία στη δευτεροβάθμια δίκη – Τροποποίηση παρ. 1 άρθρου 524 Κώδικα Πολιτικής Δικονομίας</w:t>
            </w:r>
          </w:p>
          <w:p w14:paraId="2D7F5B7D"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Στην παρ. 1 του άρθρου 524 του Κώδικα Πολιτικής Δικονομίας (π.δ. 503/1985, Α’ 182), περί διαδικασίας συζήτησης της έφεσης, επέρχονται οι ακόλουθες τροποποιήσεις: α) στο πρώτο εδάφιο, προστίθενται οι λέξεις «εκτός της παρ. 2 του άρθρου 260,» και β) στο δεύτερο εδάφιο, βα) οι λέξεις «έως την έναρξη της συζήτησης» αντικαθίστανται από τις λέξεις «το αργότερο κατά τη συζήτηση» και ββ) η λέξη «τρίτης» αντικαθίσταται από τη λέξη «πέμπτης» και η παρ. 1 διαμορφώνεται ως εξής:</w:t>
            </w:r>
          </w:p>
          <w:p w14:paraId="09E585FB"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lastRenderedPageBreak/>
              <w:t>«1. Στη διαδικασία της δευτεροβάθμιας δίκης εφαρμόζονται οι διατάξεις των άρθρων 227, 233 έως 236, των παρ. 8 και 10 έως 13 του άρθρου 237, 240 έως 312, εκτός της παρ. 2 του άρθρου 260, περ. α) έως γ) της παρ. 1 του άρθρου 591 και παρ. 4 του άρθρου 591, με την επιφύλαξη της ισχύος του άρθρου 591 για τις ειδικές διαδικασίες. Η κατάθεση των προτάσεων γίνεται το αργότερο κατά τη συζήτηση και η κατάθεση της προσθήκης σε αυτές έως τη δωδέκατη ώρα της πέμπτης εργάσιμης ημέρας μετά τη συζήτηση.».</w:t>
            </w:r>
          </w:p>
          <w:p w14:paraId="4551B12B" w14:textId="77777777" w:rsidR="00F20DE3" w:rsidRPr="007112B2" w:rsidRDefault="00F20DE3" w:rsidP="00F20DE3">
            <w:pPr>
              <w:pStyle w:val="NormalWeb"/>
              <w:spacing w:line="360" w:lineRule="auto"/>
              <w:rPr>
                <w:rFonts w:ascii="Tahoma" w:hAnsi="Tahoma" w:cs="Tahoma"/>
                <w:b/>
                <w:bCs/>
                <w:color w:val="000000"/>
              </w:rPr>
            </w:pPr>
            <w:r w:rsidRPr="007112B2">
              <w:rPr>
                <w:rFonts w:ascii="Tahoma" w:hAnsi="Tahoma" w:cs="Tahoma"/>
                <w:b/>
                <w:bCs/>
                <w:color w:val="000000"/>
              </w:rPr>
              <w:t>Άρθρο 48</w:t>
            </w:r>
          </w:p>
          <w:p w14:paraId="6A06A74B" w14:textId="77777777" w:rsidR="00F20DE3" w:rsidRPr="007112B2" w:rsidRDefault="00F20DE3" w:rsidP="00F20DE3">
            <w:pPr>
              <w:pStyle w:val="NormalWeb"/>
              <w:spacing w:line="360" w:lineRule="auto"/>
              <w:rPr>
                <w:rFonts w:ascii="Tahoma" w:hAnsi="Tahoma" w:cs="Tahoma"/>
                <w:b/>
                <w:bCs/>
                <w:color w:val="000000"/>
              </w:rPr>
            </w:pPr>
            <w:r w:rsidRPr="007112B2">
              <w:rPr>
                <w:rFonts w:ascii="Tahoma" w:hAnsi="Tahoma" w:cs="Tahoma"/>
                <w:b/>
                <w:bCs/>
                <w:color w:val="000000"/>
              </w:rPr>
              <w:t>Προβολή στην κατ’ έφεση δίκη πραγματικών ισχυρισμών – Τροποποίηση άρθρου 527 Κώδικα Πολιτικής Δικονομίας</w:t>
            </w:r>
          </w:p>
          <w:p w14:paraId="1C4CDEEF"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Στο πρώτο εδάφιο του άρθρου 527 του Κώδικα Πολιτικής Δικονομίας (π.δ. 503/1985, Α’ 182), περί της προβολής στην κατ’ έφεση δίκη πραγματικών ισχυρισμών, επέρχονται οι ακόλουθες τροποποιήσεις: α) προστίθεται τίτλος, β) η περ. 3 καταργείται, γ) η περ. 4 αντικαθίσταται, δ) η περ. 5καταργείται </w:t>
            </w:r>
            <w:r w:rsidRPr="00F20DE3">
              <w:rPr>
                <w:rFonts w:ascii="Tahoma" w:hAnsi="Tahoma" w:cs="Tahoma"/>
                <w:color w:val="000000"/>
              </w:rPr>
              <w:lastRenderedPageBreak/>
              <w:t>και το άρθρο 527 διαμορφώνεται ως εξής:</w:t>
            </w:r>
          </w:p>
          <w:p w14:paraId="0F0FDA51" w14:textId="77777777" w:rsidR="007112B2" w:rsidRDefault="007112B2" w:rsidP="00F20DE3">
            <w:pPr>
              <w:pStyle w:val="NormalWeb"/>
              <w:spacing w:line="360" w:lineRule="auto"/>
              <w:rPr>
                <w:rFonts w:ascii="Tahoma" w:hAnsi="Tahoma" w:cs="Tahoma"/>
                <w:color w:val="000000"/>
                <w:lang w:val="el-GR"/>
              </w:rPr>
            </w:pPr>
          </w:p>
          <w:p w14:paraId="4C1145E0" w14:textId="204841C5"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527</w:t>
            </w:r>
          </w:p>
          <w:p w14:paraId="4DB26E0D"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Περιπτώσεις επιτρεπτού προβολής νέων ισχυρισμών στην κατ’ έφεση δίκη</w:t>
            </w:r>
          </w:p>
          <w:p w14:paraId="5134D418" w14:textId="77777777" w:rsidR="00F20DE3" w:rsidRDefault="00F20DE3" w:rsidP="00F20DE3">
            <w:pPr>
              <w:pStyle w:val="NormalWeb"/>
              <w:spacing w:line="360" w:lineRule="auto"/>
              <w:rPr>
                <w:rFonts w:ascii="Tahoma" w:hAnsi="Tahoma" w:cs="Tahoma"/>
                <w:color w:val="000000"/>
                <w:lang w:val="el-GR"/>
              </w:rPr>
            </w:pPr>
            <w:r w:rsidRPr="00F20DE3">
              <w:rPr>
                <w:rFonts w:ascii="Tahoma" w:hAnsi="Tahoma" w:cs="Tahoma"/>
                <w:color w:val="000000"/>
              </w:rPr>
              <w:t xml:space="preserve">Είναι απαράδεκτη η προβολή στην κατ’ έφεση δίκη πραγματικών ισχυρισμών που δεν προτάθηκαν στην πρωτόδικη δίκη, εκτός αν: 1) προτείνονται από τον εφεσίβλητο, ενάγοντα, εναγόμενο ή εκείνον που είχε παρέμβει, ως υπεράσπιση κατά της έφεσης και δεν μεταβάλλεται με τους ισχυρισμούς αυτούς η βάση της αγωγής ή της παρέμβασης, ή προτείνονται από εκείνον που παρεμβαίνει για πρώτη φορά στην κατ` έφεση δίκη με πρόσθετη παρέμβαση, θεωρείται όμως αναγκαίος ομόδικος του αρχικού διαδίκου, 2) γεννήθηκαν μετά τη συζήτηση στο πρωτοβάθμιο δικαστήριο, 3) [Καταργείται], 4) το δικαστήριο κρίνει ότι δεν προβλήθηκαν εγκαίρως από δικαιολογημένη αιτία· αυτό ισχύει και για την ένσταση κατάχρησης δικαιώματος, 5) [Καταργείται] και 6) </w:t>
            </w:r>
            <w:r w:rsidRPr="00F20DE3">
              <w:rPr>
                <w:rFonts w:ascii="Tahoma" w:hAnsi="Tahoma" w:cs="Tahoma"/>
                <w:color w:val="000000"/>
              </w:rPr>
              <w:lastRenderedPageBreak/>
              <w:t>αποδεικνύονται εγγράφως ή με δικαστική ομολογία του αντιδίκου. Το απαράδεκτο λαμβάνεται υπόψη και αυτεπαγγέλτως.».</w:t>
            </w:r>
          </w:p>
          <w:p w14:paraId="512C4E47" w14:textId="77777777" w:rsidR="007112B2" w:rsidRDefault="007112B2" w:rsidP="00F20DE3">
            <w:pPr>
              <w:pStyle w:val="NormalWeb"/>
              <w:spacing w:line="360" w:lineRule="auto"/>
              <w:rPr>
                <w:rFonts w:ascii="Tahoma" w:hAnsi="Tahoma" w:cs="Tahoma"/>
                <w:color w:val="000000"/>
                <w:lang w:val="el-GR"/>
              </w:rPr>
            </w:pPr>
          </w:p>
          <w:p w14:paraId="14106EB7" w14:textId="77777777" w:rsidR="007112B2" w:rsidRDefault="007112B2" w:rsidP="00F20DE3">
            <w:pPr>
              <w:pStyle w:val="NormalWeb"/>
              <w:spacing w:line="360" w:lineRule="auto"/>
              <w:rPr>
                <w:rFonts w:ascii="Tahoma" w:hAnsi="Tahoma" w:cs="Tahoma"/>
                <w:color w:val="000000"/>
                <w:lang w:val="el-GR"/>
              </w:rPr>
            </w:pPr>
          </w:p>
          <w:p w14:paraId="619DA81F" w14:textId="77777777" w:rsidR="007112B2" w:rsidRPr="007112B2" w:rsidRDefault="007112B2" w:rsidP="00F20DE3">
            <w:pPr>
              <w:pStyle w:val="NormalWeb"/>
              <w:spacing w:line="360" w:lineRule="auto"/>
              <w:rPr>
                <w:rFonts w:ascii="Tahoma" w:hAnsi="Tahoma" w:cs="Tahoma"/>
                <w:b/>
                <w:bCs/>
                <w:color w:val="000000"/>
                <w:lang w:val="el-GR"/>
              </w:rPr>
            </w:pPr>
          </w:p>
          <w:p w14:paraId="72B981B8" w14:textId="77777777" w:rsidR="00F20DE3" w:rsidRPr="007112B2" w:rsidRDefault="00F20DE3" w:rsidP="00F20DE3">
            <w:pPr>
              <w:pStyle w:val="NormalWeb"/>
              <w:spacing w:line="360" w:lineRule="auto"/>
              <w:rPr>
                <w:rFonts w:ascii="Tahoma" w:hAnsi="Tahoma" w:cs="Tahoma"/>
                <w:b/>
                <w:bCs/>
                <w:color w:val="000000"/>
              </w:rPr>
            </w:pPr>
            <w:r w:rsidRPr="007112B2">
              <w:rPr>
                <w:rFonts w:ascii="Tahoma" w:hAnsi="Tahoma" w:cs="Tahoma"/>
                <w:b/>
                <w:bCs/>
                <w:color w:val="000000"/>
              </w:rPr>
              <w:t>Άρθρο 49</w:t>
            </w:r>
          </w:p>
          <w:p w14:paraId="51B26A5A" w14:textId="77777777" w:rsidR="00F20DE3" w:rsidRPr="007112B2" w:rsidRDefault="00F20DE3" w:rsidP="00F20DE3">
            <w:pPr>
              <w:pStyle w:val="NormalWeb"/>
              <w:spacing w:line="360" w:lineRule="auto"/>
              <w:rPr>
                <w:rFonts w:ascii="Tahoma" w:hAnsi="Tahoma" w:cs="Tahoma"/>
                <w:b/>
                <w:bCs/>
                <w:color w:val="000000"/>
              </w:rPr>
            </w:pPr>
            <w:r w:rsidRPr="007112B2">
              <w:rPr>
                <w:rFonts w:ascii="Tahoma" w:hAnsi="Tahoma" w:cs="Tahoma"/>
                <w:b/>
                <w:bCs/>
                <w:color w:val="000000"/>
              </w:rPr>
              <w:t>Προσθήκη αποφάσεων που προσβάλλονται με αναψηλάφηση – Τροποποίηση άρθρου 538 Κώδικα Πολιτικής Δικονομίας</w:t>
            </w:r>
          </w:p>
          <w:p w14:paraId="44A6D7EF"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Στο άρθρο 538 του Κώδικα Πολιτικής Δικονομίας (π.δ. 503/1985, Α’ 182), περί αναψηλάφησης, επέρχονται οι ακόλουθες τροποποιήσεις: α) προστίθεται τίτλος, β) προστίθενται οι λέξεις «ή στην περίπτωση του λόγου αναψηλάφησης της περ. 11 του άρθρου 544» και το άρθρο 538 διαμορφώνεται ως εξής:</w:t>
            </w:r>
          </w:p>
          <w:p w14:paraId="4FB6D27A"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538</w:t>
            </w:r>
          </w:p>
          <w:p w14:paraId="33B56651"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Αναψηλάφηση επί αποφάσεων ουσίας και αποφάσεων σε περίπτωση έκδοσης </w:t>
            </w:r>
            <w:r w:rsidRPr="00F20DE3">
              <w:rPr>
                <w:rFonts w:ascii="Tahoma" w:hAnsi="Tahoma" w:cs="Tahoma"/>
                <w:color w:val="000000"/>
              </w:rPr>
              <w:lastRenderedPageBreak/>
              <w:t>οριστικής απόφασης του Ευρωπαϊκού Δικαστηρίου Δικαιωμάτων του Ανθρώπου για παραβίαση δικαιώματος</w:t>
            </w:r>
          </w:p>
          <w:p w14:paraId="5122FCA7"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Με αναψηλάφηση, μπορούν να προσβληθούν οι αποφάσεις των μονομελών και των πολυμελών πρωτοδικείων, των εφετείων και του Αρείου Πάγου εφόσον δικάζει κατ’ ουσία ή στην περίπτωση του λόγου αναψηλάφησης της περ. 11 του άρθρου 544.».</w:t>
            </w:r>
          </w:p>
          <w:p w14:paraId="46437A98" w14:textId="77777777" w:rsidR="00F20DE3" w:rsidRPr="007112B2" w:rsidRDefault="00F20DE3" w:rsidP="00F20DE3">
            <w:pPr>
              <w:pStyle w:val="NormalWeb"/>
              <w:spacing w:line="360" w:lineRule="auto"/>
              <w:rPr>
                <w:rFonts w:ascii="Tahoma" w:hAnsi="Tahoma" w:cs="Tahoma"/>
                <w:b/>
                <w:bCs/>
                <w:color w:val="000000"/>
              </w:rPr>
            </w:pPr>
            <w:r w:rsidRPr="007112B2">
              <w:rPr>
                <w:rFonts w:ascii="Tahoma" w:hAnsi="Tahoma" w:cs="Tahoma"/>
                <w:b/>
                <w:bCs/>
                <w:color w:val="000000"/>
              </w:rPr>
              <w:t>Άρθρο 50</w:t>
            </w:r>
          </w:p>
          <w:p w14:paraId="25C2F096" w14:textId="77777777" w:rsidR="00F20DE3" w:rsidRPr="007112B2" w:rsidRDefault="00F20DE3" w:rsidP="00F20DE3">
            <w:pPr>
              <w:pStyle w:val="NormalWeb"/>
              <w:spacing w:line="360" w:lineRule="auto"/>
              <w:rPr>
                <w:rFonts w:ascii="Tahoma" w:hAnsi="Tahoma" w:cs="Tahoma"/>
                <w:b/>
                <w:bCs/>
                <w:color w:val="000000"/>
              </w:rPr>
            </w:pPr>
            <w:r w:rsidRPr="007112B2">
              <w:rPr>
                <w:rFonts w:ascii="Tahoma" w:hAnsi="Tahoma" w:cs="Tahoma"/>
                <w:b/>
                <w:bCs/>
                <w:color w:val="000000"/>
              </w:rPr>
              <w:t>Προθεσμία άσκησης πρόσθετων λόγων αναψηλάφησης – Τροποποίηση άρθρου 547 Κώδικα Πολιτικής Δικονομίας</w:t>
            </w:r>
          </w:p>
          <w:p w14:paraId="42947C64"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Στην παρ. 2 του άρθρου 547 του Κώδικα Πολιτικής Δικονομίας (π.δ. 503/1985, Α’ 182), περί στοιχείων δικογράφου αναψηλάφησης και πρόσθετων λόγων, επέρχονται οι ακόλουθες τροποποιήσεις: α) προστίθεται τίτλος, β) οι λέξεις «προς το οποίο απευθύνεται η αναψηλάφηση και, αφού συνταχθεί έκθεση κάτω από αυτό, κοινοποιείται σε εκείνον κατά του οποίου στρέφεται η αναψηλάφηση </w:t>
            </w:r>
            <w:r w:rsidRPr="00F20DE3">
              <w:rPr>
                <w:rFonts w:ascii="Tahoma" w:hAnsi="Tahoma" w:cs="Tahoma"/>
                <w:color w:val="000000"/>
              </w:rPr>
              <w:lastRenderedPageBreak/>
              <w:t>τριάντα ημέρες πριν από τη συζήτησή της» αντικαθίστανται από τις λέξεις «μέσα σε τριάντα (30) ημέρες από τη λήξη της προθεσμίας επίδοσης του ενδίκου μέσου προς το οποίο απευθύνεται η αναψηλάφηση» και το άρθρο 547 διαμορφώνεται ως εξής:</w:t>
            </w:r>
          </w:p>
          <w:p w14:paraId="4AC247A8" w14:textId="77777777" w:rsidR="007112B2" w:rsidRDefault="007112B2" w:rsidP="00F20DE3">
            <w:pPr>
              <w:pStyle w:val="NormalWeb"/>
              <w:spacing w:line="360" w:lineRule="auto"/>
              <w:rPr>
                <w:rFonts w:ascii="Tahoma" w:hAnsi="Tahoma" w:cs="Tahoma"/>
                <w:color w:val="000000"/>
                <w:lang w:val="el-GR"/>
              </w:rPr>
            </w:pPr>
          </w:p>
          <w:p w14:paraId="35FCB383" w14:textId="77777777" w:rsidR="007112B2" w:rsidRDefault="007112B2" w:rsidP="00F20DE3">
            <w:pPr>
              <w:pStyle w:val="NormalWeb"/>
              <w:spacing w:line="360" w:lineRule="auto"/>
              <w:rPr>
                <w:rFonts w:ascii="Tahoma" w:hAnsi="Tahoma" w:cs="Tahoma"/>
                <w:color w:val="000000"/>
                <w:lang w:val="el-GR"/>
              </w:rPr>
            </w:pPr>
          </w:p>
          <w:p w14:paraId="499BBD8C" w14:textId="77777777" w:rsidR="007112B2" w:rsidRDefault="007112B2" w:rsidP="00F20DE3">
            <w:pPr>
              <w:pStyle w:val="NormalWeb"/>
              <w:spacing w:line="360" w:lineRule="auto"/>
              <w:rPr>
                <w:rFonts w:ascii="Tahoma" w:hAnsi="Tahoma" w:cs="Tahoma"/>
                <w:color w:val="000000"/>
                <w:lang w:val="el-GR"/>
              </w:rPr>
            </w:pPr>
          </w:p>
          <w:p w14:paraId="5574D042" w14:textId="3A7F8846"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547</w:t>
            </w:r>
          </w:p>
          <w:p w14:paraId="7D665C33"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Στοιχεία δικογράφου αναψηλάφησης – Προθεσμία και διαδικασία πρόσθετων λόγων αναψηλάφησης</w:t>
            </w:r>
          </w:p>
          <w:p w14:paraId="5AEC03C4"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1. Το έγγραφο της αναψηλάφησης πρέπει να περιέχει τα στοιχεία που απαιτούνται κατά τα άρθρα 118 έως 120, να αναφέρει την προσβαλλόμενη απόφαση, τους λόγους της αναψηλάφησης, τα γεγονότα από τα οποία προκύπτει η τήρηση της προθεσμίας, αίτηση για εξαφάνιση, ολική ή εν μέρει, της προσβαλλόμενης απόφασης, καθώς και αίτηση για την ουσία της υπόθεσης.</w:t>
            </w:r>
          </w:p>
          <w:p w14:paraId="2B595DFB" w14:textId="77777777" w:rsidR="00F20DE3" w:rsidRDefault="00F20DE3" w:rsidP="00F20DE3">
            <w:pPr>
              <w:pStyle w:val="NormalWeb"/>
              <w:spacing w:line="360" w:lineRule="auto"/>
              <w:rPr>
                <w:rFonts w:ascii="Tahoma" w:hAnsi="Tahoma" w:cs="Tahoma"/>
                <w:color w:val="000000"/>
                <w:lang w:val="el-GR"/>
              </w:rPr>
            </w:pPr>
            <w:r w:rsidRPr="00F20DE3">
              <w:rPr>
                <w:rFonts w:ascii="Tahoma" w:hAnsi="Tahoma" w:cs="Tahoma"/>
                <w:color w:val="000000"/>
              </w:rPr>
              <w:lastRenderedPageBreak/>
              <w:t>2. Πρόσθετοι λόγοι αναψηλάφησης ως προς τα ίδια κεφάλαια της απόφασης, όπως και εκείνα που αναγκαστικά συνέχονται μαζί τους, ασκούνται μόνο με ιδιαίτερο δικόγραφο που κατατίθεται στη γραμματεία του δικαστηρίου μέσα σε τριάντα (30) ημέρες από τη λήξη της προθεσμίας επίδοσης του ενδίκου μέσου προς το οποίο απευθύνεται η αναψηλάφηση.».</w:t>
            </w:r>
          </w:p>
          <w:p w14:paraId="6CB3E117" w14:textId="77777777" w:rsidR="007112B2" w:rsidRPr="007112B2" w:rsidRDefault="007112B2" w:rsidP="00F20DE3">
            <w:pPr>
              <w:pStyle w:val="NormalWeb"/>
              <w:spacing w:line="360" w:lineRule="auto"/>
              <w:rPr>
                <w:rFonts w:ascii="Tahoma" w:hAnsi="Tahoma" w:cs="Tahoma"/>
                <w:color w:val="000000"/>
                <w:lang w:val="el-GR"/>
              </w:rPr>
            </w:pPr>
          </w:p>
          <w:p w14:paraId="1E772F9E" w14:textId="77777777" w:rsidR="00F20DE3" w:rsidRPr="007112B2" w:rsidRDefault="00F20DE3" w:rsidP="00F20DE3">
            <w:pPr>
              <w:pStyle w:val="NormalWeb"/>
              <w:spacing w:line="360" w:lineRule="auto"/>
              <w:rPr>
                <w:rFonts w:ascii="Tahoma" w:hAnsi="Tahoma" w:cs="Tahoma"/>
                <w:b/>
                <w:bCs/>
                <w:color w:val="000000"/>
              </w:rPr>
            </w:pPr>
            <w:r w:rsidRPr="007112B2">
              <w:rPr>
                <w:rFonts w:ascii="Tahoma" w:hAnsi="Tahoma" w:cs="Tahoma"/>
                <w:b/>
                <w:bCs/>
                <w:color w:val="000000"/>
              </w:rPr>
              <w:t>Άρθρο 51</w:t>
            </w:r>
          </w:p>
          <w:p w14:paraId="5D6A742C" w14:textId="77777777" w:rsidR="00F20DE3" w:rsidRPr="007112B2" w:rsidRDefault="00F20DE3" w:rsidP="00F20DE3">
            <w:pPr>
              <w:pStyle w:val="NormalWeb"/>
              <w:spacing w:line="360" w:lineRule="auto"/>
              <w:rPr>
                <w:rFonts w:ascii="Tahoma" w:hAnsi="Tahoma" w:cs="Tahoma"/>
                <w:b/>
                <w:bCs/>
                <w:color w:val="000000"/>
              </w:rPr>
            </w:pPr>
            <w:r w:rsidRPr="007112B2">
              <w:rPr>
                <w:rFonts w:ascii="Tahoma" w:hAnsi="Tahoma" w:cs="Tahoma"/>
                <w:b/>
                <w:bCs/>
                <w:color w:val="000000"/>
              </w:rPr>
              <w:t>Μεταβολή διαδικασίας αναψηλάφησης δίκης – Τροποποίηση άρθρου 548 Κώδικα Πολιτικής Δικονομίας</w:t>
            </w:r>
          </w:p>
          <w:p w14:paraId="57F7A987"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Στο άρθρο 548 του Κώδικα Πολιτικής Δικονομίας (π.δ. 503/1985, Α’ 182), περί διαδικασίας της κατ’ αναψηλάφηση δίκης, επέρχονται οι ακόλουθες τροποποιήσεις: α) προστίθεται τίτλος, β) στο πρώτο εδάφιο, προστίθενται οι λέξεις «εκτός της παρ. 2 του άρθρου 260,» και γ) στο δεύτερο εδάφιο, γα) οι λέξεις «έως την έναρξη της συζήτησης» αντικαθίστανται από τις λέξεις «το αργότερο κατά τη συζήτηση» και γβ) η </w:t>
            </w:r>
            <w:r w:rsidRPr="00F20DE3">
              <w:rPr>
                <w:rFonts w:ascii="Tahoma" w:hAnsi="Tahoma" w:cs="Tahoma"/>
                <w:color w:val="000000"/>
              </w:rPr>
              <w:lastRenderedPageBreak/>
              <w:t>λέξη «τρίτης» αντικαθίσταται από τη λέξη «πέμπτης» και το άρθρο 548 διαμορφώνεται ως εξής:</w:t>
            </w:r>
          </w:p>
          <w:p w14:paraId="532F8F50"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548</w:t>
            </w:r>
          </w:p>
          <w:p w14:paraId="6299BFC9"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Διαδικασία της κατ’ αναψηλάφηση δίκης</w:t>
            </w:r>
          </w:p>
          <w:p w14:paraId="3F5F660D"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Στη διαδικασία της κατ’ αναψηλάφηση δίκης εφαρμόζονται οι διατάξεις των άρθρων 227, 233 έως 236, των παρ. 10 έως 13 του άρθρου 237, 240 έως 312, εκτός της παρ. 2 του άρθρου 260, εδάφια πρώτο έως τρίτο της παρ. 1 του άρθρου 591 και της παρ. 4 του άρθρου 591, με την επιφύλαξη της ισχύος του άρθρου 591 για τις ειδικές διαδικασίες. Η κατάθεση των προτάσεων γίνεται το αργότερο κατά τη συζήτηση και η κατάθεση της προσθήκης σε αυτές έως τη δωδέκατη ώρα της πέμπτης εργάσιμης ημέρας μετά τη συζήτηση.».</w:t>
            </w:r>
          </w:p>
          <w:p w14:paraId="49DAC701" w14:textId="77777777" w:rsidR="00F20DE3" w:rsidRPr="00005112" w:rsidRDefault="00F20DE3" w:rsidP="00F20DE3">
            <w:pPr>
              <w:pStyle w:val="NormalWeb"/>
              <w:spacing w:line="360" w:lineRule="auto"/>
              <w:rPr>
                <w:rFonts w:ascii="Tahoma" w:hAnsi="Tahoma" w:cs="Tahoma"/>
                <w:b/>
                <w:bCs/>
                <w:color w:val="000000"/>
              </w:rPr>
            </w:pPr>
            <w:r w:rsidRPr="00005112">
              <w:rPr>
                <w:rFonts w:ascii="Tahoma" w:hAnsi="Tahoma" w:cs="Tahoma"/>
                <w:b/>
                <w:bCs/>
                <w:color w:val="000000"/>
              </w:rPr>
              <w:t>Άρθρο 52</w:t>
            </w:r>
          </w:p>
          <w:p w14:paraId="691159BC" w14:textId="77777777" w:rsidR="00F20DE3" w:rsidRPr="00005112" w:rsidRDefault="00F20DE3" w:rsidP="00F20DE3">
            <w:pPr>
              <w:pStyle w:val="NormalWeb"/>
              <w:spacing w:line="360" w:lineRule="auto"/>
              <w:rPr>
                <w:rFonts w:ascii="Tahoma" w:hAnsi="Tahoma" w:cs="Tahoma"/>
                <w:b/>
                <w:bCs/>
                <w:color w:val="000000"/>
              </w:rPr>
            </w:pPr>
            <w:r w:rsidRPr="00005112">
              <w:rPr>
                <w:rFonts w:ascii="Tahoma" w:hAnsi="Tahoma" w:cs="Tahoma"/>
                <w:b/>
                <w:bCs/>
                <w:color w:val="000000"/>
              </w:rPr>
              <w:t>Απαράδεκτο των λόγων αναίρεσης – Αντικατάσταση παρ. 4 άρθρου 562 Κώδικα Πολιτικής Δικονομίας</w:t>
            </w:r>
          </w:p>
          <w:p w14:paraId="59AC8279"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Η παρ. 4 του άρθρου 562 του Κώδικα Πολιτικής Δικονομίας (π.δ. 503/1985, Α’ 182), περί απαραδέκτων αναίρεσης, </w:t>
            </w:r>
            <w:r w:rsidRPr="00F20DE3">
              <w:rPr>
                <w:rFonts w:ascii="Tahoma" w:hAnsi="Tahoma" w:cs="Tahoma"/>
                <w:color w:val="000000"/>
              </w:rPr>
              <w:lastRenderedPageBreak/>
              <w:t>αντικαθίσταται και το άρθρο 562 διαμορφώνεται ως εξής:</w:t>
            </w:r>
          </w:p>
          <w:p w14:paraId="4A163B7E"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562</w:t>
            </w:r>
          </w:p>
          <w:p w14:paraId="51F51AF4"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Αναίρεση – Λόγοι απαραδέκτου αναίρεσης</w:t>
            </w:r>
          </w:p>
          <w:p w14:paraId="4317D5BC"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1. Είναι απαράδεκτος λόγος αναίρεσης κατά απόφασης του δικαστηρίου της παραπομπής, εφόσον με τον λόγο αυτόν προσβάλλεται η απόφαση κατά το τμήμα της εκείνο κατά το οποίο συμμορφώθηκε προς την αναιρετική.</w:t>
            </w:r>
          </w:p>
          <w:p w14:paraId="046F7800"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2. Είναι απαράδεκτος λόγος αναίρεσης που στηρίζεται σε ισχυρισμό, ο οποίος δεν προτάθηκε νόμιμα στο δικαστήριο της ουσίας, εκτός αν πρόκειται:</w:t>
            </w:r>
          </w:p>
          <w:p w14:paraId="435B3E4A"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α) για παράβαση που δεν μπορεί να προβληθεί στο δικαστήριο της ουσίας,</w:t>
            </w:r>
          </w:p>
          <w:p w14:paraId="1E716FC2"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β) για σφάλμα που προκύπτει από την ίδια την απόφαση,</w:t>
            </w:r>
          </w:p>
          <w:p w14:paraId="00D914E9"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γ) για ισχυρισμό που αφορά στη δημόσια τάξη, ή το δεδικασμένο.</w:t>
            </w:r>
          </w:p>
          <w:p w14:paraId="2303E14C"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3. Κανείς δεν μπορεί να δημιουργήσει λόγο αναίρεσης από τις δικές του πράξεις ή από πράξεις προσώπων που </w:t>
            </w:r>
            <w:r w:rsidRPr="00F20DE3">
              <w:rPr>
                <w:rFonts w:ascii="Tahoma" w:hAnsi="Tahoma" w:cs="Tahoma"/>
                <w:color w:val="000000"/>
              </w:rPr>
              <w:lastRenderedPageBreak/>
              <w:t>ενεργούν στο όνομά του, εκτός αν πρόκειται για λόγους που αφορούν τη δημόσια τάξη.</w:t>
            </w:r>
          </w:p>
          <w:p w14:paraId="66E6F25B" w14:textId="77777777" w:rsidR="00F20DE3" w:rsidRDefault="00F20DE3" w:rsidP="00F20DE3">
            <w:pPr>
              <w:pStyle w:val="NormalWeb"/>
              <w:spacing w:line="360" w:lineRule="auto"/>
              <w:rPr>
                <w:rFonts w:ascii="Tahoma" w:hAnsi="Tahoma" w:cs="Tahoma"/>
                <w:color w:val="000000"/>
                <w:lang w:val="el-GR"/>
              </w:rPr>
            </w:pPr>
            <w:r w:rsidRPr="00F20DE3">
              <w:rPr>
                <w:rFonts w:ascii="Tahoma" w:hAnsi="Tahoma" w:cs="Tahoma"/>
                <w:color w:val="000000"/>
              </w:rPr>
              <w:t>4. Κατ’ εξαίρεση, ο Άρειος Πάγος εξετάζει αυτεπαγγέλτως, κατά πρόταση όμως που έχει περιληφθεί στην έγγραφη εισήγηση του άρθρου 571, λόγο αναίρεσης από εκείνους που αναφέρονται στους αριθμούς 1, 4, 14, 16, 17 και 19 του άρθρου 559.».</w:t>
            </w:r>
          </w:p>
          <w:p w14:paraId="4D16289F" w14:textId="77777777" w:rsidR="00005112" w:rsidRDefault="00005112" w:rsidP="00F20DE3">
            <w:pPr>
              <w:pStyle w:val="NormalWeb"/>
              <w:spacing w:line="360" w:lineRule="auto"/>
              <w:rPr>
                <w:rFonts w:ascii="Tahoma" w:hAnsi="Tahoma" w:cs="Tahoma"/>
                <w:color w:val="000000"/>
                <w:lang w:val="el-GR"/>
              </w:rPr>
            </w:pPr>
          </w:p>
          <w:p w14:paraId="21EA13F1" w14:textId="77777777" w:rsidR="00005112" w:rsidRDefault="00005112" w:rsidP="00F20DE3">
            <w:pPr>
              <w:pStyle w:val="NormalWeb"/>
              <w:spacing w:line="360" w:lineRule="auto"/>
              <w:rPr>
                <w:rFonts w:ascii="Tahoma" w:hAnsi="Tahoma" w:cs="Tahoma"/>
                <w:color w:val="000000"/>
                <w:lang w:val="el-GR"/>
              </w:rPr>
            </w:pPr>
          </w:p>
          <w:p w14:paraId="58ED52B9" w14:textId="77777777" w:rsidR="00005112" w:rsidRDefault="00005112" w:rsidP="00F20DE3">
            <w:pPr>
              <w:pStyle w:val="NormalWeb"/>
              <w:spacing w:line="360" w:lineRule="auto"/>
              <w:rPr>
                <w:rFonts w:ascii="Tahoma" w:hAnsi="Tahoma" w:cs="Tahoma"/>
                <w:color w:val="000000"/>
                <w:lang w:val="el-GR"/>
              </w:rPr>
            </w:pPr>
          </w:p>
          <w:p w14:paraId="34FEC136" w14:textId="77777777" w:rsidR="00005112" w:rsidRDefault="00005112" w:rsidP="00F20DE3">
            <w:pPr>
              <w:pStyle w:val="NormalWeb"/>
              <w:spacing w:line="360" w:lineRule="auto"/>
              <w:rPr>
                <w:rFonts w:ascii="Tahoma" w:hAnsi="Tahoma" w:cs="Tahoma"/>
                <w:color w:val="000000"/>
                <w:lang w:val="el-GR"/>
              </w:rPr>
            </w:pPr>
          </w:p>
          <w:p w14:paraId="3DE585F6" w14:textId="77777777" w:rsidR="00005112" w:rsidRDefault="00005112" w:rsidP="00F20DE3">
            <w:pPr>
              <w:pStyle w:val="NormalWeb"/>
              <w:spacing w:line="360" w:lineRule="auto"/>
              <w:rPr>
                <w:rFonts w:ascii="Tahoma" w:hAnsi="Tahoma" w:cs="Tahoma"/>
                <w:color w:val="000000"/>
                <w:lang w:val="el-GR"/>
              </w:rPr>
            </w:pPr>
          </w:p>
          <w:p w14:paraId="69D6E8ED" w14:textId="77777777" w:rsidR="00005112" w:rsidRPr="00005112" w:rsidRDefault="00005112" w:rsidP="00F20DE3">
            <w:pPr>
              <w:pStyle w:val="NormalWeb"/>
              <w:spacing w:line="360" w:lineRule="auto"/>
              <w:rPr>
                <w:rFonts w:ascii="Tahoma" w:hAnsi="Tahoma" w:cs="Tahoma"/>
                <w:b/>
                <w:bCs/>
                <w:color w:val="000000"/>
                <w:lang w:val="el-GR"/>
              </w:rPr>
            </w:pPr>
          </w:p>
          <w:p w14:paraId="44EC78EB" w14:textId="77777777" w:rsidR="00F20DE3" w:rsidRPr="00005112" w:rsidRDefault="00F20DE3" w:rsidP="00F20DE3">
            <w:pPr>
              <w:pStyle w:val="NormalWeb"/>
              <w:spacing w:line="360" w:lineRule="auto"/>
              <w:rPr>
                <w:rFonts w:ascii="Tahoma" w:hAnsi="Tahoma" w:cs="Tahoma"/>
                <w:b/>
                <w:bCs/>
                <w:color w:val="000000"/>
              </w:rPr>
            </w:pPr>
            <w:r w:rsidRPr="00005112">
              <w:rPr>
                <w:rFonts w:ascii="Tahoma" w:hAnsi="Tahoma" w:cs="Tahoma"/>
                <w:b/>
                <w:bCs/>
                <w:color w:val="000000"/>
              </w:rPr>
              <w:t>Άρθρο 53</w:t>
            </w:r>
          </w:p>
          <w:p w14:paraId="3EE7A829" w14:textId="77777777" w:rsidR="00F20DE3" w:rsidRPr="00005112" w:rsidRDefault="00F20DE3" w:rsidP="00F20DE3">
            <w:pPr>
              <w:pStyle w:val="NormalWeb"/>
              <w:spacing w:line="360" w:lineRule="auto"/>
              <w:rPr>
                <w:rFonts w:ascii="Tahoma" w:hAnsi="Tahoma" w:cs="Tahoma"/>
                <w:b/>
                <w:bCs/>
                <w:color w:val="000000"/>
              </w:rPr>
            </w:pPr>
            <w:r w:rsidRPr="00005112">
              <w:rPr>
                <w:rFonts w:ascii="Tahoma" w:hAnsi="Tahoma" w:cs="Tahoma"/>
                <w:b/>
                <w:bCs/>
                <w:color w:val="000000"/>
              </w:rPr>
              <w:t>Σύντμηση της προθεσμίας άσκησης αναίρεσης κατά μη επιδοθείσας απόφασης – Τροποποίηση παρ. 3 άρθρου 564 Κώδικα Πολιτικής Δικονομίας</w:t>
            </w:r>
          </w:p>
          <w:p w14:paraId="582B1019"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lastRenderedPageBreak/>
              <w:t>Στην παρ. 3 του άρθρου 564 του Κώδικα Πολιτικής Δικονομίας (π.δ. 503/1985, Α’ 182), περί της προθεσμίας άσκησης αναίρεσης, οι λέξεις και ο αριθμός «δύο (2) έτη» αντικαθίστανται από τις λέξεις και τον αριθμό «ένα (1) έτος» και η παρ. 3 διαμορφώνεται ως εξής:</w:t>
            </w:r>
          </w:p>
          <w:p w14:paraId="07157BCF"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«3. Αν η απόφαση δεν επιδόθηκε, η προθεσμία της αναίρεσης είναι ένα (1) έτος και αρχίζει από τη δημοσίευση της απόφασης που περατώνει τη δίκη.».</w:t>
            </w:r>
          </w:p>
          <w:p w14:paraId="5E3B56D1" w14:textId="77777777" w:rsidR="00F20DE3" w:rsidRPr="00005112" w:rsidRDefault="00F20DE3" w:rsidP="00F20DE3">
            <w:pPr>
              <w:pStyle w:val="NormalWeb"/>
              <w:spacing w:line="360" w:lineRule="auto"/>
              <w:rPr>
                <w:rFonts w:ascii="Tahoma" w:hAnsi="Tahoma" w:cs="Tahoma"/>
                <w:b/>
                <w:bCs/>
                <w:color w:val="000000"/>
              </w:rPr>
            </w:pPr>
            <w:r w:rsidRPr="00005112">
              <w:rPr>
                <w:rFonts w:ascii="Tahoma" w:hAnsi="Tahoma" w:cs="Tahoma"/>
                <w:b/>
                <w:bCs/>
                <w:color w:val="000000"/>
              </w:rPr>
              <w:t>Άρθρο 54</w:t>
            </w:r>
          </w:p>
          <w:p w14:paraId="257E669F" w14:textId="77777777" w:rsidR="00F20DE3" w:rsidRPr="00005112" w:rsidRDefault="00F20DE3" w:rsidP="00F20DE3">
            <w:pPr>
              <w:pStyle w:val="NormalWeb"/>
              <w:spacing w:line="360" w:lineRule="auto"/>
              <w:rPr>
                <w:rFonts w:ascii="Tahoma" w:hAnsi="Tahoma" w:cs="Tahoma"/>
                <w:b/>
                <w:bCs/>
                <w:color w:val="000000"/>
              </w:rPr>
            </w:pPr>
            <w:r w:rsidRPr="00005112">
              <w:rPr>
                <w:rFonts w:ascii="Tahoma" w:hAnsi="Tahoma" w:cs="Tahoma"/>
                <w:b/>
                <w:bCs/>
                <w:color w:val="000000"/>
              </w:rPr>
              <w:t>Στοιχεία του αναιρετηρίου δικογράφου – Τροποποίηση παρ. 1 και προσθήκη παρ. 1Α στο άρθρο 566 του Κώδικα Πολιτικής Δικονομίας</w:t>
            </w:r>
          </w:p>
          <w:p w14:paraId="7D339B4E"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Στο άρθρο 566 του Κώδικα Πολιτικής Δικονομίας (π.δ. 503/1985, Α’ 182), περί του αναιρετηρίου, επέρχονται οι ακόλουθες τροποποιήσεις: α) προστίθεται τίτλος, β) στην παρ. 1, οι λέξεις «έγγραφο της αναίρεσης» αντικαθίστανται από τη λέξη «αναιρετήριο», γ) προστίθεται παρ. 1Α </w:t>
            </w:r>
            <w:r w:rsidRPr="00F20DE3">
              <w:rPr>
                <w:rFonts w:ascii="Tahoma" w:hAnsi="Tahoma" w:cs="Tahoma"/>
                <w:color w:val="000000"/>
              </w:rPr>
              <w:lastRenderedPageBreak/>
              <w:t>και το άρθρο 566 διαμορφώνεται ως εξής:</w:t>
            </w:r>
          </w:p>
          <w:p w14:paraId="3FD9EC5B"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566</w:t>
            </w:r>
          </w:p>
          <w:p w14:paraId="264D43FD"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Στοιχεία αναιρετηρίου</w:t>
            </w:r>
          </w:p>
          <w:p w14:paraId="7D360E15"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1. Το αναιρετήριο πρέπει να περιέχει τα στοιχεία που απαιτούνται κατά τα άρθρα 118 έως 120, να αναφέρει την προσβαλλόμενη απόφαση, τους λόγους της αναίρεσης, αίτηση για την αναίρεση, ολική ή εν μέρει, της προσβαλλόμενης απόφασης και αίτηση για την ουσία της υπόθεσης.</w:t>
            </w:r>
          </w:p>
          <w:p w14:paraId="1DC73F48"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1Α. Το αναιρετήριο δεν υπερβαίνει τις τριάντα (30) σελίδες, το δικόγραφο πρόσθετων λόγων τις είκοσι (20) σελίδες, των προτάσεων και των υπομνημάτων τις δέκα (10) σελίδες, της αίτησης αναστολής, κατά το άρθρο 565, τις πέντε (5) σελίδες. Στο όριο των προσδιοριζόμενων για τα ως άνω δικόγραφα σελίδων δεν περιλαμβάνονται τα στοιχεία των διαδίκων μερών, η διαδικαστική διαδρομή της υπόθεσης και οι παραδοχές της προσβαλλόμενης απόφασης. Σε περίπτωση ουσιώδους υπέρβασης του αριθμού αυτού, η </w:t>
            </w:r>
            <w:r w:rsidRPr="00F20DE3">
              <w:rPr>
                <w:rFonts w:ascii="Tahoma" w:hAnsi="Tahoma" w:cs="Tahoma"/>
                <w:color w:val="000000"/>
              </w:rPr>
              <w:lastRenderedPageBreak/>
              <w:t xml:space="preserve">Γραμματεία ενημερώνει τον Πρόεδρο του αρμόδιου Τμήματος ή της Ολομέλειας, ο οποίος με πράξη του, που εκδίδεται αμέσως μετά την κατάθεση και τον προσδιορισμό της δικασίμου του δικογράφου αυτού, καλεί τον πληρεξούσιο δικηγόρο να περιορίσει την έκταση του δικογράφου στους ανωτέρω αριθμούς σελίδων εντός προθεσμίας η οποία δεν υπερβαίνει τον έναν (1) μήνα. Η πρόσκληση του δικηγόρου, η οποία μπορεί να γίνει με κάθε τρόπο από τον αρμόδιο γραμματέα, βεβαιώνεται από τον ίδιο με καταχώριση σχετικής σημείωσης στον φάκελο της δικογραφίας, την οποία χρονολογεί και υπογράφει. Τα ως άνω προσαρμοσμένα δικόγραφα είναι τα μόνα που λαμβάνονται υπόψη για την εκδίκαση της υπόθεσης και επιδίδονται στους διαδίκους σύμφωνα με τις οικείες διατάξεις. Εμπρόθεσμη επίδοση του αρχικού, μη προσαρμοσμένου, δικογράφου, πριν από την κατά τα ανωτέρω προσαρμογή του, θεωρείται έγκυρη. Στην περίπτωση αυτή, το προσαρμοσμένο δικόγραφο δεν επιδίδεται και ο αρμόδιος γραμματέας γνωστοποιεί με κάθε πρόσφορο μέσο </w:t>
            </w:r>
            <w:r w:rsidRPr="00F20DE3">
              <w:rPr>
                <w:rFonts w:ascii="Tahoma" w:hAnsi="Tahoma" w:cs="Tahoma"/>
                <w:color w:val="000000"/>
              </w:rPr>
              <w:lastRenderedPageBreak/>
              <w:t>στους διαδίκους την κατάθεσή του και καταχωρίζει σχετική βεβαίωση σύμφωνα με το τέταρτο εδάφιο. Ως άσκηση του οικείου δικονομικού δικαιώματος νοείται σε κάθε περίπτωση η κατάθεση του αρχικού δικογράφου. Σε περίπτωση μη προσαρμογής του οικείου δικογράφου στο προβλεπόμενο, ως ανωτέρω, όριο σελίδων, δεν λαμβάνονται υπόψη λόγοι ή ισχυρισμοί, που περιλαμβάνονται στις πλεονάζουσες σελίδες αυτού. Με τον Κανονισμό λειτουργίας του Αρείου Πάγου, θεσπίζονται ειδικότερες ρυθμίσεις για τη μορφή και το περιεχόμενο των δικογράφων.</w:t>
            </w:r>
          </w:p>
          <w:p w14:paraId="7FD3662C"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2. Αν με το ίδιο αναιρετήριο προσβάλλονται δύο ή περισσότερες αποφάσεις πρωτοβάθμιου και δευτεροβάθμιου δικαστηρίου, η κατάθεσή του πρέπει να γίνεται στο καθένα από τα δικαστήρια αυτά.».</w:t>
            </w:r>
          </w:p>
          <w:p w14:paraId="6C03AEF3" w14:textId="77777777" w:rsidR="00F20DE3" w:rsidRPr="00005112" w:rsidRDefault="00F20DE3" w:rsidP="00F20DE3">
            <w:pPr>
              <w:pStyle w:val="NormalWeb"/>
              <w:spacing w:line="360" w:lineRule="auto"/>
              <w:rPr>
                <w:rFonts w:ascii="Tahoma" w:hAnsi="Tahoma" w:cs="Tahoma"/>
                <w:b/>
                <w:bCs/>
                <w:color w:val="000000"/>
              </w:rPr>
            </w:pPr>
            <w:r w:rsidRPr="00005112">
              <w:rPr>
                <w:rFonts w:ascii="Tahoma" w:hAnsi="Tahoma" w:cs="Tahoma"/>
                <w:b/>
                <w:bCs/>
                <w:color w:val="000000"/>
              </w:rPr>
              <w:t>Άρθρο 55</w:t>
            </w:r>
          </w:p>
          <w:p w14:paraId="645BA1FA" w14:textId="77777777" w:rsidR="00F20DE3" w:rsidRPr="00005112" w:rsidRDefault="00F20DE3" w:rsidP="00F20DE3">
            <w:pPr>
              <w:pStyle w:val="NormalWeb"/>
              <w:spacing w:line="360" w:lineRule="auto"/>
              <w:rPr>
                <w:rFonts w:ascii="Tahoma" w:hAnsi="Tahoma" w:cs="Tahoma"/>
                <w:b/>
                <w:bCs/>
                <w:color w:val="000000"/>
              </w:rPr>
            </w:pPr>
            <w:r w:rsidRPr="00005112">
              <w:rPr>
                <w:rFonts w:ascii="Tahoma" w:hAnsi="Tahoma" w:cs="Tahoma"/>
                <w:b/>
                <w:bCs/>
                <w:color w:val="000000"/>
              </w:rPr>
              <w:t>Αναίρεση – Προσδιορισμός δικασίμου – Τροποποίηση άρθρου 568 Κώδικα Πολιτικής Δικονομίας</w:t>
            </w:r>
          </w:p>
          <w:p w14:paraId="2A61DDD8"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Στο άρθρο 568 του Κώδικα Πολιτικής Δικονομίας (π.δ. 503/1985, Α’ 182), περί </w:t>
            </w:r>
            <w:r w:rsidRPr="00F20DE3">
              <w:rPr>
                <w:rFonts w:ascii="Tahoma" w:hAnsi="Tahoma" w:cs="Tahoma"/>
                <w:color w:val="000000"/>
              </w:rPr>
              <w:lastRenderedPageBreak/>
              <w:t>του προσδιορισμού της δικασίμου αναίρεσης, επέρχονται οι ακόλουθες τροποποιήσεις: α) προστίθεται τίτλος, β) στην παρ. 1, βα) στο πρώτο εδάφιο, i) στην αρχή προστίθενται οι λέξεις «Μέχρι την εφαρμογή του ηλεκτρονικού φακέλου δικογραφίας,», ii) πριν από τη λέξη «διάδικος» προστίθεται η λέξη «αναιρεσείων», ββ) προστίθεται τρίτο εδάφιο, γ) στην παρ. 2, η περ. β) καταργείται, δ) στο πρώτο εδάφιο της παρ. 4, οι λέξεις «τουλάχιστον εξήντα ημέρες πριν από τη δικάσιμο, αν όλοι οι διάδικοι που καλούνται διαμένουν στην Ελλάδα και τουλάχιστον ενενήντα ημέρες, αν κάποιος από τους διαδίκους διαμένει στο εξωτερικό ή η διαμονή του είναι άγνωστη» αντικαθίστανται από τις λέξεις «στην προθεσμία του δευτέρου εδαφίου της παρ. 2A του άρθρου 495» και το άρθρο 568 διαμορφώνεται ως εξής:</w:t>
            </w:r>
          </w:p>
          <w:p w14:paraId="07888223"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568</w:t>
            </w:r>
          </w:p>
          <w:p w14:paraId="1AF523F3"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Αναίρεση – Προσδιορισμός δικασίμου</w:t>
            </w:r>
          </w:p>
          <w:p w14:paraId="4970F3B3"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1. Μέχρι την εφαρμογή του ηλεκτρονικού φακέλου δικογραφίας, για να προσδιοριστεί δικάσιμος ο </w:t>
            </w:r>
            <w:r w:rsidRPr="00F20DE3">
              <w:rPr>
                <w:rFonts w:ascii="Tahoma" w:hAnsi="Tahoma" w:cs="Tahoma"/>
                <w:color w:val="000000"/>
              </w:rPr>
              <w:lastRenderedPageBreak/>
              <w:t>αναιρεσείων διάδικος που επισπεύδει τη συζήτηση προσάγει στη γραμματεία του Αρείου Πάγου επικυρωμένο αντίγραφο της αναίρεσης, των προσβαλλόμενων αποφάσεων, των εισαγωγικών εγγράφων της κύριας δίκης ή των παρεμπιπτουσών δικών και των προτάσεων του ίδιου και των άλλων διαδίκων, αν είναι απαραίτητες για να διαγνωστεί η βασιμότητα των λόγων αναίρεσης που περιέχονται στο κύριο δικόγραφο ή στο πρόσθετο αναιρετήριο, καθώς και συμβολαιογραφικό πληρεξούσιο του εντολέα του. Δύο αντίγραφα των εγγράφων αυτών κατατίθενται ατελώς. Ειδικά όταν ο διάδικος είναι φυσικό πρόσωπο, η πληρεξουσιότητα μπορεί να παρέχεται και με ψηφιακή εξουσιοδότηση, η οποία εκδίδεται μέσω της ενιαίας ψηφιακής πύλης της δημόσιας διοίκησης (gov.gr) και αποστέλλεται ηλεκτρονικά στο Δικαστήριο.</w:t>
            </w:r>
          </w:p>
          <w:p w14:paraId="0D41EC61"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2. Η γραμματεία του Αρείου Πάγου υποβάλλει χωρίς καθυστέρηση τα έγγραφα που κατατέθηκαν στον πρόεδρο του Αρείου Πάγου, ο οποίος ορίζει το αρμόδιο τμήμα, και ο πρόεδρος του τμήματος με απλή σημείωση στο </w:t>
            </w:r>
            <w:r w:rsidRPr="00F20DE3">
              <w:rPr>
                <w:rFonts w:ascii="Tahoma" w:hAnsi="Tahoma" w:cs="Tahoma"/>
                <w:color w:val="000000"/>
              </w:rPr>
              <w:lastRenderedPageBreak/>
              <w:t>αντίγραφο της αναίρεσης που έχει κατατεθεί ορίζει:</w:t>
            </w:r>
          </w:p>
          <w:p w14:paraId="3515EA41"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α) δικάσιμο της υπόθεσης,</w:t>
            </w:r>
          </w:p>
          <w:p w14:paraId="24C88F1D"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β) [Καταργείται]</w:t>
            </w:r>
          </w:p>
          <w:p w14:paraId="3D271AA9"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γ) εισηγητή αρεοπαγίτη προς τον οποίον διαβιβάζεται ο φάκελος της δικογραφίας για τους σκοπούς του άρθρου 571.</w:t>
            </w:r>
          </w:p>
          <w:p w14:paraId="2036980B"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3. Η δικάσιμος ορίζεται σε χρόνο που παρέχει επαρκή προθεσμία για την επίδοση και την προπαρασκευή της συζήτησης της υπόθεσης.</w:t>
            </w:r>
          </w:p>
          <w:p w14:paraId="69739EE2" w14:textId="77777777" w:rsidR="00F20DE3" w:rsidRDefault="00F20DE3" w:rsidP="00F20DE3">
            <w:pPr>
              <w:pStyle w:val="NormalWeb"/>
              <w:spacing w:line="360" w:lineRule="auto"/>
              <w:rPr>
                <w:rFonts w:ascii="Tahoma" w:hAnsi="Tahoma" w:cs="Tahoma"/>
                <w:color w:val="000000"/>
                <w:lang w:val="el-GR"/>
              </w:rPr>
            </w:pPr>
            <w:r w:rsidRPr="00F20DE3">
              <w:rPr>
                <w:rFonts w:ascii="Tahoma" w:hAnsi="Tahoma" w:cs="Tahoma"/>
                <w:color w:val="000000"/>
              </w:rPr>
              <w:t>4. Αν ο αναιρεσείων επισπεύδει τη συζήτηση, η κλήση συντάσσεται κάτω από το αντίγραφο του δικογράφου που έχει κατατεθεί και επιδίδεται με επιμέλειά του στους αντιδίκους στην προθεσμία του δευτέρου εδαφίου της παρ. 2Α του άρθρου 495. Αν ο αναιρεσίβλητος επισπεύδει τη συζήτηση ή την επισπεύδει άλλος διάδικος εκτός από τον αναιρεσείοντα, η κλήση επιδίδεται μέσα στην ίδια προθεσμία με επιμέλεια εκείνου που επισπεύδει τη συζήτηση, στον αναιρεσείοντα και τους άλλους διαδίκους.».</w:t>
            </w:r>
          </w:p>
          <w:p w14:paraId="61CEAD0B" w14:textId="77777777" w:rsidR="00005112" w:rsidRDefault="00005112" w:rsidP="00F20DE3">
            <w:pPr>
              <w:pStyle w:val="NormalWeb"/>
              <w:spacing w:line="360" w:lineRule="auto"/>
              <w:rPr>
                <w:rFonts w:ascii="Tahoma" w:hAnsi="Tahoma" w:cs="Tahoma"/>
                <w:color w:val="000000"/>
                <w:lang w:val="el-GR"/>
              </w:rPr>
            </w:pPr>
          </w:p>
          <w:p w14:paraId="0B18D21B" w14:textId="77777777" w:rsidR="00005112" w:rsidRDefault="00005112" w:rsidP="00F20DE3">
            <w:pPr>
              <w:pStyle w:val="NormalWeb"/>
              <w:spacing w:line="360" w:lineRule="auto"/>
              <w:rPr>
                <w:rFonts w:ascii="Tahoma" w:hAnsi="Tahoma" w:cs="Tahoma"/>
                <w:color w:val="000000"/>
                <w:lang w:val="el-GR"/>
              </w:rPr>
            </w:pPr>
          </w:p>
          <w:p w14:paraId="2583B662" w14:textId="77777777" w:rsidR="00005112" w:rsidRPr="00005112" w:rsidRDefault="00005112" w:rsidP="00F20DE3">
            <w:pPr>
              <w:pStyle w:val="NormalWeb"/>
              <w:spacing w:line="360" w:lineRule="auto"/>
              <w:rPr>
                <w:rFonts w:ascii="Tahoma" w:hAnsi="Tahoma" w:cs="Tahoma"/>
                <w:color w:val="000000"/>
                <w:lang w:val="el-GR"/>
              </w:rPr>
            </w:pPr>
          </w:p>
          <w:p w14:paraId="13A3297C" w14:textId="77777777" w:rsidR="00F20DE3" w:rsidRPr="00005112" w:rsidRDefault="00F20DE3" w:rsidP="00F20DE3">
            <w:pPr>
              <w:pStyle w:val="NormalWeb"/>
              <w:spacing w:line="360" w:lineRule="auto"/>
              <w:rPr>
                <w:rFonts w:ascii="Tahoma" w:hAnsi="Tahoma" w:cs="Tahoma"/>
                <w:b/>
                <w:bCs/>
                <w:color w:val="000000"/>
              </w:rPr>
            </w:pPr>
            <w:r w:rsidRPr="00005112">
              <w:rPr>
                <w:rFonts w:ascii="Tahoma" w:hAnsi="Tahoma" w:cs="Tahoma"/>
                <w:b/>
                <w:bCs/>
                <w:color w:val="000000"/>
              </w:rPr>
              <w:t>Άρθρο 56</w:t>
            </w:r>
          </w:p>
          <w:p w14:paraId="757B244E" w14:textId="77777777" w:rsidR="00F20DE3" w:rsidRPr="00005112" w:rsidRDefault="00F20DE3" w:rsidP="00F20DE3">
            <w:pPr>
              <w:pStyle w:val="NormalWeb"/>
              <w:spacing w:line="360" w:lineRule="auto"/>
              <w:rPr>
                <w:rFonts w:ascii="Tahoma" w:hAnsi="Tahoma" w:cs="Tahoma"/>
                <w:b/>
                <w:bCs/>
                <w:color w:val="000000"/>
              </w:rPr>
            </w:pPr>
            <w:r w:rsidRPr="00005112">
              <w:rPr>
                <w:rFonts w:ascii="Tahoma" w:hAnsi="Tahoma" w:cs="Tahoma"/>
                <w:b/>
                <w:bCs/>
                <w:color w:val="000000"/>
              </w:rPr>
              <w:t>Προθεσμία κατάθεσης προτάσεων επί αίτησης αναίρεσης – Τροποποίηση παρ. 1 άρθρου 570 Κώδικα Πολιτικής Δικονομίας</w:t>
            </w:r>
          </w:p>
          <w:p w14:paraId="102CAF43"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Στο τρίτο εδάφιο της παρ. 1 του άρθρου 570 του Κώδικα Πολιτικής Δικονομίας (π.δ. 503/1985, Α’ 182), περί της κατάθεσης προτάσεων επί αίτησης αναίρεσης, η λέξη «τρίτης» αντικαθίσταται από τη λέξη «πέμπτης» και η παρ. 1 διαμορφώνεται ως εξής:</w:t>
            </w:r>
          </w:p>
          <w:p w14:paraId="1D4C589C" w14:textId="77777777" w:rsidR="00F20DE3" w:rsidRDefault="00F20DE3" w:rsidP="00F20DE3">
            <w:pPr>
              <w:pStyle w:val="NormalWeb"/>
              <w:spacing w:line="360" w:lineRule="auto"/>
              <w:rPr>
                <w:rFonts w:ascii="Tahoma" w:hAnsi="Tahoma" w:cs="Tahoma"/>
                <w:color w:val="000000"/>
                <w:lang w:val="el-GR"/>
              </w:rPr>
            </w:pPr>
            <w:r w:rsidRPr="00F20DE3">
              <w:rPr>
                <w:rFonts w:ascii="Tahoma" w:hAnsi="Tahoma" w:cs="Tahoma"/>
                <w:color w:val="000000"/>
              </w:rPr>
              <w:t xml:space="preserve">«1. Οι διάδικοι δεν είναι υποχρεωμένοι να καταθέσουν προτάσεις, εκτός αν προβάλλονται ενστάσεις ως προς το παραδεκτό και το εμπρόθεσμο της αίτησης της αναίρεσης και των πρόσθετων λόγων. Σε αυτή την περίπτωση, ο προβάλλων τις ενστάσεις διάδικος καταθέτει τις προτάσεις του είκοσι (20) τουλάχιστον ημέρες πριν από τη δικάσιμο. Σε κάθε άλλη περίπτωση, οι διάδικοι έχουν δικαίωμα </w:t>
            </w:r>
            <w:r w:rsidRPr="00F20DE3">
              <w:rPr>
                <w:rFonts w:ascii="Tahoma" w:hAnsi="Tahoma" w:cs="Tahoma"/>
                <w:color w:val="000000"/>
              </w:rPr>
              <w:lastRenderedPageBreak/>
              <w:t>να καταθέτουν υπόμνημα έως τη δωδέκατη ώρα της πέμπτης εργάσιμης ημέρας μετά τη συζήτηση, εφόσον παρέστησαν σε αυτή.».</w:t>
            </w:r>
          </w:p>
          <w:p w14:paraId="6DE659F1" w14:textId="77777777" w:rsidR="00005112" w:rsidRPr="00005112" w:rsidRDefault="00005112" w:rsidP="00F20DE3">
            <w:pPr>
              <w:pStyle w:val="NormalWeb"/>
              <w:spacing w:line="360" w:lineRule="auto"/>
              <w:rPr>
                <w:rFonts w:ascii="Tahoma" w:hAnsi="Tahoma" w:cs="Tahoma"/>
                <w:color w:val="000000"/>
                <w:lang w:val="el-GR"/>
              </w:rPr>
            </w:pPr>
          </w:p>
          <w:p w14:paraId="14F02627" w14:textId="77777777" w:rsidR="00F20DE3" w:rsidRPr="00005112" w:rsidRDefault="00F20DE3" w:rsidP="00F20DE3">
            <w:pPr>
              <w:pStyle w:val="NormalWeb"/>
              <w:spacing w:line="360" w:lineRule="auto"/>
              <w:rPr>
                <w:rFonts w:ascii="Tahoma" w:hAnsi="Tahoma" w:cs="Tahoma"/>
                <w:b/>
                <w:bCs/>
                <w:color w:val="000000"/>
              </w:rPr>
            </w:pPr>
            <w:r w:rsidRPr="00005112">
              <w:rPr>
                <w:rFonts w:ascii="Tahoma" w:hAnsi="Tahoma" w:cs="Tahoma"/>
                <w:b/>
                <w:bCs/>
                <w:color w:val="000000"/>
              </w:rPr>
              <w:t>Άρθρο 57</w:t>
            </w:r>
          </w:p>
          <w:p w14:paraId="5BF45299" w14:textId="77777777" w:rsidR="00F20DE3" w:rsidRPr="00005112" w:rsidRDefault="00F20DE3" w:rsidP="00F20DE3">
            <w:pPr>
              <w:pStyle w:val="NormalWeb"/>
              <w:spacing w:line="360" w:lineRule="auto"/>
              <w:rPr>
                <w:rFonts w:ascii="Tahoma" w:hAnsi="Tahoma" w:cs="Tahoma"/>
                <w:b/>
                <w:bCs/>
                <w:color w:val="000000"/>
              </w:rPr>
            </w:pPr>
            <w:r w:rsidRPr="00005112">
              <w:rPr>
                <w:rFonts w:ascii="Tahoma" w:hAnsi="Tahoma" w:cs="Tahoma"/>
                <w:b/>
                <w:bCs/>
                <w:color w:val="000000"/>
              </w:rPr>
              <w:t>Παραδεκτό της αίτησης αναίρεσης – Αντικατάσταση άρθρου 571 Κώδικα Πολιτικής Δικονομίας</w:t>
            </w:r>
          </w:p>
          <w:p w14:paraId="4711ACC5"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Το άρθρο 571 του Κώδικα Πολιτικής Δικονομίας (π.δ. 503/1985, Α’ 182), περί του παραδεκτού της αναίρεσης, αντικαθίσταται ως εξής:</w:t>
            </w:r>
          </w:p>
          <w:p w14:paraId="0C1DDEB5"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571</w:t>
            </w:r>
          </w:p>
          <w:p w14:paraId="70F570C3"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Αναίρεση – Έκθεση εισηγητή</w:t>
            </w:r>
          </w:p>
          <w:p w14:paraId="12F3CCB9"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1. Αν ο εισηγητής, στον οποίο χρεώνεται η υπόθεση από τον πρόεδρο του τμήματος, σύμφωνα με την περ. γ) της παρ. 2 του άρθρου 568, κρίνει, μετά από μελέτη αυτής, ότι η αίτηση αναίρεσης ή η αίτηση αναψηλάφησης είναι απαράδεκτες ή ότι όλοι οι λόγοι αυτών είναι απαράδεκτοι ή προδήλως αβάσιμοι, εντός προθεσμίας είκοσι (20) ημερών, προτείνει εγγράφως, με </w:t>
            </w:r>
            <w:r w:rsidRPr="00F20DE3">
              <w:rPr>
                <w:rFonts w:ascii="Tahoma" w:hAnsi="Tahoma" w:cs="Tahoma"/>
                <w:color w:val="000000"/>
              </w:rPr>
              <w:lastRenderedPageBreak/>
              <w:t>συνοπτική αιτιολογία, την απόρριψή τους σε τριμελή δικαστικό σχηματισμό σε συμβούλιο και χωρίς κλήτευση των διαδίκων. Αν το συμβούλιο αποδεχθεί ομόφωνα την πρόταση του εισηγητή, εκδίδει, εντός προθεσμίας τριών (3) μηνών, διάταξη, με την οποία ματαιώνεται η συζήτηση της υπόθεσης.</w:t>
            </w:r>
          </w:p>
          <w:p w14:paraId="2E018DA1"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Με επιμέλεια του γραμματέα σημειώνεται ο αριθμός της διάταξης στο πινάκιο και στον φάκελο της υπόθεσης και επιδίδεται κεκυρωμένο αντίγραφο αυτής στον αναιρεσείοντα ή τον ασκήσαντα την αίτηση αναψηλάφησης ή στον δικηγόρο που υπογράφει τα οικεία δικόγραφα μέσα σε τριάντα (30) ημέρες από την έκδοσή της. Αν ο ανωτέρω δικαστικός σχηματισμός απορρίψει την πρόταση του εισηγητή, εκδίδει επίσης διάταξη, την οποία διαβιβάζει, μέσω της γραμματείας του Αρείου Πάγου, στον Πρόεδρο του οικείου τμήματος.</w:t>
            </w:r>
          </w:p>
          <w:p w14:paraId="0CA32AB7"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2. Αν εκδοθεί η διάταξη της παρ. 1, με την οποία ματαιώνεται η συζήτηση της υπόθεσης, μπορεί ο αναιρεσείων ή ο αιτών την αναψηλάφηση να ζητήσει, με αίτησή του, να προχωρήσει η συζήτηση </w:t>
            </w:r>
            <w:r w:rsidRPr="00F20DE3">
              <w:rPr>
                <w:rFonts w:ascii="Tahoma" w:hAnsi="Tahoma" w:cs="Tahoma"/>
                <w:color w:val="000000"/>
              </w:rPr>
              <w:lastRenderedPageBreak/>
              <w:t>της υπόθεσης. Η αίτηση υποβάλλεται μέσα σε προθεσμία τριάντα (30) ημερών από την επίδοση της διάταξης του συμβουλίου και κατατίθεται στη γραμματεία του Αρείου Πάγου, η οποία συντάσσει σχετική έκθεση. Στην αίτηση επισυνάπτεται, με ποινή απαραδέκτου, ειδικό επιπλέον παράβολο, ίσο με το πενταπλάσιο του κατά περίπτωση προβλεπόμενου. Στις περιπτώσεις που ο διάδικος δεν έχει, κατά νόμο, την υποχρέωση καταβολής παραβόλου, υποχρεούται να καταβάλει το διπλάσιο του παραβόλου που προβλέπεται στην περ. Β’ της παρ. 3 του άρθρου 495. Ο αριθμός και η χρονολογία της έκθεσης σημειώνονται στο πρωτότυπο της αίτησης από τον συντάσσοντα την έκθεση, ο οποίος υπογράφει τη σχετική σημείωση. Η υπόθεση συζητείται κατά την ορισθείσα δικάσιμο.</w:t>
            </w:r>
          </w:p>
          <w:p w14:paraId="6AAA5E0F"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3. Ο εισηγητής της υπόθεσης, η οποία πρόκειται να συζητηθεί, κατά τα οριζόμενα στην παρ. 2, οφείλει να συντάξει έκθεση για το παραδεκτό της αναίρεσης, καθώς και για το παραδεκτό και το βάσιμο των λόγων της και να την καταθέσει στη γραμματεία του Αρείου Πάγου οκτώ (8) τουλάχιστον ημέρες </w:t>
            </w:r>
            <w:r w:rsidRPr="00F20DE3">
              <w:rPr>
                <w:rFonts w:ascii="Tahoma" w:hAnsi="Tahoma" w:cs="Tahoma"/>
                <w:color w:val="000000"/>
              </w:rPr>
              <w:lastRenderedPageBreak/>
              <w:t>πριν από τη δικάσιμο. Οι διάδικοι έχουν το δικαίωμα να πληροφορηθούν το περιεχόμενο της έκθεσης του εισηγητή.</w:t>
            </w:r>
          </w:p>
          <w:p w14:paraId="24E74C67"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4. Αν το δικαστήριο κρίνει παραδεκτή την αίτηση για συζήτηση της υπόθεσης, σύμφωνα με την παρ. 2, ακυρώνει τη διάταξη του συμβουλίου και δικάζει την υπόθεση. Αν το δικαστήριο απορρίψει την ως άνω αίτηση για συζήτηση της υπόθεσης, ως απαράδεκτη ή κρίνει μεν αυτή παραδεκτή, απορρίψει όμως στο σύνολό της την αίτηση αναίρεσης ή την αίτηση αναψηλάφησης, διατάσσει συγχρόνως την εισαγωγή του παραβόλου στο δημόσιο ταμείο ως δημόσιο έσοδο. Αλλιώς, το παράβολο επιστρέφεται στον καταθέσαντα.</w:t>
            </w:r>
          </w:p>
          <w:p w14:paraId="586AD4EC"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Αν δεν υποβληθεί εμπρόθεσμα η ως άνω αίτηση για συζήτηση της υπόθεσης ή η υποβληθείσα αίτηση απορριφθεί ως απαράδεκτη, η αίτηση αναίρεσης ή το ένδικο βοήθημα θεωρείται ότι δεν ασκήθηκε. Η δικαστική δαπάνη επιβάλλεται σε βάρος του ηττηθέντος διαδίκου.</w:t>
            </w:r>
          </w:p>
          <w:p w14:paraId="157742D8"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5. Ο δικαστικός σχηματισμός σε συμβούλιο της παρ. 1 συγκροτείται από </w:t>
            </w:r>
            <w:r w:rsidRPr="00F20DE3">
              <w:rPr>
                <w:rFonts w:ascii="Tahoma" w:hAnsi="Tahoma" w:cs="Tahoma"/>
                <w:color w:val="000000"/>
              </w:rPr>
              <w:lastRenderedPageBreak/>
              <w:t>τον Πρόεδρο του Αρείου Πάγου ή τον υπ’ αυτού οριζόμενο αναπληρωτή του, Αντιπρόεδρο ή Αρεοπαγίτη και δύο Αρεοπαγίτες εκ των εχόντων τουλάχιστον διετή υπηρεσία στον Άρειο Πάγο, που ορίζονται από τον Πρόεδρο και δεν μετέχουν των πολιτικών τμημάτων του Αρείου Πάγου.».</w:t>
            </w:r>
          </w:p>
          <w:p w14:paraId="1B4C1B88" w14:textId="77777777" w:rsidR="00F20DE3" w:rsidRPr="00005112" w:rsidRDefault="00F20DE3" w:rsidP="00F20DE3">
            <w:pPr>
              <w:pStyle w:val="NormalWeb"/>
              <w:spacing w:line="360" w:lineRule="auto"/>
              <w:rPr>
                <w:rFonts w:ascii="Tahoma" w:hAnsi="Tahoma" w:cs="Tahoma"/>
                <w:b/>
                <w:bCs/>
                <w:color w:val="000000"/>
              </w:rPr>
            </w:pPr>
            <w:r w:rsidRPr="00005112">
              <w:rPr>
                <w:rFonts w:ascii="Tahoma" w:hAnsi="Tahoma" w:cs="Tahoma"/>
                <w:b/>
                <w:bCs/>
                <w:color w:val="000000"/>
              </w:rPr>
              <w:t>Άρθρο 58</w:t>
            </w:r>
          </w:p>
          <w:p w14:paraId="51C8F9AF" w14:textId="77777777" w:rsidR="00F20DE3" w:rsidRPr="00005112" w:rsidRDefault="00F20DE3" w:rsidP="00F20DE3">
            <w:pPr>
              <w:pStyle w:val="NormalWeb"/>
              <w:spacing w:line="360" w:lineRule="auto"/>
              <w:rPr>
                <w:rFonts w:ascii="Tahoma" w:hAnsi="Tahoma" w:cs="Tahoma"/>
                <w:b/>
                <w:bCs/>
                <w:color w:val="000000"/>
              </w:rPr>
            </w:pPr>
            <w:r w:rsidRPr="00005112">
              <w:rPr>
                <w:rFonts w:ascii="Tahoma" w:hAnsi="Tahoma" w:cs="Tahoma"/>
                <w:b/>
                <w:bCs/>
                <w:color w:val="000000"/>
              </w:rPr>
              <w:t>Περιορισμός των διατάξεων που εφαρμόζονται αναλόγως στη διαδικασία αναιρετικής δίκης – Τροποποίηση παρ. 1 άρθρου 573 Κώδικα Πολιτικής Δικονομίας</w:t>
            </w:r>
          </w:p>
          <w:p w14:paraId="261FA124"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Στην παρ. 1 του άρθρου 573 του Κώδικα Πολιτικής Δικονομίας (π.δ. 503/1985, Α’ 182), περί της διαδικασίας της αναιρετικής δίκης, επέρχονται οι ακόλουθες τροποποιήσεις: α) προστίθεται τίτλος, β) προστίθενται οι λέξεις «εκτός της παρ. 2 του άρθρου 260,» και, μετά από νομοτεχνικές βελτιώσεις, το άρθρο 573 διαμορφώνεται ως εξής:</w:t>
            </w:r>
          </w:p>
          <w:p w14:paraId="2675B181"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573</w:t>
            </w:r>
          </w:p>
          <w:p w14:paraId="0C276A06"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Διαδικασία δίκης για την αναίρεση</w:t>
            </w:r>
          </w:p>
          <w:p w14:paraId="5F1B1895"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lastRenderedPageBreak/>
              <w:t>1. Στη διαδικασία της δίκης για την αναίρεση εφαρμόζονται οι διατάξεις των άρθρων 233 έως 236, 242 παρ. 2, 245, 246, 252 έως 261, εκτός της παρ. 2 του άρθρου 260, 286 έως 308, 310 και 312 έως 334.</w:t>
            </w:r>
          </w:p>
          <w:p w14:paraId="2D8AF302"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2. Τους εισαγγελείς, όταν έχουν την ιδιότητα του διαδίκου, εκπροσωπεί ο εισαγγελέας του Αρείου Πάγου.».</w:t>
            </w:r>
          </w:p>
          <w:p w14:paraId="46995643" w14:textId="77777777" w:rsidR="00F20DE3" w:rsidRPr="00005112" w:rsidRDefault="00F20DE3" w:rsidP="00F20DE3">
            <w:pPr>
              <w:pStyle w:val="NormalWeb"/>
              <w:spacing w:line="360" w:lineRule="auto"/>
              <w:rPr>
                <w:rFonts w:ascii="Tahoma" w:hAnsi="Tahoma" w:cs="Tahoma"/>
                <w:b/>
                <w:bCs/>
                <w:color w:val="000000"/>
              </w:rPr>
            </w:pPr>
            <w:r w:rsidRPr="00005112">
              <w:rPr>
                <w:rFonts w:ascii="Tahoma" w:hAnsi="Tahoma" w:cs="Tahoma"/>
                <w:b/>
                <w:bCs/>
                <w:color w:val="000000"/>
              </w:rPr>
              <w:t>Άρθρο 59</w:t>
            </w:r>
          </w:p>
          <w:p w14:paraId="038F2D92" w14:textId="77777777" w:rsidR="00F20DE3" w:rsidRPr="00005112" w:rsidRDefault="00F20DE3" w:rsidP="00F20DE3">
            <w:pPr>
              <w:pStyle w:val="NormalWeb"/>
              <w:spacing w:line="360" w:lineRule="auto"/>
              <w:rPr>
                <w:rFonts w:ascii="Tahoma" w:hAnsi="Tahoma" w:cs="Tahoma"/>
                <w:b/>
                <w:bCs/>
                <w:color w:val="000000"/>
              </w:rPr>
            </w:pPr>
            <w:r w:rsidRPr="00005112">
              <w:rPr>
                <w:rFonts w:ascii="Tahoma" w:hAnsi="Tahoma" w:cs="Tahoma"/>
                <w:b/>
                <w:bCs/>
                <w:color w:val="000000"/>
              </w:rPr>
              <w:t>Απόρριψη της αναίρεσης σε περίπτωση ερημοδικίας – Αντικατάσταση παρ. 2 άρθρου 576 Κώδικα Πολιτικής Δικονομίας</w:t>
            </w:r>
          </w:p>
          <w:p w14:paraId="26D3FCBA"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Η παρ. 2 του άρθρου 576 του Κώδικα Πολιτικής Δικονομίας (π.δ. 503/1985, Α’ 182), περί ερημοδικίας και απαραδέκτου της ανακοπής αυτής, αντικαθίσταται ως εξής:</w:t>
            </w:r>
          </w:p>
          <w:p w14:paraId="2D933860" w14:textId="09EBCD75" w:rsidR="00F20DE3" w:rsidRDefault="00F20DE3" w:rsidP="00F20DE3">
            <w:pPr>
              <w:pStyle w:val="NormalWeb"/>
              <w:spacing w:line="360" w:lineRule="auto"/>
              <w:rPr>
                <w:rFonts w:ascii="Tahoma" w:hAnsi="Tahoma" w:cs="Tahoma"/>
                <w:color w:val="000000"/>
                <w:lang w:val="el-GR"/>
              </w:rPr>
            </w:pPr>
            <w:r w:rsidRPr="00F20DE3">
              <w:rPr>
                <w:rFonts w:ascii="Tahoma" w:hAnsi="Tahoma" w:cs="Tahoma"/>
                <w:color w:val="000000"/>
              </w:rPr>
              <w:t>«2. Σε περίπτωση ερημοδικίας του αναιρεσείοντος, η αναίρεση απορρίπτεται, εφόσον είναι παραδεκτή.».</w:t>
            </w:r>
          </w:p>
          <w:p w14:paraId="483892A7" w14:textId="77777777" w:rsidR="00005112" w:rsidRDefault="00005112" w:rsidP="00F20DE3">
            <w:pPr>
              <w:pStyle w:val="NormalWeb"/>
              <w:spacing w:line="360" w:lineRule="auto"/>
              <w:rPr>
                <w:rFonts w:ascii="Tahoma" w:hAnsi="Tahoma" w:cs="Tahoma"/>
                <w:color w:val="000000"/>
                <w:lang w:val="el-GR"/>
              </w:rPr>
            </w:pPr>
          </w:p>
          <w:p w14:paraId="7EB8DEFD" w14:textId="77777777" w:rsidR="00005112" w:rsidRDefault="00005112" w:rsidP="00F20DE3">
            <w:pPr>
              <w:pStyle w:val="NormalWeb"/>
              <w:spacing w:line="360" w:lineRule="auto"/>
              <w:rPr>
                <w:rFonts w:ascii="Tahoma" w:hAnsi="Tahoma" w:cs="Tahoma"/>
                <w:color w:val="000000"/>
                <w:lang w:val="el-GR"/>
              </w:rPr>
            </w:pPr>
          </w:p>
          <w:p w14:paraId="270DE915" w14:textId="77777777" w:rsidR="00005112" w:rsidRDefault="00005112" w:rsidP="00F20DE3">
            <w:pPr>
              <w:pStyle w:val="NormalWeb"/>
              <w:spacing w:line="360" w:lineRule="auto"/>
              <w:rPr>
                <w:rFonts w:ascii="Tahoma" w:hAnsi="Tahoma" w:cs="Tahoma"/>
                <w:color w:val="000000"/>
                <w:lang w:val="el-GR"/>
              </w:rPr>
            </w:pPr>
          </w:p>
          <w:p w14:paraId="11F0ACDA" w14:textId="77777777" w:rsidR="00005112" w:rsidRPr="00005112" w:rsidRDefault="00005112" w:rsidP="00F20DE3">
            <w:pPr>
              <w:pStyle w:val="NormalWeb"/>
              <w:spacing w:line="360" w:lineRule="auto"/>
              <w:rPr>
                <w:rFonts w:ascii="Tahoma" w:hAnsi="Tahoma" w:cs="Tahoma"/>
                <w:b/>
                <w:bCs/>
                <w:color w:val="000000"/>
                <w:lang w:val="el-GR"/>
              </w:rPr>
            </w:pPr>
          </w:p>
          <w:p w14:paraId="03E67553" w14:textId="77777777" w:rsidR="00F20DE3" w:rsidRPr="00005112" w:rsidRDefault="00F20DE3" w:rsidP="00F20DE3">
            <w:pPr>
              <w:pStyle w:val="NormalWeb"/>
              <w:spacing w:line="360" w:lineRule="auto"/>
              <w:rPr>
                <w:rFonts w:ascii="Tahoma" w:hAnsi="Tahoma" w:cs="Tahoma"/>
                <w:b/>
                <w:bCs/>
                <w:color w:val="000000"/>
              </w:rPr>
            </w:pPr>
            <w:r w:rsidRPr="00005112">
              <w:rPr>
                <w:rFonts w:ascii="Tahoma" w:hAnsi="Tahoma" w:cs="Tahoma"/>
                <w:b/>
                <w:bCs/>
                <w:color w:val="000000"/>
              </w:rPr>
              <w:t>Άρθρο 60</w:t>
            </w:r>
          </w:p>
          <w:p w14:paraId="3B2F9857" w14:textId="77777777" w:rsidR="00F20DE3" w:rsidRPr="00005112" w:rsidRDefault="00F20DE3" w:rsidP="00F20DE3">
            <w:pPr>
              <w:pStyle w:val="NormalWeb"/>
              <w:spacing w:line="360" w:lineRule="auto"/>
              <w:rPr>
                <w:rFonts w:ascii="Tahoma" w:hAnsi="Tahoma" w:cs="Tahoma"/>
                <w:b/>
                <w:bCs/>
                <w:color w:val="000000"/>
              </w:rPr>
            </w:pPr>
            <w:r w:rsidRPr="00005112">
              <w:rPr>
                <w:rFonts w:ascii="Tahoma" w:hAnsi="Tahoma" w:cs="Tahoma"/>
                <w:b/>
                <w:bCs/>
                <w:color w:val="000000"/>
              </w:rPr>
              <w:t>Προσθήκη διάταξης που εφαρμόζεται αναλόγως – Τροποποίηση παρ. 4 άρθρου 591 Κώδικα Πολιτικής Δικονομίας</w:t>
            </w:r>
          </w:p>
          <w:p w14:paraId="2BF41B5F"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Στην παρ. 4 του άρθρου 591 του Κώδικα Πολιτικής Δικονομίας (π.δ. 503/1985, Α’ 182), περί ειδικών διαδικασιών, α) μετά από τις λέξεις «αν είναι αναγκαίο» προστίθενται οι λέξεις «με διάταξή του,», β) οι λέξεις «της παρ. 8 του άρθρου 237» αντικαθίστανται από τις λέξεις «των παρ. 5 και 8 του άρθρου 237» και η παρ. 4 διαμορφώνεται ως εξής:</w:t>
            </w:r>
          </w:p>
          <w:p w14:paraId="4ECAD637"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«4. Το δικαστήριο, αν είναι αναγκαίο, με διάταξή του, διατάσσει αυτοψία ή πραγματογνωμοσύνη κατ’ ανάλογη εφαρμογή των παρ. 5 και 8 του άρθρου 237.».</w:t>
            </w:r>
          </w:p>
          <w:p w14:paraId="656BF142" w14:textId="77777777" w:rsidR="00F20DE3" w:rsidRPr="00F20DE3" w:rsidRDefault="00F20DE3" w:rsidP="00F20DE3">
            <w:pPr>
              <w:pStyle w:val="NormalWeb"/>
              <w:spacing w:line="360" w:lineRule="auto"/>
              <w:rPr>
                <w:rFonts w:ascii="Tahoma" w:hAnsi="Tahoma" w:cs="Tahoma"/>
                <w:color w:val="000000"/>
              </w:rPr>
            </w:pPr>
          </w:p>
        </w:tc>
        <w:tc>
          <w:tcPr>
            <w:tcW w:w="4508" w:type="dxa"/>
          </w:tcPr>
          <w:p w14:paraId="63B98422" w14:textId="77777777" w:rsidR="00F20DE3" w:rsidRDefault="00F20DE3" w:rsidP="00F20DE3">
            <w:pPr>
              <w:spacing w:line="360" w:lineRule="auto"/>
              <w:rPr>
                <w:rFonts w:ascii="Tahoma" w:hAnsi="Tahoma" w:cs="Tahoma"/>
                <w:lang w:val="el-GR"/>
              </w:rPr>
            </w:pPr>
          </w:p>
          <w:p w14:paraId="5F1C785C" w14:textId="77777777" w:rsidR="00FA4D10" w:rsidRDefault="00FA4D10" w:rsidP="00F20DE3">
            <w:pPr>
              <w:spacing w:line="360" w:lineRule="auto"/>
              <w:rPr>
                <w:rFonts w:ascii="Tahoma" w:hAnsi="Tahoma" w:cs="Tahoma"/>
                <w:lang w:val="el-GR"/>
              </w:rPr>
            </w:pPr>
          </w:p>
          <w:p w14:paraId="2529E582" w14:textId="77777777" w:rsidR="00FA4D10" w:rsidRDefault="00FA4D10" w:rsidP="00F20DE3">
            <w:pPr>
              <w:spacing w:line="360" w:lineRule="auto"/>
              <w:rPr>
                <w:rFonts w:ascii="Tahoma" w:hAnsi="Tahoma" w:cs="Tahoma"/>
                <w:lang w:val="el-GR"/>
              </w:rPr>
            </w:pPr>
          </w:p>
          <w:p w14:paraId="387096B6" w14:textId="77777777" w:rsidR="00FA4D10" w:rsidRDefault="00FA4D10" w:rsidP="00F20DE3">
            <w:pPr>
              <w:spacing w:line="360" w:lineRule="auto"/>
              <w:rPr>
                <w:rFonts w:ascii="Tahoma" w:hAnsi="Tahoma" w:cs="Tahoma"/>
                <w:lang w:val="el-GR"/>
              </w:rPr>
            </w:pPr>
          </w:p>
          <w:p w14:paraId="4693D0E6" w14:textId="77777777" w:rsidR="00FA4D10" w:rsidRDefault="00FA4D10" w:rsidP="00F20DE3">
            <w:pPr>
              <w:spacing w:line="360" w:lineRule="auto"/>
              <w:rPr>
                <w:rFonts w:ascii="Tahoma" w:hAnsi="Tahoma" w:cs="Tahoma"/>
                <w:lang w:val="el-GR"/>
              </w:rPr>
            </w:pPr>
          </w:p>
          <w:p w14:paraId="3DEA9A9A" w14:textId="77777777" w:rsidR="00FA4D10" w:rsidRDefault="00FA4D10" w:rsidP="00F20DE3">
            <w:pPr>
              <w:spacing w:line="360" w:lineRule="auto"/>
              <w:rPr>
                <w:rFonts w:ascii="Tahoma" w:hAnsi="Tahoma" w:cs="Tahoma"/>
                <w:lang w:val="el-GR"/>
              </w:rPr>
            </w:pPr>
          </w:p>
          <w:p w14:paraId="03C3AE44" w14:textId="77777777" w:rsidR="00FA4D10" w:rsidRDefault="00FA4D10" w:rsidP="00F20DE3">
            <w:pPr>
              <w:spacing w:line="360" w:lineRule="auto"/>
              <w:rPr>
                <w:rFonts w:ascii="Tahoma" w:hAnsi="Tahoma" w:cs="Tahoma"/>
                <w:lang w:val="el-GR"/>
              </w:rPr>
            </w:pPr>
          </w:p>
          <w:p w14:paraId="1353CB0C" w14:textId="77777777" w:rsidR="00FA4D10" w:rsidRDefault="00FA4D10" w:rsidP="00F20DE3">
            <w:pPr>
              <w:spacing w:line="360" w:lineRule="auto"/>
              <w:rPr>
                <w:rFonts w:ascii="Tahoma" w:hAnsi="Tahoma" w:cs="Tahoma"/>
                <w:lang w:val="el-GR"/>
              </w:rPr>
            </w:pPr>
          </w:p>
          <w:p w14:paraId="13ACB829" w14:textId="77777777" w:rsidR="00FA4D10" w:rsidRDefault="00FA4D10" w:rsidP="00F20DE3">
            <w:pPr>
              <w:spacing w:line="360" w:lineRule="auto"/>
              <w:rPr>
                <w:rFonts w:ascii="Tahoma" w:hAnsi="Tahoma" w:cs="Tahoma"/>
                <w:lang w:val="el-GR"/>
              </w:rPr>
            </w:pPr>
          </w:p>
          <w:p w14:paraId="7CD0EEA9" w14:textId="77777777" w:rsidR="00FA4D10" w:rsidRDefault="00FA4D10" w:rsidP="00F20DE3">
            <w:pPr>
              <w:spacing w:line="360" w:lineRule="auto"/>
              <w:rPr>
                <w:rFonts w:ascii="Tahoma" w:hAnsi="Tahoma" w:cs="Tahoma"/>
                <w:lang w:val="el-GR"/>
              </w:rPr>
            </w:pPr>
          </w:p>
          <w:p w14:paraId="7AB27DDC" w14:textId="77777777" w:rsidR="00FA4D10" w:rsidRDefault="00FA4D10" w:rsidP="00F20DE3">
            <w:pPr>
              <w:spacing w:line="360" w:lineRule="auto"/>
              <w:rPr>
                <w:rFonts w:ascii="Tahoma" w:hAnsi="Tahoma" w:cs="Tahoma"/>
                <w:lang w:val="el-GR"/>
              </w:rPr>
            </w:pPr>
          </w:p>
          <w:p w14:paraId="2BDCA791" w14:textId="77777777" w:rsidR="00FA4D10" w:rsidRDefault="00FA4D10" w:rsidP="00F20DE3">
            <w:pPr>
              <w:spacing w:line="360" w:lineRule="auto"/>
              <w:rPr>
                <w:rFonts w:ascii="Tahoma" w:hAnsi="Tahoma" w:cs="Tahoma"/>
                <w:lang w:val="el-GR"/>
              </w:rPr>
            </w:pPr>
          </w:p>
          <w:p w14:paraId="042D9670" w14:textId="77777777" w:rsidR="00FA4D10" w:rsidRDefault="00FA4D10" w:rsidP="00F20DE3">
            <w:pPr>
              <w:spacing w:line="360" w:lineRule="auto"/>
              <w:rPr>
                <w:rFonts w:ascii="Tahoma" w:hAnsi="Tahoma" w:cs="Tahoma"/>
                <w:lang w:val="el-GR"/>
              </w:rPr>
            </w:pPr>
          </w:p>
          <w:p w14:paraId="2EC28E8B" w14:textId="77777777" w:rsidR="00FA4D10" w:rsidRDefault="00FA4D10" w:rsidP="00F20DE3">
            <w:pPr>
              <w:spacing w:line="360" w:lineRule="auto"/>
              <w:rPr>
                <w:rFonts w:ascii="Tahoma" w:hAnsi="Tahoma" w:cs="Tahoma"/>
                <w:lang w:val="el-GR"/>
              </w:rPr>
            </w:pPr>
          </w:p>
          <w:p w14:paraId="3FD5DF07" w14:textId="77777777" w:rsidR="00FA4D10" w:rsidRDefault="00FA4D10" w:rsidP="00F20DE3">
            <w:pPr>
              <w:spacing w:line="360" w:lineRule="auto"/>
              <w:rPr>
                <w:rFonts w:ascii="Tahoma" w:hAnsi="Tahoma" w:cs="Tahoma"/>
                <w:lang w:val="el-GR"/>
              </w:rPr>
            </w:pPr>
          </w:p>
          <w:p w14:paraId="68298198" w14:textId="77777777" w:rsidR="00FA4D10" w:rsidRDefault="00FA4D10" w:rsidP="00FA4D10">
            <w:pPr>
              <w:spacing w:line="360" w:lineRule="auto"/>
              <w:rPr>
                <w:rFonts w:ascii="Tahoma" w:hAnsi="Tahoma" w:cs="Tahoma"/>
                <w:lang w:val="el-GR"/>
              </w:rPr>
            </w:pPr>
          </w:p>
          <w:p w14:paraId="6F911666" w14:textId="77777777" w:rsidR="00FA4D10" w:rsidRDefault="00FA4D10" w:rsidP="00FA4D10">
            <w:pPr>
              <w:spacing w:line="360" w:lineRule="auto"/>
              <w:rPr>
                <w:rFonts w:ascii="Tahoma" w:hAnsi="Tahoma" w:cs="Tahoma"/>
                <w:lang w:val="el-GR"/>
              </w:rPr>
            </w:pPr>
          </w:p>
          <w:p w14:paraId="4644AD31" w14:textId="77777777" w:rsidR="00FA4D10" w:rsidRDefault="00FA4D10" w:rsidP="00FA4D10">
            <w:pPr>
              <w:spacing w:line="360" w:lineRule="auto"/>
              <w:rPr>
                <w:rFonts w:ascii="Tahoma" w:hAnsi="Tahoma" w:cs="Tahoma"/>
                <w:lang w:val="el-GR"/>
              </w:rPr>
            </w:pPr>
          </w:p>
          <w:p w14:paraId="4E7824B7" w14:textId="2C153FFE" w:rsidR="00FA4D10" w:rsidRPr="00FA4D10" w:rsidRDefault="00FA4D10" w:rsidP="00FA4D10">
            <w:pPr>
              <w:spacing w:line="360" w:lineRule="auto"/>
              <w:rPr>
                <w:rFonts w:ascii="Tahoma" w:hAnsi="Tahoma" w:cs="Tahoma"/>
              </w:rPr>
            </w:pPr>
            <w:r w:rsidRPr="00FA4D10">
              <w:rPr>
                <w:rFonts w:ascii="Tahoma" w:hAnsi="Tahoma" w:cs="Tahoma"/>
              </w:rPr>
              <w:t>Αρθρο 495</w:t>
            </w:r>
          </w:p>
          <w:p w14:paraId="72256867" w14:textId="77777777" w:rsidR="00FA4D10" w:rsidRPr="00FA4D10" w:rsidRDefault="00FA4D10" w:rsidP="00FA4D10">
            <w:pPr>
              <w:spacing w:line="360" w:lineRule="auto"/>
              <w:rPr>
                <w:rFonts w:ascii="Tahoma" w:hAnsi="Tahoma" w:cs="Tahoma"/>
              </w:rPr>
            </w:pPr>
          </w:p>
          <w:p w14:paraId="20233526" w14:textId="77777777" w:rsidR="00FA4D10" w:rsidRPr="00FA4D10" w:rsidRDefault="00FA4D10" w:rsidP="00FA4D10">
            <w:pPr>
              <w:spacing w:line="360" w:lineRule="auto"/>
              <w:rPr>
                <w:rFonts w:ascii="Tahoma" w:hAnsi="Tahoma" w:cs="Tahoma"/>
              </w:rPr>
            </w:pPr>
            <w:r w:rsidRPr="00FA4D10">
              <w:rPr>
                <w:rFonts w:ascii="Tahoma" w:hAnsi="Tahoma" w:cs="Tahoma"/>
              </w:rPr>
              <w:t xml:space="preserve"> 1. Τα ένδικα μέσα της ανακοπής ερημοδικίας, της έφεσης, της αναψηλάφησης και της αναίρεσης ασκούνται με δικόγραφο που κατατίθεται στο πρωτότυπο στη γραμματεία του δικαστηρίου που έχει εκδώσει την προσβαλλόμενη απόφαση ή στη γραμματεία του πρωτοδικείου της μεταβατικής έδρας, αν προσβάλλεται απόφαση εφετείου που συνεδρίασε σε μεταβατική έδρα.</w:t>
            </w:r>
          </w:p>
          <w:p w14:paraId="01BAC4B5" w14:textId="77777777" w:rsidR="00FA4D10" w:rsidRPr="00FA4D10" w:rsidRDefault="00FA4D10" w:rsidP="00FA4D10">
            <w:pPr>
              <w:spacing w:line="360" w:lineRule="auto"/>
              <w:rPr>
                <w:rFonts w:ascii="Tahoma" w:hAnsi="Tahoma" w:cs="Tahoma"/>
              </w:rPr>
            </w:pPr>
          </w:p>
          <w:p w14:paraId="7518F552" w14:textId="77777777" w:rsidR="00FA4D10" w:rsidRPr="00FA4D10" w:rsidRDefault="00FA4D10" w:rsidP="00FA4D10">
            <w:pPr>
              <w:spacing w:line="360" w:lineRule="auto"/>
              <w:rPr>
                <w:rFonts w:ascii="Tahoma" w:hAnsi="Tahoma" w:cs="Tahoma"/>
              </w:rPr>
            </w:pPr>
            <w:r w:rsidRPr="00FA4D10">
              <w:rPr>
                <w:rFonts w:ascii="Tahoma" w:hAnsi="Tahoma" w:cs="Tahoma"/>
              </w:rPr>
              <w:t xml:space="preserve"> 2. Για την κατάθεση συντάσσεται έκθεση στο βιβλίο που τηρείται σύμφωνα με το άρθρο 496, την οποία υπογράφει και αυτός που καταθέτει. Στο δικόγραφο που κατατίθεται σημειώνεται ο αριθμός της έκθεσης και η χρονολογία </w:t>
            </w:r>
            <w:r w:rsidRPr="00FA4D10">
              <w:rPr>
                <w:rFonts w:ascii="Tahoma" w:hAnsi="Tahoma" w:cs="Tahoma"/>
              </w:rPr>
              <w:lastRenderedPageBreak/>
              <w:t>της και βεβαιώνονται με την υπογραφή εκείνου που συντάσσει την έκθεση.</w:t>
            </w:r>
          </w:p>
          <w:p w14:paraId="59883304" w14:textId="77777777" w:rsidR="00FA4D10" w:rsidRPr="00FA4D10" w:rsidRDefault="00FA4D10" w:rsidP="00FA4D10">
            <w:pPr>
              <w:spacing w:line="360" w:lineRule="auto"/>
              <w:rPr>
                <w:rFonts w:ascii="Tahoma" w:hAnsi="Tahoma" w:cs="Tahoma"/>
              </w:rPr>
            </w:pPr>
          </w:p>
          <w:p w14:paraId="591A0455" w14:textId="77777777" w:rsidR="00FA4D10" w:rsidRPr="00FA4D10" w:rsidRDefault="00FA4D10" w:rsidP="00FA4D10">
            <w:pPr>
              <w:spacing w:line="360" w:lineRule="auto"/>
              <w:rPr>
                <w:rFonts w:ascii="Tahoma" w:hAnsi="Tahoma" w:cs="Tahoma"/>
              </w:rPr>
            </w:pPr>
          </w:p>
          <w:p w14:paraId="56250F96" w14:textId="77777777" w:rsidR="00FA4D10" w:rsidRPr="00FA4D10" w:rsidRDefault="00FA4D10" w:rsidP="00FA4D10">
            <w:pPr>
              <w:spacing w:line="360" w:lineRule="auto"/>
              <w:rPr>
                <w:rFonts w:ascii="Tahoma" w:hAnsi="Tahoma" w:cs="Tahoma"/>
              </w:rPr>
            </w:pPr>
            <w:r w:rsidRPr="00FA4D10">
              <w:rPr>
                <w:rFonts w:ascii="Tahoma" w:hAnsi="Tahoma" w:cs="Tahoma"/>
              </w:rPr>
              <w:t xml:space="preserve"> «3. Εκείνος που ασκεί το ένδικο μέσο της έφεσης, της αναίρεσης και της αναψηλάφησης, υποχρεούται να καταθέσει παράβολο, που επισυνάπτεται στην έκθεση που συντάσσει ο γραμματέας, ως εξής:</w:t>
            </w:r>
          </w:p>
          <w:p w14:paraId="66D3DE1B" w14:textId="77777777" w:rsidR="00FA4D10" w:rsidRPr="00FA4D10" w:rsidRDefault="00FA4D10" w:rsidP="00FA4D10">
            <w:pPr>
              <w:spacing w:line="360" w:lineRule="auto"/>
              <w:rPr>
                <w:rFonts w:ascii="Tahoma" w:hAnsi="Tahoma" w:cs="Tahoma"/>
              </w:rPr>
            </w:pPr>
          </w:p>
          <w:p w14:paraId="68FCB23C" w14:textId="77777777" w:rsidR="00FA4D10" w:rsidRPr="00FA4D10" w:rsidRDefault="00FA4D10" w:rsidP="00FA4D10">
            <w:pPr>
              <w:spacing w:line="360" w:lineRule="auto"/>
              <w:rPr>
                <w:rFonts w:ascii="Tahoma" w:hAnsi="Tahoma" w:cs="Tahoma"/>
              </w:rPr>
            </w:pPr>
            <w:r w:rsidRPr="00FA4D10">
              <w:rPr>
                <w:rFonts w:ascii="Tahoma" w:hAnsi="Tahoma" w:cs="Tahoma"/>
              </w:rPr>
              <w:t xml:space="preserve"> Α. Για το ένδικο μέσο της έφεσης:</w:t>
            </w:r>
          </w:p>
          <w:p w14:paraId="414E8E60" w14:textId="77777777" w:rsidR="00FA4D10" w:rsidRPr="00FA4D10" w:rsidRDefault="00FA4D10" w:rsidP="00FA4D10">
            <w:pPr>
              <w:spacing w:line="360" w:lineRule="auto"/>
              <w:rPr>
                <w:rFonts w:ascii="Tahoma" w:hAnsi="Tahoma" w:cs="Tahoma"/>
              </w:rPr>
            </w:pPr>
          </w:p>
          <w:p w14:paraId="7DB8C5E6" w14:textId="77777777" w:rsidR="00FA4D10" w:rsidRPr="00FA4D10" w:rsidRDefault="00FA4D10" w:rsidP="00FA4D10">
            <w:pPr>
              <w:spacing w:line="360" w:lineRule="auto"/>
              <w:rPr>
                <w:rFonts w:ascii="Tahoma" w:hAnsi="Tahoma" w:cs="Tahoma"/>
              </w:rPr>
            </w:pPr>
            <w:r w:rsidRPr="00FA4D10">
              <w:rPr>
                <w:rFonts w:ascii="Tahoma" w:hAnsi="Tahoma" w:cs="Tahoma"/>
              </w:rPr>
              <w:t xml:space="preserve"> α) [Καταργείται]</w:t>
            </w:r>
          </w:p>
          <w:p w14:paraId="348CFE45" w14:textId="77777777" w:rsidR="00FA4D10" w:rsidRPr="00FA4D10" w:rsidRDefault="00FA4D10" w:rsidP="00FA4D10">
            <w:pPr>
              <w:spacing w:line="360" w:lineRule="auto"/>
              <w:rPr>
                <w:rFonts w:ascii="Tahoma" w:hAnsi="Tahoma" w:cs="Tahoma"/>
              </w:rPr>
            </w:pPr>
          </w:p>
          <w:p w14:paraId="20035E55" w14:textId="77777777" w:rsidR="00FA4D10" w:rsidRPr="00FA4D10" w:rsidRDefault="00FA4D10" w:rsidP="00FA4D10">
            <w:pPr>
              <w:spacing w:line="360" w:lineRule="auto"/>
              <w:rPr>
                <w:rFonts w:ascii="Tahoma" w:hAnsi="Tahoma" w:cs="Tahoma"/>
              </w:rPr>
            </w:pPr>
            <w:r w:rsidRPr="00FA4D10">
              <w:rPr>
                <w:rFonts w:ascii="Tahoma" w:hAnsi="Tahoma" w:cs="Tahoma"/>
              </w:rPr>
              <w:t xml:space="preserve"> β) κατά απόφασης μονομελούς πρωτοδικείου παράβολο ποσού εκατό (100) ευρώ,</w:t>
            </w:r>
          </w:p>
          <w:p w14:paraId="3C469E5F" w14:textId="77777777" w:rsidR="00FA4D10" w:rsidRPr="00FA4D10" w:rsidRDefault="00FA4D10" w:rsidP="00FA4D10">
            <w:pPr>
              <w:spacing w:line="360" w:lineRule="auto"/>
              <w:rPr>
                <w:rFonts w:ascii="Tahoma" w:hAnsi="Tahoma" w:cs="Tahoma"/>
              </w:rPr>
            </w:pPr>
          </w:p>
          <w:p w14:paraId="7C3684E4" w14:textId="77777777" w:rsidR="00FA4D10" w:rsidRPr="00FA4D10" w:rsidRDefault="00FA4D10" w:rsidP="00FA4D10">
            <w:pPr>
              <w:spacing w:line="360" w:lineRule="auto"/>
              <w:rPr>
                <w:rFonts w:ascii="Tahoma" w:hAnsi="Tahoma" w:cs="Tahoma"/>
              </w:rPr>
            </w:pPr>
            <w:r w:rsidRPr="00FA4D10">
              <w:rPr>
                <w:rFonts w:ascii="Tahoma" w:hAnsi="Tahoma" w:cs="Tahoma"/>
              </w:rPr>
              <w:t xml:space="preserve"> γ) κατά απόφασης πολυμελούς πρωτοδικείου παράβολο ποσού εκατόν πενήντα (150) ευρώ.</w:t>
            </w:r>
          </w:p>
          <w:p w14:paraId="52950BA0" w14:textId="77777777" w:rsidR="00FA4D10" w:rsidRPr="00FA4D10" w:rsidRDefault="00FA4D10" w:rsidP="00FA4D10">
            <w:pPr>
              <w:spacing w:line="360" w:lineRule="auto"/>
              <w:rPr>
                <w:rFonts w:ascii="Tahoma" w:hAnsi="Tahoma" w:cs="Tahoma"/>
              </w:rPr>
            </w:pPr>
          </w:p>
          <w:p w14:paraId="3AEBC913" w14:textId="77777777" w:rsidR="00FA4D10" w:rsidRPr="00FA4D10" w:rsidRDefault="00FA4D10" w:rsidP="00FA4D10">
            <w:pPr>
              <w:spacing w:line="360" w:lineRule="auto"/>
              <w:rPr>
                <w:rFonts w:ascii="Tahoma" w:hAnsi="Tahoma" w:cs="Tahoma"/>
              </w:rPr>
            </w:pPr>
            <w:r w:rsidRPr="00FA4D10">
              <w:rPr>
                <w:rFonts w:ascii="Tahoma" w:hAnsi="Tahoma" w:cs="Tahoma"/>
              </w:rPr>
              <w:t xml:space="preserve"> Β. Για το ένδικο μέσο της αναίρεσης:</w:t>
            </w:r>
          </w:p>
          <w:p w14:paraId="028DB07A" w14:textId="77777777" w:rsidR="00FA4D10" w:rsidRPr="00FA4D10" w:rsidRDefault="00FA4D10" w:rsidP="00FA4D10">
            <w:pPr>
              <w:spacing w:line="360" w:lineRule="auto"/>
              <w:rPr>
                <w:rFonts w:ascii="Tahoma" w:hAnsi="Tahoma" w:cs="Tahoma"/>
              </w:rPr>
            </w:pPr>
          </w:p>
          <w:p w14:paraId="10B7F23E" w14:textId="77777777" w:rsidR="00FA4D10" w:rsidRPr="00FA4D10" w:rsidRDefault="00FA4D10" w:rsidP="00FA4D10">
            <w:pPr>
              <w:spacing w:line="360" w:lineRule="auto"/>
              <w:rPr>
                <w:rFonts w:ascii="Tahoma" w:hAnsi="Tahoma" w:cs="Tahoma"/>
              </w:rPr>
            </w:pPr>
            <w:r w:rsidRPr="00FA4D10">
              <w:rPr>
                <w:rFonts w:ascii="Tahoma" w:hAnsi="Tahoma" w:cs="Tahoma"/>
              </w:rPr>
              <w:t xml:space="preserve"> α) [Καταργείται]</w:t>
            </w:r>
          </w:p>
          <w:p w14:paraId="7BD4F7A9" w14:textId="77777777" w:rsidR="00FA4D10" w:rsidRPr="00FA4D10" w:rsidRDefault="00FA4D10" w:rsidP="00FA4D10">
            <w:pPr>
              <w:spacing w:line="360" w:lineRule="auto"/>
              <w:rPr>
                <w:rFonts w:ascii="Tahoma" w:hAnsi="Tahoma" w:cs="Tahoma"/>
              </w:rPr>
            </w:pPr>
          </w:p>
          <w:p w14:paraId="342DF5A6" w14:textId="77777777" w:rsidR="00FA4D10" w:rsidRPr="00FA4D10" w:rsidRDefault="00FA4D10" w:rsidP="00FA4D10">
            <w:pPr>
              <w:spacing w:line="360" w:lineRule="auto"/>
              <w:rPr>
                <w:rFonts w:ascii="Tahoma" w:hAnsi="Tahoma" w:cs="Tahoma"/>
              </w:rPr>
            </w:pPr>
            <w:r w:rsidRPr="00FA4D10">
              <w:rPr>
                <w:rFonts w:ascii="Tahoma" w:hAnsi="Tahoma" w:cs="Tahoma"/>
              </w:rPr>
              <w:lastRenderedPageBreak/>
              <w:t xml:space="preserve"> β) κατά απόφασης μονομελούς πρωτοδικείου παράβολο ποσού τριακοσίων (300) ευρώ,</w:t>
            </w:r>
          </w:p>
          <w:p w14:paraId="6235A051" w14:textId="77777777" w:rsidR="00FA4D10" w:rsidRPr="00FA4D10" w:rsidRDefault="00FA4D10" w:rsidP="00FA4D10">
            <w:pPr>
              <w:spacing w:line="360" w:lineRule="auto"/>
              <w:rPr>
                <w:rFonts w:ascii="Tahoma" w:hAnsi="Tahoma" w:cs="Tahoma"/>
              </w:rPr>
            </w:pPr>
          </w:p>
          <w:p w14:paraId="3E543A6A" w14:textId="77777777" w:rsidR="00FA4D10" w:rsidRPr="00FA4D10" w:rsidRDefault="00FA4D10" w:rsidP="00FA4D10">
            <w:pPr>
              <w:spacing w:line="360" w:lineRule="auto"/>
              <w:rPr>
                <w:rFonts w:ascii="Tahoma" w:hAnsi="Tahoma" w:cs="Tahoma"/>
              </w:rPr>
            </w:pPr>
            <w:r w:rsidRPr="00FA4D10">
              <w:rPr>
                <w:rFonts w:ascii="Tahoma" w:hAnsi="Tahoma" w:cs="Tahoma"/>
              </w:rPr>
              <w:t xml:space="preserve"> γ) κατά απόφασης πολυμελούς πρωτοδικείου παράβολο ποσού τετρακοσίων (400) ευρώ,</w:t>
            </w:r>
          </w:p>
          <w:p w14:paraId="4051B911" w14:textId="77777777" w:rsidR="00FA4D10" w:rsidRPr="00FA4D10" w:rsidRDefault="00FA4D10" w:rsidP="00FA4D10">
            <w:pPr>
              <w:spacing w:line="360" w:lineRule="auto"/>
              <w:rPr>
                <w:rFonts w:ascii="Tahoma" w:hAnsi="Tahoma" w:cs="Tahoma"/>
              </w:rPr>
            </w:pPr>
          </w:p>
          <w:p w14:paraId="1A35A2BC" w14:textId="77777777" w:rsidR="00FA4D10" w:rsidRPr="00FA4D10" w:rsidRDefault="00FA4D10" w:rsidP="00FA4D10">
            <w:pPr>
              <w:spacing w:line="360" w:lineRule="auto"/>
              <w:rPr>
                <w:rFonts w:ascii="Tahoma" w:hAnsi="Tahoma" w:cs="Tahoma"/>
              </w:rPr>
            </w:pPr>
            <w:r w:rsidRPr="00FA4D10">
              <w:rPr>
                <w:rFonts w:ascii="Tahoma" w:hAnsi="Tahoma" w:cs="Tahoma"/>
              </w:rPr>
              <w:t xml:space="preserve"> δ) κατά απόφασης εφετείου παράβολο ποσού τετρακοσίων πενήντα (450) ευρώ.</w:t>
            </w:r>
          </w:p>
          <w:p w14:paraId="16B0CCCF" w14:textId="77777777" w:rsidR="00FA4D10" w:rsidRPr="00FA4D10" w:rsidRDefault="00FA4D10" w:rsidP="00FA4D10">
            <w:pPr>
              <w:spacing w:line="360" w:lineRule="auto"/>
              <w:rPr>
                <w:rFonts w:ascii="Tahoma" w:hAnsi="Tahoma" w:cs="Tahoma"/>
              </w:rPr>
            </w:pPr>
          </w:p>
          <w:p w14:paraId="17ADD1C1" w14:textId="77777777" w:rsidR="00FA4D10" w:rsidRPr="00FA4D10" w:rsidRDefault="00FA4D10" w:rsidP="00FA4D10">
            <w:pPr>
              <w:spacing w:line="360" w:lineRule="auto"/>
              <w:rPr>
                <w:rFonts w:ascii="Tahoma" w:hAnsi="Tahoma" w:cs="Tahoma"/>
              </w:rPr>
            </w:pPr>
            <w:r w:rsidRPr="00FA4D10">
              <w:rPr>
                <w:rFonts w:ascii="Tahoma" w:hAnsi="Tahoma" w:cs="Tahoma"/>
              </w:rPr>
              <w:t xml:space="preserve"> Γ. Για το ένδικο μέσο της αναψηλάφησης:</w:t>
            </w:r>
          </w:p>
          <w:p w14:paraId="0254A791" w14:textId="77777777" w:rsidR="00FA4D10" w:rsidRPr="00FA4D10" w:rsidRDefault="00FA4D10" w:rsidP="00FA4D10">
            <w:pPr>
              <w:spacing w:line="360" w:lineRule="auto"/>
              <w:rPr>
                <w:rFonts w:ascii="Tahoma" w:hAnsi="Tahoma" w:cs="Tahoma"/>
              </w:rPr>
            </w:pPr>
          </w:p>
          <w:p w14:paraId="04AD1FF9" w14:textId="77777777" w:rsidR="00FA4D10" w:rsidRPr="00FA4D10" w:rsidRDefault="00FA4D10" w:rsidP="00FA4D10">
            <w:pPr>
              <w:spacing w:line="360" w:lineRule="auto"/>
              <w:rPr>
                <w:rFonts w:ascii="Tahoma" w:hAnsi="Tahoma" w:cs="Tahoma"/>
              </w:rPr>
            </w:pPr>
            <w:r w:rsidRPr="00FA4D10">
              <w:rPr>
                <w:rFonts w:ascii="Tahoma" w:hAnsi="Tahoma" w:cs="Tahoma"/>
              </w:rPr>
              <w:t xml:space="preserve"> α) κατά αποφάσεων πρωτοδικείων παράβολο ποσού τετρακοσίων (400) ευρώ,</w:t>
            </w:r>
          </w:p>
          <w:p w14:paraId="00B05314" w14:textId="77777777" w:rsidR="00FA4D10" w:rsidRPr="00FA4D10" w:rsidRDefault="00FA4D10" w:rsidP="00FA4D10">
            <w:pPr>
              <w:spacing w:line="360" w:lineRule="auto"/>
              <w:rPr>
                <w:rFonts w:ascii="Tahoma" w:hAnsi="Tahoma" w:cs="Tahoma"/>
              </w:rPr>
            </w:pPr>
          </w:p>
          <w:p w14:paraId="076FD28C" w14:textId="77777777" w:rsidR="00FA4D10" w:rsidRPr="00FA4D10" w:rsidRDefault="00FA4D10" w:rsidP="00FA4D10">
            <w:pPr>
              <w:spacing w:line="360" w:lineRule="auto"/>
              <w:rPr>
                <w:rFonts w:ascii="Tahoma" w:hAnsi="Tahoma" w:cs="Tahoma"/>
              </w:rPr>
            </w:pPr>
            <w:r w:rsidRPr="00FA4D10">
              <w:rPr>
                <w:rFonts w:ascii="Tahoma" w:hAnsi="Tahoma" w:cs="Tahoma"/>
              </w:rPr>
              <w:t xml:space="preserve"> β) κατά αποφάσεων εφετείου και του Αρείου Πάγου παράβολο ποσού πεντακοσίων (500) ευρώ. Σε περίπτωση που ασκήθηκε ένα ένδικο μέσο από ή κατά περισσότερων διαδίκων κατατίθεται ένα παράβολο από τους εκκαλούντες, αναιρεσείοντες ή αιτούντες. Το ύψος του ποσού αναπροσαρμόζεται με κοινή απόφαση των Υπουργών Εθνικής Οικονομίας και </w:t>
            </w:r>
            <w:r w:rsidRPr="00FA4D10">
              <w:rPr>
                <w:rFonts w:ascii="Tahoma" w:hAnsi="Tahoma" w:cs="Tahoma"/>
              </w:rPr>
              <w:lastRenderedPageBreak/>
              <w:t>Οικονομικών και Δικαιοσύνης. Σε περίπτωση που δεν κατατεθεί το παράβολο, το ένδικο μέσο απορρίπτεται από το δικαστήριο ως απαράδεκτο. Σε περίπτωση ολικής ή μερικής νίκης του καταθέσαντος, το δικαστήριο με την απόφασή του διατάσσει να επιστραφεί το παράβολο σε αυτόν, αλλιώς διατάσσει να εισαχθεί στο δημόσιο ταμείο. Η υποχρέωση της παρούσας παραγράφου δεν ισχύει για τις διαφορές των περ. 3 και 5 του άρθρου 614 και των περ. 1 και 3 του άρθρου 592.»</w:t>
            </w:r>
          </w:p>
          <w:p w14:paraId="56B0C891" w14:textId="77777777" w:rsidR="00FA4D10" w:rsidRPr="00FA4D10" w:rsidRDefault="00FA4D10" w:rsidP="00FA4D10">
            <w:pPr>
              <w:spacing w:line="360" w:lineRule="auto"/>
              <w:rPr>
                <w:rFonts w:ascii="Tahoma" w:hAnsi="Tahoma" w:cs="Tahoma"/>
              </w:rPr>
            </w:pPr>
          </w:p>
          <w:p w14:paraId="65BECC38" w14:textId="77777777" w:rsidR="00FA4D10" w:rsidRDefault="00FA4D10" w:rsidP="00FA4D10">
            <w:pPr>
              <w:spacing w:line="360" w:lineRule="auto"/>
              <w:rPr>
                <w:rFonts w:ascii="Tahoma" w:hAnsi="Tahoma" w:cs="Tahoma"/>
                <w:lang w:val="el-GR"/>
              </w:rPr>
            </w:pPr>
            <w:r w:rsidRPr="00FA4D10">
              <w:rPr>
                <w:rFonts w:ascii="Tahoma" w:hAnsi="Tahoma" w:cs="Tahoma"/>
              </w:rPr>
              <w:t>«4. Το δεύτερο εδάφιο της παρ. 9 του άρθρου 237, περί προσκόμισης εγγράφων σε ηλεκτρονική μορφή, εφαρμόζεται αναλόγως και για τα ένδικα μέσα και τις ανακοπές του παρόντος κεφαλαίου.».</w:t>
            </w:r>
          </w:p>
          <w:p w14:paraId="0F800B2F" w14:textId="77777777" w:rsidR="00FA4D10" w:rsidRDefault="00FA4D10" w:rsidP="00FA4D10">
            <w:pPr>
              <w:spacing w:line="360" w:lineRule="auto"/>
              <w:rPr>
                <w:rFonts w:ascii="Tahoma" w:hAnsi="Tahoma" w:cs="Tahoma"/>
                <w:lang w:val="el-GR"/>
              </w:rPr>
            </w:pPr>
          </w:p>
          <w:p w14:paraId="4ABBDE47" w14:textId="77777777" w:rsidR="00FA4D10" w:rsidRDefault="00FA4D10" w:rsidP="00FA4D10">
            <w:pPr>
              <w:spacing w:line="360" w:lineRule="auto"/>
              <w:rPr>
                <w:rFonts w:ascii="Tahoma" w:hAnsi="Tahoma" w:cs="Tahoma"/>
                <w:lang w:val="el-GR"/>
              </w:rPr>
            </w:pPr>
          </w:p>
          <w:p w14:paraId="73DED5C9" w14:textId="77777777" w:rsidR="00FA4D10" w:rsidRDefault="00FA4D10" w:rsidP="00FA4D10">
            <w:pPr>
              <w:spacing w:line="360" w:lineRule="auto"/>
              <w:rPr>
                <w:rFonts w:ascii="Tahoma" w:hAnsi="Tahoma" w:cs="Tahoma"/>
                <w:lang w:val="el-GR"/>
              </w:rPr>
            </w:pPr>
          </w:p>
          <w:p w14:paraId="4653D61D" w14:textId="77777777" w:rsidR="00FA4D10" w:rsidRDefault="00FA4D10" w:rsidP="00FA4D10">
            <w:pPr>
              <w:spacing w:line="360" w:lineRule="auto"/>
              <w:rPr>
                <w:rFonts w:ascii="Tahoma" w:hAnsi="Tahoma" w:cs="Tahoma"/>
                <w:lang w:val="el-GR"/>
              </w:rPr>
            </w:pPr>
          </w:p>
          <w:p w14:paraId="46B0EC5D" w14:textId="77777777" w:rsidR="00FA4D10" w:rsidRDefault="00FA4D10" w:rsidP="00FA4D10">
            <w:pPr>
              <w:spacing w:line="360" w:lineRule="auto"/>
              <w:rPr>
                <w:rFonts w:ascii="Tahoma" w:hAnsi="Tahoma" w:cs="Tahoma"/>
                <w:lang w:val="el-GR"/>
              </w:rPr>
            </w:pPr>
          </w:p>
          <w:p w14:paraId="20488365" w14:textId="77777777" w:rsidR="00FA4D10" w:rsidRDefault="00FA4D10" w:rsidP="00FA4D10">
            <w:pPr>
              <w:spacing w:line="360" w:lineRule="auto"/>
              <w:rPr>
                <w:rFonts w:ascii="Tahoma" w:hAnsi="Tahoma" w:cs="Tahoma"/>
                <w:lang w:val="el-GR"/>
              </w:rPr>
            </w:pPr>
          </w:p>
          <w:p w14:paraId="3748DD63" w14:textId="77777777" w:rsidR="00FA4D10" w:rsidRDefault="00FA4D10" w:rsidP="00FA4D10">
            <w:pPr>
              <w:spacing w:line="360" w:lineRule="auto"/>
              <w:rPr>
                <w:rFonts w:ascii="Tahoma" w:hAnsi="Tahoma" w:cs="Tahoma"/>
                <w:lang w:val="el-GR"/>
              </w:rPr>
            </w:pPr>
          </w:p>
          <w:p w14:paraId="22A1D5E7" w14:textId="77777777" w:rsidR="00FA4D10" w:rsidRDefault="00FA4D10" w:rsidP="00FA4D10">
            <w:pPr>
              <w:spacing w:line="360" w:lineRule="auto"/>
              <w:rPr>
                <w:rFonts w:ascii="Tahoma" w:hAnsi="Tahoma" w:cs="Tahoma"/>
                <w:lang w:val="el-GR"/>
              </w:rPr>
            </w:pPr>
          </w:p>
          <w:p w14:paraId="1BA01BF5" w14:textId="77777777" w:rsidR="00FA4D10" w:rsidRDefault="00FA4D10" w:rsidP="00FA4D10">
            <w:pPr>
              <w:spacing w:line="360" w:lineRule="auto"/>
              <w:rPr>
                <w:rFonts w:ascii="Tahoma" w:hAnsi="Tahoma" w:cs="Tahoma"/>
                <w:lang w:val="el-GR"/>
              </w:rPr>
            </w:pPr>
          </w:p>
          <w:p w14:paraId="5CCEC5B5" w14:textId="77777777" w:rsidR="00FA4D10" w:rsidRDefault="00FA4D10" w:rsidP="00FA4D10">
            <w:pPr>
              <w:spacing w:line="360" w:lineRule="auto"/>
              <w:rPr>
                <w:rFonts w:ascii="Tahoma" w:hAnsi="Tahoma" w:cs="Tahoma"/>
                <w:lang w:val="el-GR"/>
              </w:rPr>
            </w:pPr>
          </w:p>
          <w:p w14:paraId="685A5B89" w14:textId="77777777" w:rsidR="00FA4D10" w:rsidRDefault="00FA4D10" w:rsidP="00FA4D10">
            <w:pPr>
              <w:spacing w:line="360" w:lineRule="auto"/>
              <w:rPr>
                <w:rFonts w:ascii="Tahoma" w:hAnsi="Tahoma" w:cs="Tahoma"/>
                <w:lang w:val="el-GR"/>
              </w:rPr>
            </w:pPr>
          </w:p>
          <w:p w14:paraId="76D01F8D" w14:textId="77777777" w:rsidR="00FA4D10" w:rsidRDefault="00FA4D10" w:rsidP="00FA4D10">
            <w:pPr>
              <w:spacing w:line="360" w:lineRule="auto"/>
              <w:rPr>
                <w:rFonts w:ascii="Tahoma" w:hAnsi="Tahoma" w:cs="Tahoma"/>
                <w:lang w:val="el-GR"/>
              </w:rPr>
            </w:pPr>
          </w:p>
          <w:p w14:paraId="193E7524" w14:textId="77777777" w:rsidR="00FA4D10" w:rsidRDefault="00FA4D10" w:rsidP="00FA4D10">
            <w:pPr>
              <w:spacing w:line="360" w:lineRule="auto"/>
              <w:rPr>
                <w:rFonts w:ascii="Tahoma" w:hAnsi="Tahoma" w:cs="Tahoma"/>
                <w:lang w:val="el-GR"/>
              </w:rPr>
            </w:pPr>
          </w:p>
          <w:p w14:paraId="59C3CD5A" w14:textId="77777777" w:rsidR="00FA4D10" w:rsidRDefault="00FA4D10" w:rsidP="00FA4D10">
            <w:pPr>
              <w:spacing w:line="360" w:lineRule="auto"/>
              <w:rPr>
                <w:rFonts w:ascii="Tahoma" w:hAnsi="Tahoma" w:cs="Tahoma"/>
                <w:lang w:val="el-GR"/>
              </w:rPr>
            </w:pPr>
          </w:p>
          <w:p w14:paraId="59E75CCB" w14:textId="77777777" w:rsidR="00FA4D10" w:rsidRDefault="00FA4D10" w:rsidP="00FA4D10">
            <w:pPr>
              <w:spacing w:line="360" w:lineRule="auto"/>
              <w:rPr>
                <w:rFonts w:ascii="Tahoma" w:hAnsi="Tahoma" w:cs="Tahoma"/>
                <w:lang w:val="el-GR"/>
              </w:rPr>
            </w:pPr>
          </w:p>
          <w:p w14:paraId="6F9E39CF" w14:textId="77777777" w:rsidR="00FA4D10" w:rsidRDefault="00FA4D10" w:rsidP="00FA4D10">
            <w:pPr>
              <w:spacing w:line="360" w:lineRule="auto"/>
              <w:rPr>
                <w:rFonts w:ascii="Tahoma" w:hAnsi="Tahoma" w:cs="Tahoma"/>
                <w:lang w:val="el-GR"/>
              </w:rPr>
            </w:pPr>
          </w:p>
          <w:p w14:paraId="7A6D5283" w14:textId="77777777" w:rsidR="00FA4D10" w:rsidRDefault="00FA4D10" w:rsidP="00FA4D10">
            <w:pPr>
              <w:spacing w:line="360" w:lineRule="auto"/>
              <w:rPr>
                <w:rFonts w:ascii="Tahoma" w:hAnsi="Tahoma" w:cs="Tahoma"/>
                <w:lang w:val="el-GR"/>
              </w:rPr>
            </w:pPr>
          </w:p>
          <w:p w14:paraId="51D23657" w14:textId="77777777" w:rsidR="00FA4D10" w:rsidRDefault="00FA4D10" w:rsidP="00FA4D10">
            <w:pPr>
              <w:spacing w:line="360" w:lineRule="auto"/>
              <w:rPr>
                <w:rFonts w:ascii="Tahoma" w:hAnsi="Tahoma" w:cs="Tahoma"/>
                <w:lang w:val="el-GR"/>
              </w:rPr>
            </w:pPr>
          </w:p>
          <w:p w14:paraId="04C8A819" w14:textId="77777777" w:rsidR="00FA4D10" w:rsidRDefault="00FA4D10" w:rsidP="00FA4D10">
            <w:pPr>
              <w:spacing w:line="360" w:lineRule="auto"/>
              <w:rPr>
                <w:rFonts w:ascii="Tahoma" w:hAnsi="Tahoma" w:cs="Tahoma"/>
                <w:lang w:val="el-GR"/>
              </w:rPr>
            </w:pPr>
          </w:p>
          <w:p w14:paraId="20701C8B" w14:textId="77777777" w:rsidR="00FA4D10" w:rsidRDefault="00FA4D10" w:rsidP="00FA4D10">
            <w:pPr>
              <w:spacing w:line="360" w:lineRule="auto"/>
              <w:rPr>
                <w:rFonts w:ascii="Tahoma" w:hAnsi="Tahoma" w:cs="Tahoma"/>
                <w:lang w:val="el-GR"/>
              </w:rPr>
            </w:pPr>
          </w:p>
          <w:p w14:paraId="13DC6972" w14:textId="77777777" w:rsidR="00FA4D10" w:rsidRDefault="00FA4D10" w:rsidP="00FA4D10">
            <w:pPr>
              <w:spacing w:line="360" w:lineRule="auto"/>
              <w:rPr>
                <w:rFonts w:ascii="Tahoma" w:hAnsi="Tahoma" w:cs="Tahoma"/>
                <w:lang w:val="el-GR"/>
              </w:rPr>
            </w:pPr>
          </w:p>
          <w:p w14:paraId="0D1E0925" w14:textId="77777777" w:rsidR="00FA4D10" w:rsidRDefault="00FA4D10" w:rsidP="00FA4D10">
            <w:pPr>
              <w:spacing w:line="360" w:lineRule="auto"/>
              <w:rPr>
                <w:rFonts w:ascii="Tahoma" w:hAnsi="Tahoma" w:cs="Tahoma"/>
                <w:lang w:val="el-GR"/>
              </w:rPr>
            </w:pPr>
          </w:p>
          <w:p w14:paraId="5710769A" w14:textId="77777777" w:rsidR="00FA4D10" w:rsidRDefault="00FA4D10" w:rsidP="00FA4D10">
            <w:pPr>
              <w:spacing w:line="360" w:lineRule="auto"/>
              <w:rPr>
                <w:rFonts w:ascii="Tahoma" w:hAnsi="Tahoma" w:cs="Tahoma"/>
                <w:lang w:val="el-GR"/>
              </w:rPr>
            </w:pPr>
          </w:p>
          <w:p w14:paraId="5A4845FE" w14:textId="77777777" w:rsidR="00FA4D10" w:rsidRDefault="00FA4D10" w:rsidP="00FA4D10">
            <w:pPr>
              <w:spacing w:line="360" w:lineRule="auto"/>
              <w:rPr>
                <w:rFonts w:ascii="Tahoma" w:hAnsi="Tahoma" w:cs="Tahoma"/>
                <w:lang w:val="el-GR"/>
              </w:rPr>
            </w:pPr>
          </w:p>
          <w:p w14:paraId="4396BDBC" w14:textId="77777777" w:rsidR="00FA4D10" w:rsidRDefault="00FA4D10" w:rsidP="00FA4D10">
            <w:pPr>
              <w:spacing w:line="360" w:lineRule="auto"/>
              <w:rPr>
                <w:rFonts w:ascii="Tahoma" w:hAnsi="Tahoma" w:cs="Tahoma"/>
                <w:lang w:val="el-GR"/>
              </w:rPr>
            </w:pPr>
          </w:p>
          <w:p w14:paraId="6C4DD411" w14:textId="77777777" w:rsidR="00FA4D10" w:rsidRDefault="00FA4D10" w:rsidP="00FA4D10">
            <w:pPr>
              <w:spacing w:line="360" w:lineRule="auto"/>
              <w:rPr>
                <w:rFonts w:ascii="Tahoma" w:hAnsi="Tahoma" w:cs="Tahoma"/>
                <w:lang w:val="el-GR"/>
              </w:rPr>
            </w:pPr>
          </w:p>
          <w:p w14:paraId="68459520" w14:textId="77777777" w:rsidR="00FA4D10" w:rsidRDefault="00FA4D10" w:rsidP="00FA4D10">
            <w:pPr>
              <w:spacing w:line="360" w:lineRule="auto"/>
              <w:rPr>
                <w:rFonts w:ascii="Tahoma" w:hAnsi="Tahoma" w:cs="Tahoma"/>
                <w:lang w:val="el-GR"/>
              </w:rPr>
            </w:pPr>
          </w:p>
          <w:p w14:paraId="7A6320F0" w14:textId="77777777" w:rsidR="00FA4D10" w:rsidRDefault="00FA4D10" w:rsidP="00FA4D10">
            <w:pPr>
              <w:spacing w:line="360" w:lineRule="auto"/>
              <w:rPr>
                <w:rFonts w:ascii="Tahoma" w:hAnsi="Tahoma" w:cs="Tahoma"/>
                <w:lang w:val="el-GR"/>
              </w:rPr>
            </w:pPr>
          </w:p>
          <w:p w14:paraId="65267E8B" w14:textId="77777777" w:rsidR="00FA4D10" w:rsidRDefault="00FA4D10" w:rsidP="00FA4D10">
            <w:pPr>
              <w:spacing w:line="360" w:lineRule="auto"/>
              <w:rPr>
                <w:rFonts w:ascii="Tahoma" w:hAnsi="Tahoma" w:cs="Tahoma"/>
                <w:lang w:val="el-GR"/>
              </w:rPr>
            </w:pPr>
          </w:p>
          <w:p w14:paraId="4E6BB8C9" w14:textId="77777777" w:rsidR="00FA4D10" w:rsidRDefault="00FA4D10" w:rsidP="00FA4D10">
            <w:pPr>
              <w:spacing w:line="360" w:lineRule="auto"/>
              <w:rPr>
                <w:rFonts w:ascii="Tahoma" w:hAnsi="Tahoma" w:cs="Tahoma"/>
                <w:lang w:val="el-GR"/>
              </w:rPr>
            </w:pPr>
          </w:p>
          <w:p w14:paraId="3B56017C" w14:textId="77777777" w:rsidR="00FA4D10" w:rsidRDefault="00FA4D10" w:rsidP="00FA4D10">
            <w:pPr>
              <w:spacing w:line="360" w:lineRule="auto"/>
              <w:rPr>
                <w:rFonts w:ascii="Tahoma" w:hAnsi="Tahoma" w:cs="Tahoma"/>
                <w:lang w:val="el-GR"/>
              </w:rPr>
            </w:pPr>
          </w:p>
          <w:p w14:paraId="718E1387" w14:textId="77777777" w:rsidR="00FA4D10" w:rsidRDefault="00FA4D10" w:rsidP="00FA4D10">
            <w:pPr>
              <w:spacing w:line="360" w:lineRule="auto"/>
              <w:rPr>
                <w:rFonts w:ascii="Tahoma" w:hAnsi="Tahoma" w:cs="Tahoma"/>
                <w:lang w:val="el-GR"/>
              </w:rPr>
            </w:pPr>
          </w:p>
          <w:p w14:paraId="1A17CF55" w14:textId="77777777" w:rsidR="00FA4D10" w:rsidRDefault="00FA4D10" w:rsidP="00FA4D10">
            <w:pPr>
              <w:spacing w:line="360" w:lineRule="auto"/>
              <w:rPr>
                <w:rFonts w:ascii="Tahoma" w:hAnsi="Tahoma" w:cs="Tahoma"/>
                <w:lang w:val="el-GR"/>
              </w:rPr>
            </w:pPr>
          </w:p>
          <w:p w14:paraId="3D1A991C" w14:textId="77777777" w:rsidR="00FA4D10" w:rsidRDefault="00FA4D10" w:rsidP="00FA4D10">
            <w:pPr>
              <w:spacing w:line="360" w:lineRule="auto"/>
              <w:rPr>
                <w:rFonts w:ascii="Tahoma" w:hAnsi="Tahoma" w:cs="Tahoma"/>
                <w:lang w:val="el-GR"/>
              </w:rPr>
            </w:pPr>
          </w:p>
          <w:p w14:paraId="391AA194" w14:textId="77777777" w:rsidR="00FA4D10" w:rsidRDefault="00FA4D10" w:rsidP="00FA4D10">
            <w:pPr>
              <w:spacing w:line="360" w:lineRule="auto"/>
              <w:rPr>
                <w:rFonts w:ascii="Tahoma" w:hAnsi="Tahoma" w:cs="Tahoma"/>
                <w:lang w:val="el-GR"/>
              </w:rPr>
            </w:pPr>
          </w:p>
          <w:p w14:paraId="444EA6C7" w14:textId="77777777" w:rsidR="00FA4D10" w:rsidRDefault="00FA4D10" w:rsidP="00FA4D10">
            <w:pPr>
              <w:spacing w:line="360" w:lineRule="auto"/>
              <w:rPr>
                <w:rFonts w:ascii="Tahoma" w:hAnsi="Tahoma" w:cs="Tahoma"/>
                <w:lang w:val="el-GR"/>
              </w:rPr>
            </w:pPr>
          </w:p>
          <w:p w14:paraId="5CA4EDCC" w14:textId="77777777" w:rsidR="00FA4D10" w:rsidRDefault="00FA4D10" w:rsidP="00FA4D10">
            <w:pPr>
              <w:spacing w:line="360" w:lineRule="auto"/>
              <w:rPr>
                <w:rFonts w:ascii="Tahoma" w:hAnsi="Tahoma" w:cs="Tahoma"/>
                <w:lang w:val="el-GR"/>
              </w:rPr>
            </w:pPr>
          </w:p>
          <w:p w14:paraId="404D2492" w14:textId="77777777" w:rsidR="00FA4D10" w:rsidRDefault="00FA4D10" w:rsidP="00FA4D10">
            <w:pPr>
              <w:spacing w:line="360" w:lineRule="auto"/>
              <w:rPr>
                <w:rFonts w:ascii="Tahoma" w:hAnsi="Tahoma" w:cs="Tahoma"/>
                <w:lang w:val="el-GR"/>
              </w:rPr>
            </w:pPr>
          </w:p>
          <w:p w14:paraId="67E13E30" w14:textId="77777777" w:rsidR="00FA4D10" w:rsidRDefault="00FA4D10" w:rsidP="00FA4D10">
            <w:pPr>
              <w:spacing w:line="360" w:lineRule="auto"/>
              <w:rPr>
                <w:rFonts w:ascii="Tahoma" w:hAnsi="Tahoma" w:cs="Tahoma"/>
                <w:lang w:val="el-GR"/>
              </w:rPr>
            </w:pPr>
          </w:p>
          <w:p w14:paraId="0AD17DBD" w14:textId="77777777" w:rsidR="00FA4D10" w:rsidRDefault="00FA4D10" w:rsidP="00FA4D10">
            <w:pPr>
              <w:spacing w:line="360" w:lineRule="auto"/>
              <w:rPr>
                <w:rFonts w:ascii="Tahoma" w:hAnsi="Tahoma" w:cs="Tahoma"/>
                <w:lang w:val="el-GR"/>
              </w:rPr>
            </w:pPr>
          </w:p>
          <w:p w14:paraId="7D648392" w14:textId="77777777" w:rsidR="00FA4D10" w:rsidRDefault="00FA4D10" w:rsidP="00FA4D10">
            <w:pPr>
              <w:spacing w:line="360" w:lineRule="auto"/>
              <w:rPr>
                <w:rFonts w:ascii="Tahoma" w:hAnsi="Tahoma" w:cs="Tahoma"/>
                <w:lang w:val="el-GR"/>
              </w:rPr>
            </w:pPr>
          </w:p>
          <w:p w14:paraId="0745D13E" w14:textId="77777777" w:rsidR="00FA4D10" w:rsidRDefault="00FA4D10" w:rsidP="00FA4D10">
            <w:pPr>
              <w:spacing w:line="360" w:lineRule="auto"/>
              <w:rPr>
                <w:rFonts w:ascii="Tahoma" w:hAnsi="Tahoma" w:cs="Tahoma"/>
                <w:lang w:val="el-GR"/>
              </w:rPr>
            </w:pPr>
          </w:p>
          <w:p w14:paraId="67324148" w14:textId="77777777" w:rsidR="00FA4D10" w:rsidRDefault="00FA4D10" w:rsidP="00FA4D10">
            <w:pPr>
              <w:spacing w:line="360" w:lineRule="auto"/>
              <w:rPr>
                <w:rFonts w:ascii="Tahoma" w:hAnsi="Tahoma" w:cs="Tahoma"/>
                <w:lang w:val="el-GR"/>
              </w:rPr>
            </w:pPr>
          </w:p>
          <w:p w14:paraId="159B1ABB" w14:textId="77777777" w:rsidR="00FA4D10" w:rsidRDefault="00FA4D10" w:rsidP="00FA4D10">
            <w:pPr>
              <w:spacing w:line="360" w:lineRule="auto"/>
              <w:rPr>
                <w:rFonts w:ascii="Tahoma" w:hAnsi="Tahoma" w:cs="Tahoma"/>
                <w:lang w:val="el-GR"/>
              </w:rPr>
            </w:pPr>
          </w:p>
          <w:p w14:paraId="676A9DDE" w14:textId="77777777" w:rsidR="00FA4D10" w:rsidRDefault="00FA4D10" w:rsidP="00FA4D10">
            <w:pPr>
              <w:spacing w:line="360" w:lineRule="auto"/>
              <w:rPr>
                <w:rFonts w:ascii="Tahoma" w:hAnsi="Tahoma" w:cs="Tahoma"/>
                <w:lang w:val="el-GR"/>
              </w:rPr>
            </w:pPr>
          </w:p>
          <w:p w14:paraId="64ACB620" w14:textId="77777777" w:rsidR="00FA4D10" w:rsidRDefault="00FA4D10" w:rsidP="00FA4D10">
            <w:pPr>
              <w:spacing w:line="360" w:lineRule="auto"/>
              <w:rPr>
                <w:rFonts w:ascii="Tahoma" w:hAnsi="Tahoma" w:cs="Tahoma"/>
                <w:lang w:val="el-GR"/>
              </w:rPr>
            </w:pPr>
          </w:p>
          <w:p w14:paraId="68297ED6" w14:textId="77777777" w:rsidR="00FA4D10" w:rsidRDefault="00FA4D10" w:rsidP="00FA4D10">
            <w:pPr>
              <w:spacing w:line="360" w:lineRule="auto"/>
              <w:rPr>
                <w:rFonts w:ascii="Tahoma" w:hAnsi="Tahoma" w:cs="Tahoma"/>
                <w:lang w:val="el-GR"/>
              </w:rPr>
            </w:pPr>
          </w:p>
          <w:p w14:paraId="15EA0506" w14:textId="77777777" w:rsidR="00FA4D10" w:rsidRDefault="00FA4D10" w:rsidP="00FA4D10">
            <w:pPr>
              <w:spacing w:line="360" w:lineRule="auto"/>
              <w:rPr>
                <w:rFonts w:ascii="Tahoma" w:hAnsi="Tahoma" w:cs="Tahoma"/>
                <w:lang w:val="el-GR"/>
              </w:rPr>
            </w:pPr>
          </w:p>
          <w:p w14:paraId="2902034B" w14:textId="77777777" w:rsidR="00FA4D10" w:rsidRDefault="00FA4D10" w:rsidP="00FA4D10">
            <w:pPr>
              <w:spacing w:line="360" w:lineRule="auto"/>
              <w:rPr>
                <w:rFonts w:ascii="Tahoma" w:hAnsi="Tahoma" w:cs="Tahoma"/>
                <w:lang w:val="el-GR"/>
              </w:rPr>
            </w:pPr>
          </w:p>
          <w:p w14:paraId="6D0F4CD3" w14:textId="77777777" w:rsidR="00FA4D10" w:rsidRDefault="00FA4D10" w:rsidP="00FA4D10">
            <w:pPr>
              <w:spacing w:line="360" w:lineRule="auto"/>
              <w:rPr>
                <w:rFonts w:ascii="Tahoma" w:hAnsi="Tahoma" w:cs="Tahoma"/>
                <w:lang w:val="el-GR"/>
              </w:rPr>
            </w:pPr>
          </w:p>
          <w:p w14:paraId="36E7D87C" w14:textId="77777777" w:rsidR="00FA4D10" w:rsidRDefault="00FA4D10" w:rsidP="00FA4D10">
            <w:pPr>
              <w:spacing w:line="360" w:lineRule="auto"/>
              <w:rPr>
                <w:rFonts w:ascii="Tahoma" w:hAnsi="Tahoma" w:cs="Tahoma"/>
                <w:lang w:val="el-GR"/>
              </w:rPr>
            </w:pPr>
          </w:p>
          <w:p w14:paraId="0AED8C7D" w14:textId="77777777" w:rsidR="00FA4D10" w:rsidRDefault="00FA4D10" w:rsidP="00FA4D10">
            <w:pPr>
              <w:spacing w:line="360" w:lineRule="auto"/>
              <w:rPr>
                <w:rFonts w:ascii="Tahoma" w:hAnsi="Tahoma" w:cs="Tahoma"/>
                <w:lang w:val="el-GR"/>
              </w:rPr>
            </w:pPr>
          </w:p>
          <w:p w14:paraId="0BB256C6" w14:textId="77777777" w:rsidR="00FA4D10" w:rsidRDefault="00FA4D10" w:rsidP="00FA4D10">
            <w:pPr>
              <w:spacing w:line="360" w:lineRule="auto"/>
              <w:rPr>
                <w:rFonts w:ascii="Tahoma" w:hAnsi="Tahoma" w:cs="Tahoma"/>
                <w:lang w:val="el-GR"/>
              </w:rPr>
            </w:pPr>
          </w:p>
          <w:p w14:paraId="47B0DE59" w14:textId="77777777" w:rsidR="00FA4D10" w:rsidRDefault="00FA4D10" w:rsidP="00FA4D10">
            <w:pPr>
              <w:spacing w:line="360" w:lineRule="auto"/>
              <w:rPr>
                <w:rFonts w:ascii="Tahoma" w:hAnsi="Tahoma" w:cs="Tahoma"/>
                <w:lang w:val="el-GR"/>
              </w:rPr>
            </w:pPr>
          </w:p>
          <w:p w14:paraId="56306B05" w14:textId="77777777" w:rsidR="00FA4D10" w:rsidRDefault="00FA4D10" w:rsidP="00FA4D10">
            <w:pPr>
              <w:spacing w:line="360" w:lineRule="auto"/>
              <w:rPr>
                <w:rFonts w:ascii="Tahoma" w:hAnsi="Tahoma" w:cs="Tahoma"/>
                <w:lang w:val="el-GR"/>
              </w:rPr>
            </w:pPr>
          </w:p>
          <w:p w14:paraId="4A25C02C" w14:textId="77777777" w:rsidR="00FA4D10" w:rsidRDefault="00FA4D10" w:rsidP="00FA4D10">
            <w:pPr>
              <w:spacing w:line="360" w:lineRule="auto"/>
              <w:rPr>
                <w:rFonts w:ascii="Tahoma" w:hAnsi="Tahoma" w:cs="Tahoma"/>
                <w:lang w:val="el-GR"/>
              </w:rPr>
            </w:pPr>
          </w:p>
          <w:p w14:paraId="29E7C304" w14:textId="77777777" w:rsidR="00FA4D10" w:rsidRDefault="00FA4D10" w:rsidP="00FA4D10">
            <w:pPr>
              <w:spacing w:line="360" w:lineRule="auto"/>
              <w:rPr>
                <w:rFonts w:ascii="Tahoma" w:hAnsi="Tahoma" w:cs="Tahoma"/>
                <w:lang w:val="el-GR"/>
              </w:rPr>
            </w:pPr>
          </w:p>
          <w:p w14:paraId="6B5843CC" w14:textId="77777777" w:rsidR="00FA4D10" w:rsidRDefault="00FA4D10" w:rsidP="00FA4D10">
            <w:pPr>
              <w:spacing w:line="360" w:lineRule="auto"/>
              <w:rPr>
                <w:rFonts w:ascii="Tahoma" w:hAnsi="Tahoma" w:cs="Tahoma"/>
                <w:lang w:val="el-GR"/>
              </w:rPr>
            </w:pPr>
          </w:p>
          <w:p w14:paraId="5E798989" w14:textId="77777777" w:rsidR="00FA4D10" w:rsidRDefault="00FA4D10" w:rsidP="00FA4D10">
            <w:pPr>
              <w:spacing w:line="360" w:lineRule="auto"/>
              <w:rPr>
                <w:rFonts w:ascii="Tahoma" w:hAnsi="Tahoma" w:cs="Tahoma"/>
                <w:lang w:val="el-GR"/>
              </w:rPr>
            </w:pPr>
          </w:p>
          <w:p w14:paraId="0A7B11FE" w14:textId="77777777" w:rsidR="00FA4D10" w:rsidRDefault="00FA4D10" w:rsidP="00FA4D10">
            <w:pPr>
              <w:spacing w:line="360" w:lineRule="auto"/>
              <w:rPr>
                <w:rFonts w:ascii="Tahoma" w:hAnsi="Tahoma" w:cs="Tahoma"/>
                <w:lang w:val="el-GR"/>
              </w:rPr>
            </w:pPr>
          </w:p>
          <w:p w14:paraId="4B1B8306" w14:textId="77777777" w:rsidR="00FA4D10" w:rsidRDefault="00FA4D10" w:rsidP="00FA4D10">
            <w:pPr>
              <w:spacing w:line="360" w:lineRule="auto"/>
              <w:rPr>
                <w:rFonts w:ascii="Tahoma" w:hAnsi="Tahoma" w:cs="Tahoma"/>
                <w:lang w:val="el-GR"/>
              </w:rPr>
            </w:pPr>
          </w:p>
          <w:p w14:paraId="00CB9640" w14:textId="77777777" w:rsidR="00FA4D10" w:rsidRDefault="00FA4D10" w:rsidP="00FA4D10">
            <w:pPr>
              <w:spacing w:line="360" w:lineRule="auto"/>
              <w:rPr>
                <w:rFonts w:ascii="Tahoma" w:hAnsi="Tahoma" w:cs="Tahoma"/>
                <w:lang w:val="el-GR"/>
              </w:rPr>
            </w:pPr>
          </w:p>
          <w:p w14:paraId="1605B994" w14:textId="77777777" w:rsidR="00FA4D10" w:rsidRDefault="00FA4D10" w:rsidP="00FA4D10">
            <w:pPr>
              <w:spacing w:line="360" w:lineRule="auto"/>
              <w:rPr>
                <w:rFonts w:ascii="Tahoma" w:hAnsi="Tahoma" w:cs="Tahoma"/>
                <w:lang w:val="el-GR"/>
              </w:rPr>
            </w:pPr>
          </w:p>
          <w:p w14:paraId="300E60B1" w14:textId="77777777" w:rsidR="00FA4D10" w:rsidRDefault="00FA4D10" w:rsidP="00FA4D10">
            <w:pPr>
              <w:spacing w:line="360" w:lineRule="auto"/>
              <w:rPr>
                <w:rFonts w:ascii="Tahoma" w:hAnsi="Tahoma" w:cs="Tahoma"/>
                <w:lang w:val="el-GR"/>
              </w:rPr>
            </w:pPr>
          </w:p>
          <w:p w14:paraId="467391A6" w14:textId="77777777" w:rsidR="00FA4D10" w:rsidRDefault="00FA4D10" w:rsidP="00FA4D10">
            <w:pPr>
              <w:spacing w:line="360" w:lineRule="auto"/>
              <w:rPr>
                <w:rFonts w:ascii="Tahoma" w:hAnsi="Tahoma" w:cs="Tahoma"/>
                <w:lang w:val="el-GR"/>
              </w:rPr>
            </w:pPr>
          </w:p>
          <w:p w14:paraId="65157220" w14:textId="77777777" w:rsidR="00FA4D10" w:rsidRDefault="00FA4D10" w:rsidP="00FA4D10">
            <w:pPr>
              <w:spacing w:line="360" w:lineRule="auto"/>
              <w:rPr>
                <w:rFonts w:ascii="Tahoma" w:hAnsi="Tahoma" w:cs="Tahoma"/>
                <w:lang w:val="el-GR"/>
              </w:rPr>
            </w:pPr>
          </w:p>
          <w:p w14:paraId="543369CB" w14:textId="77777777" w:rsidR="00FA4D10" w:rsidRDefault="00FA4D10" w:rsidP="00FA4D10">
            <w:pPr>
              <w:spacing w:line="360" w:lineRule="auto"/>
              <w:rPr>
                <w:rFonts w:ascii="Tahoma" w:hAnsi="Tahoma" w:cs="Tahoma"/>
                <w:lang w:val="el-GR"/>
              </w:rPr>
            </w:pPr>
          </w:p>
          <w:p w14:paraId="53F9FC8F" w14:textId="77777777" w:rsidR="00FA4D10" w:rsidRDefault="00FA4D10" w:rsidP="00FA4D10">
            <w:pPr>
              <w:spacing w:line="360" w:lineRule="auto"/>
              <w:rPr>
                <w:rFonts w:ascii="Tahoma" w:hAnsi="Tahoma" w:cs="Tahoma"/>
                <w:lang w:val="el-GR"/>
              </w:rPr>
            </w:pPr>
          </w:p>
          <w:p w14:paraId="121C5FCC" w14:textId="77777777" w:rsidR="007112B2" w:rsidRDefault="007112B2" w:rsidP="00FA4D10">
            <w:pPr>
              <w:spacing w:line="360" w:lineRule="auto"/>
              <w:rPr>
                <w:rFonts w:ascii="Tahoma" w:hAnsi="Tahoma" w:cs="Tahoma"/>
                <w:lang w:val="el-GR"/>
              </w:rPr>
            </w:pPr>
          </w:p>
          <w:p w14:paraId="70A87DFD" w14:textId="77777777" w:rsidR="007112B2" w:rsidRDefault="007112B2" w:rsidP="00FA4D10">
            <w:pPr>
              <w:spacing w:line="360" w:lineRule="auto"/>
              <w:rPr>
                <w:rFonts w:ascii="Tahoma" w:hAnsi="Tahoma" w:cs="Tahoma"/>
                <w:lang w:val="el-GR"/>
              </w:rPr>
            </w:pPr>
          </w:p>
          <w:p w14:paraId="27BF8732" w14:textId="77777777" w:rsidR="007112B2" w:rsidRDefault="007112B2" w:rsidP="00FA4D10">
            <w:pPr>
              <w:spacing w:line="360" w:lineRule="auto"/>
              <w:rPr>
                <w:rFonts w:ascii="Tahoma" w:hAnsi="Tahoma" w:cs="Tahoma"/>
                <w:lang w:val="el-GR"/>
              </w:rPr>
            </w:pPr>
          </w:p>
          <w:p w14:paraId="4A595CDF" w14:textId="77777777" w:rsidR="007112B2" w:rsidRDefault="007112B2" w:rsidP="00FA4D10">
            <w:pPr>
              <w:spacing w:line="360" w:lineRule="auto"/>
              <w:rPr>
                <w:rFonts w:ascii="Tahoma" w:hAnsi="Tahoma" w:cs="Tahoma"/>
                <w:lang w:val="el-GR"/>
              </w:rPr>
            </w:pPr>
          </w:p>
          <w:p w14:paraId="58F24CCB" w14:textId="77777777" w:rsidR="007112B2" w:rsidRDefault="007112B2" w:rsidP="00FA4D10">
            <w:pPr>
              <w:spacing w:line="360" w:lineRule="auto"/>
              <w:rPr>
                <w:rFonts w:ascii="Tahoma" w:hAnsi="Tahoma" w:cs="Tahoma"/>
                <w:lang w:val="el-GR"/>
              </w:rPr>
            </w:pPr>
          </w:p>
          <w:p w14:paraId="5472B225" w14:textId="77777777" w:rsidR="007112B2" w:rsidRDefault="007112B2" w:rsidP="00FA4D10">
            <w:pPr>
              <w:spacing w:line="360" w:lineRule="auto"/>
              <w:rPr>
                <w:rFonts w:ascii="Tahoma" w:hAnsi="Tahoma" w:cs="Tahoma"/>
                <w:lang w:val="el-GR"/>
              </w:rPr>
            </w:pPr>
          </w:p>
          <w:p w14:paraId="7478979F" w14:textId="77777777" w:rsidR="007112B2" w:rsidRPr="007112B2" w:rsidRDefault="007112B2" w:rsidP="00FA4D10">
            <w:pPr>
              <w:spacing w:line="360" w:lineRule="auto"/>
              <w:rPr>
                <w:rFonts w:ascii="Tahoma" w:hAnsi="Tahoma" w:cs="Tahoma"/>
                <w:lang w:val="el-GR"/>
              </w:rPr>
            </w:pPr>
          </w:p>
          <w:p w14:paraId="0DFD7A4C" w14:textId="77777777" w:rsidR="007112B2" w:rsidRPr="007112B2" w:rsidRDefault="007112B2" w:rsidP="00FA4D10">
            <w:pPr>
              <w:spacing w:line="360" w:lineRule="auto"/>
              <w:rPr>
                <w:rFonts w:ascii="Tahoma" w:hAnsi="Tahoma" w:cs="Tahoma"/>
                <w:lang w:val="el-GR"/>
              </w:rPr>
            </w:pPr>
          </w:p>
          <w:p w14:paraId="2BA49EEA" w14:textId="77777777" w:rsidR="007112B2" w:rsidRPr="007112B2" w:rsidRDefault="007112B2" w:rsidP="00FA4D10">
            <w:pPr>
              <w:spacing w:line="360" w:lineRule="auto"/>
              <w:rPr>
                <w:rFonts w:ascii="Tahoma" w:hAnsi="Tahoma" w:cs="Tahoma"/>
                <w:lang w:val="el-GR"/>
              </w:rPr>
            </w:pPr>
          </w:p>
          <w:p w14:paraId="70121FFF" w14:textId="77777777" w:rsidR="007112B2" w:rsidRDefault="007112B2" w:rsidP="007112B2">
            <w:pPr>
              <w:spacing w:line="360" w:lineRule="auto"/>
              <w:rPr>
                <w:rFonts w:ascii="Tahoma" w:hAnsi="Tahoma" w:cs="Tahoma"/>
                <w:lang w:val="el-GR"/>
              </w:rPr>
            </w:pPr>
          </w:p>
          <w:p w14:paraId="130F0B24" w14:textId="77777777" w:rsidR="007112B2" w:rsidRDefault="007112B2" w:rsidP="007112B2">
            <w:pPr>
              <w:spacing w:line="360" w:lineRule="auto"/>
              <w:rPr>
                <w:rFonts w:ascii="Tahoma" w:hAnsi="Tahoma" w:cs="Tahoma"/>
                <w:lang w:val="el-GR"/>
              </w:rPr>
            </w:pPr>
          </w:p>
          <w:p w14:paraId="6FB6365C" w14:textId="02626025" w:rsidR="007112B2" w:rsidRDefault="007112B2" w:rsidP="007112B2">
            <w:pPr>
              <w:spacing w:line="360" w:lineRule="auto"/>
              <w:rPr>
                <w:rFonts w:ascii="Tahoma" w:hAnsi="Tahoma" w:cs="Tahoma"/>
                <w:lang w:val="el-GR"/>
              </w:rPr>
            </w:pPr>
            <w:proofErr w:type="spellStart"/>
            <w:r w:rsidRPr="007112B2">
              <w:rPr>
                <w:rFonts w:ascii="Tahoma" w:hAnsi="Tahoma" w:cs="Tahoma"/>
                <w:lang w:val="el-GR"/>
              </w:rPr>
              <w:t>Αρθρο</w:t>
            </w:r>
            <w:proofErr w:type="spellEnd"/>
            <w:r w:rsidRPr="007112B2">
              <w:rPr>
                <w:rFonts w:ascii="Tahoma" w:hAnsi="Tahoma" w:cs="Tahoma"/>
                <w:lang w:val="el-GR"/>
              </w:rPr>
              <w:t xml:space="preserve"> 518.</w:t>
            </w:r>
          </w:p>
          <w:p w14:paraId="25889765" w14:textId="497D8723" w:rsidR="007112B2" w:rsidRPr="007112B2" w:rsidRDefault="007112B2" w:rsidP="007112B2">
            <w:pPr>
              <w:spacing w:line="360" w:lineRule="auto"/>
              <w:rPr>
                <w:rFonts w:ascii="Tahoma" w:hAnsi="Tahoma" w:cs="Tahoma"/>
                <w:lang w:val="el-GR"/>
              </w:rPr>
            </w:pPr>
            <w:r w:rsidRPr="007112B2">
              <w:rPr>
                <w:rFonts w:ascii="Tahoma" w:hAnsi="Tahoma" w:cs="Tahoma"/>
                <w:lang w:val="el-GR"/>
              </w:rPr>
              <w:t>1. Αν ο εκκαλών διαμένει στην Ελλάδα η προθεσμία της</w:t>
            </w:r>
          </w:p>
          <w:p w14:paraId="0424BAFD" w14:textId="77777777" w:rsidR="007112B2" w:rsidRPr="007112B2" w:rsidRDefault="007112B2" w:rsidP="007112B2">
            <w:pPr>
              <w:spacing w:line="360" w:lineRule="auto"/>
              <w:rPr>
                <w:rFonts w:ascii="Tahoma" w:hAnsi="Tahoma" w:cs="Tahoma"/>
                <w:lang w:val="el-GR"/>
              </w:rPr>
            </w:pPr>
            <w:r w:rsidRPr="007112B2">
              <w:rPr>
                <w:rFonts w:ascii="Tahoma" w:hAnsi="Tahoma" w:cs="Tahoma"/>
                <w:lang w:val="el-GR"/>
              </w:rPr>
              <w:t>έφεσης είναι τριάντα ημέρες, αν διαμένει στο εξωτερικό ή η διαμονή του</w:t>
            </w:r>
          </w:p>
          <w:p w14:paraId="10261F5B" w14:textId="77777777" w:rsidR="007112B2" w:rsidRPr="007112B2" w:rsidRDefault="007112B2" w:rsidP="007112B2">
            <w:pPr>
              <w:spacing w:line="360" w:lineRule="auto"/>
              <w:rPr>
                <w:rFonts w:ascii="Tahoma" w:hAnsi="Tahoma" w:cs="Tahoma"/>
                <w:lang w:val="el-GR"/>
              </w:rPr>
            </w:pPr>
            <w:r w:rsidRPr="007112B2">
              <w:rPr>
                <w:rFonts w:ascii="Tahoma" w:hAnsi="Tahoma" w:cs="Tahoma"/>
                <w:lang w:val="el-GR"/>
              </w:rPr>
              <w:t>είναι άγνωστη, εξήντα ημέρες, και στις δύο περιπτώσεις η προθεσμία</w:t>
            </w:r>
          </w:p>
          <w:p w14:paraId="218D9651" w14:textId="77777777" w:rsidR="007112B2" w:rsidRPr="007112B2" w:rsidRDefault="007112B2" w:rsidP="007112B2">
            <w:pPr>
              <w:spacing w:line="360" w:lineRule="auto"/>
              <w:rPr>
                <w:rFonts w:ascii="Tahoma" w:hAnsi="Tahoma" w:cs="Tahoma"/>
                <w:lang w:val="el-GR"/>
              </w:rPr>
            </w:pPr>
            <w:r w:rsidRPr="007112B2">
              <w:rPr>
                <w:rFonts w:ascii="Tahoma" w:hAnsi="Tahoma" w:cs="Tahoma"/>
                <w:lang w:val="el-GR"/>
              </w:rPr>
              <w:t>αρχίζει από την επίδοση της απόφασης που περατώνει τη δίκη.</w:t>
            </w:r>
          </w:p>
          <w:p w14:paraId="4FCC5400" w14:textId="77777777" w:rsidR="007112B2" w:rsidRPr="007112B2" w:rsidRDefault="007112B2" w:rsidP="007112B2">
            <w:pPr>
              <w:spacing w:line="360" w:lineRule="auto"/>
              <w:rPr>
                <w:rFonts w:ascii="Tahoma" w:hAnsi="Tahoma" w:cs="Tahoma"/>
                <w:lang w:val="el-GR"/>
              </w:rPr>
            </w:pPr>
          </w:p>
          <w:p w14:paraId="6CBF7524" w14:textId="77777777" w:rsidR="007112B2" w:rsidRPr="007112B2" w:rsidRDefault="007112B2" w:rsidP="007112B2">
            <w:pPr>
              <w:spacing w:line="360" w:lineRule="auto"/>
              <w:rPr>
                <w:rFonts w:ascii="Tahoma" w:hAnsi="Tahoma" w:cs="Tahoma"/>
                <w:lang w:val="el-GR"/>
              </w:rPr>
            </w:pPr>
            <w:r w:rsidRPr="007112B2">
              <w:rPr>
                <w:rFonts w:ascii="Tahoma" w:hAnsi="Tahoma" w:cs="Tahoma"/>
                <w:lang w:val="el-GR"/>
              </w:rPr>
              <w:t xml:space="preserve">   2. Αν δεν επιδοθεί η απόφαση, η προθεσμία της έφεσης είναι δύο έτη, που αρχίζει από τη δημοσίευση της απόφασης που περατώνει τη δίκη.</w:t>
            </w:r>
          </w:p>
          <w:p w14:paraId="07FDCA90" w14:textId="77777777" w:rsidR="007112B2" w:rsidRPr="007112B2" w:rsidRDefault="007112B2" w:rsidP="007112B2">
            <w:pPr>
              <w:spacing w:line="360" w:lineRule="auto"/>
              <w:rPr>
                <w:rFonts w:ascii="Tahoma" w:hAnsi="Tahoma" w:cs="Tahoma"/>
                <w:lang w:val="el-GR"/>
              </w:rPr>
            </w:pPr>
          </w:p>
          <w:p w14:paraId="652757BA" w14:textId="77777777" w:rsidR="007112B2" w:rsidRPr="007112B2" w:rsidRDefault="007112B2" w:rsidP="007112B2">
            <w:pPr>
              <w:spacing w:line="360" w:lineRule="auto"/>
              <w:rPr>
                <w:rFonts w:ascii="Tahoma" w:hAnsi="Tahoma" w:cs="Tahoma"/>
                <w:lang w:val="el-GR"/>
              </w:rPr>
            </w:pPr>
          </w:p>
          <w:p w14:paraId="315D79E0" w14:textId="77777777" w:rsidR="007112B2" w:rsidRPr="007112B2" w:rsidRDefault="007112B2" w:rsidP="007112B2">
            <w:pPr>
              <w:spacing w:line="360" w:lineRule="auto"/>
              <w:rPr>
                <w:rFonts w:ascii="Tahoma" w:hAnsi="Tahoma" w:cs="Tahoma"/>
                <w:lang w:val="el-GR"/>
              </w:rPr>
            </w:pPr>
          </w:p>
          <w:p w14:paraId="6A195127" w14:textId="77777777" w:rsidR="007112B2" w:rsidRPr="007112B2" w:rsidRDefault="007112B2" w:rsidP="007112B2">
            <w:pPr>
              <w:spacing w:line="360" w:lineRule="auto"/>
              <w:rPr>
                <w:rFonts w:ascii="Tahoma" w:hAnsi="Tahoma" w:cs="Tahoma"/>
                <w:lang w:val="el-GR"/>
              </w:rPr>
            </w:pPr>
            <w:r w:rsidRPr="007112B2">
              <w:rPr>
                <w:rFonts w:ascii="Tahoma" w:hAnsi="Tahoma" w:cs="Tahoma"/>
                <w:lang w:val="el-GR"/>
              </w:rPr>
              <w:lastRenderedPageBreak/>
              <w:t xml:space="preserve">  3. Αν ο διάδικος που δικαιούται να ασκήσει έφεση πέθανε, η προθεσμία</w:t>
            </w:r>
          </w:p>
          <w:p w14:paraId="684B29A5" w14:textId="77777777" w:rsidR="007112B2" w:rsidRPr="007112B2" w:rsidRDefault="007112B2" w:rsidP="007112B2">
            <w:pPr>
              <w:spacing w:line="360" w:lineRule="auto"/>
              <w:rPr>
                <w:rFonts w:ascii="Tahoma" w:hAnsi="Tahoma" w:cs="Tahoma"/>
                <w:lang w:val="el-GR"/>
              </w:rPr>
            </w:pPr>
            <w:r w:rsidRPr="007112B2">
              <w:rPr>
                <w:rFonts w:ascii="Tahoma" w:hAnsi="Tahoma" w:cs="Tahoma"/>
                <w:lang w:val="el-GR"/>
              </w:rPr>
              <w:t>της έφεσης αρχίζει από την επίδοση της απόφασης που περατώνει τη δίκη</w:t>
            </w:r>
          </w:p>
          <w:p w14:paraId="663F3640" w14:textId="77777777" w:rsidR="007112B2" w:rsidRDefault="007112B2" w:rsidP="007112B2">
            <w:pPr>
              <w:spacing w:line="360" w:lineRule="auto"/>
              <w:rPr>
                <w:rFonts w:ascii="Tahoma" w:hAnsi="Tahoma" w:cs="Tahoma"/>
                <w:lang w:val="el-GR"/>
              </w:rPr>
            </w:pPr>
            <w:r w:rsidRPr="007112B2">
              <w:rPr>
                <w:rFonts w:ascii="Tahoma" w:hAnsi="Tahoma" w:cs="Tahoma"/>
                <w:lang w:val="el-GR"/>
              </w:rPr>
              <w:t>στους καθολικούς διαδόχους ή τους κληροδόχους.</w:t>
            </w:r>
          </w:p>
          <w:p w14:paraId="088FFC93" w14:textId="77777777" w:rsidR="007112B2" w:rsidRDefault="007112B2" w:rsidP="007112B2">
            <w:pPr>
              <w:spacing w:line="360" w:lineRule="auto"/>
              <w:rPr>
                <w:rFonts w:ascii="Tahoma" w:hAnsi="Tahoma" w:cs="Tahoma"/>
                <w:lang w:val="el-GR"/>
              </w:rPr>
            </w:pPr>
          </w:p>
          <w:p w14:paraId="2AFF1AB4" w14:textId="77777777" w:rsidR="007112B2" w:rsidRDefault="007112B2" w:rsidP="007112B2">
            <w:pPr>
              <w:spacing w:line="360" w:lineRule="auto"/>
              <w:rPr>
                <w:rFonts w:ascii="Tahoma" w:hAnsi="Tahoma" w:cs="Tahoma"/>
                <w:lang w:val="el-GR"/>
              </w:rPr>
            </w:pPr>
          </w:p>
          <w:p w14:paraId="5B6BF302" w14:textId="77777777" w:rsidR="007112B2" w:rsidRDefault="007112B2" w:rsidP="007112B2">
            <w:pPr>
              <w:spacing w:line="360" w:lineRule="auto"/>
              <w:rPr>
                <w:rFonts w:ascii="Tahoma" w:hAnsi="Tahoma" w:cs="Tahoma"/>
                <w:lang w:val="el-GR"/>
              </w:rPr>
            </w:pPr>
          </w:p>
          <w:p w14:paraId="2B2BD489" w14:textId="77777777" w:rsidR="007112B2" w:rsidRDefault="007112B2" w:rsidP="007112B2">
            <w:pPr>
              <w:spacing w:line="360" w:lineRule="auto"/>
              <w:rPr>
                <w:rFonts w:ascii="Tahoma" w:hAnsi="Tahoma" w:cs="Tahoma"/>
                <w:lang w:val="el-GR"/>
              </w:rPr>
            </w:pPr>
          </w:p>
          <w:p w14:paraId="57BA61CA" w14:textId="77777777" w:rsidR="007112B2" w:rsidRDefault="007112B2" w:rsidP="007112B2">
            <w:pPr>
              <w:spacing w:line="360" w:lineRule="auto"/>
              <w:rPr>
                <w:rFonts w:ascii="Tahoma" w:hAnsi="Tahoma" w:cs="Tahoma"/>
                <w:lang w:val="el-GR"/>
              </w:rPr>
            </w:pPr>
          </w:p>
          <w:p w14:paraId="3E51DA15" w14:textId="77777777" w:rsidR="007112B2" w:rsidRDefault="007112B2" w:rsidP="007112B2">
            <w:pPr>
              <w:spacing w:line="360" w:lineRule="auto"/>
              <w:rPr>
                <w:rFonts w:ascii="Tahoma" w:hAnsi="Tahoma" w:cs="Tahoma"/>
                <w:lang w:val="el-GR"/>
              </w:rPr>
            </w:pPr>
          </w:p>
          <w:p w14:paraId="4F4CB94E" w14:textId="77777777" w:rsidR="007112B2" w:rsidRDefault="007112B2" w:rsidP="007112B2">
            <w:pPr>
              <w:spacing w:line="360" w:lineRule="auto"/>
              <w:rPr>
                <w:rFonts w:ascii="Tahoma" w:hAnsi="Tahoma" w:cs="Tahoma"/>
                <w:lang w:val="el-GR"/>
              </w:rPr>
            </w:pPr>
          </w:p>
          <w:p w14:paraId="04F8C249" w14:textId="77777777" w:rsidR="007112B2" w:rsidRDefault="007112B2" w:rsidP="007112B2">
            <w:pPr>
              <w:spacing w:line="360" w:lineRule="auto"/>
              <w:rPr>
                <w:rFonts w:ascii="Tahoma" w:hAnsi="Tahoma" w:cs="Tahoma"/>
                <w:lang w:val="el-GR"/>
              </w:rPr>
            </w:pPr>
          </w:p>
          <w:p w14:paraId="3F97278E" w14:textId="77777777" w:rsidR="007112B2" w:rsidRDefault="007112B2" w:rsidP="007112B2">
            <w:pPr>
              <w:spacing w:line="360" w:lineRule="auto"/>
              <w:rPr>
                <w:rFonts w:ascii="Tahoma" w:hAnsi="Tahoma" w:cs="Tahoma"/>
                <w:lang w:val="el-GR"/>
              </w:rPr>
            </w:pPr>
          </w:p>
          <w:p w14:paraId="22CE26B5" w14:textId="77777777" w:rsidR="007112B2" w:rsidRDefault="007112B2" w:rsidP="007112B2">
            <w:pPr>
              <w:spacing w:line="360" w:lineRule="auto"/>
              <w:rPr>
                <w:rFonts w:ascii="Tahoma" w:hAnsi="Tahoma" w:cs="Tahoma"/>
                <w:lang w:val="el-GR"/>
              </w:rPr>
            </w:pPr>
          </w:p>
          <w:p w14:paraId="44360A2C" w14:textId="77777777" w:rsidR="007112B2" w:rsidRDefault="007112B2" w:rsidP="007112B2">
            <w:pPr>
              <w:spacing w:line="360" w:lineRule="auto"/>
              <w:rPr>
                <w:rFonts w:ascii="Tahoma" w:hAnsi="Tahoma" w:cs="Tahoma"/>
                <w:lang w:val="el-GR"/>
              </w:rPr>
            </w:pPr>
          </w:p>
          <w:p w14:paraId="3C96258D" w14:textId="77777777" w:rsidR="007112B2" w:rsidRDefault="007112B2" w:rsidP="007112B2">
            <w:pPr>
              <w:spacing w:line="360" w:lineRule="auto"/>
              <w:rPr>
                <w:rFonts w:ascii="Tahoma" w:hAnsi="Tahoma" w:cs="Tahoma"/>
                <w:lang w:val="el-GR"/>
              </w:rPr>
            </w:pPr>
          </w:p>
          <w:p w14:paraId="06BE006C" w14:textId="77777777" w:rsidR="007112B2" w:rsidRDefault="007112B2" w:rsidP="007112B2">
            <w:pPr>
              <w:spacing w:line="360" w:lineRule="auto"/>
              <w:rPr>
                <w:rFonts w:ascii="Tahoma" w:hAnsi="Tahoma" w:cs="Tahoma"/>
                <w:lang w:val="el-GR"/>
              </w:rPr>
            </w:pPr>
          </w:p>
          <w:p w14:paraId="4DD383A3" w14:textId="77777777" w:rsidR="007112B2" w:rsidRDefault="007112B2" w:rsidP="007112B2">
            <w:pPr>
              <w:spacing w:line="360" w:lineRule="auto"/>
              <w:rPr>
                <w:rFonts w:ascii="Tahoma" w:hAnsi="Tahoma" w:cs="Tahoma"/>
                <w:lang w:val="el-GR"/>
              </w:rPr>
            </w:pPr>
          </w:p>
          <w:p w14:paraId="7ED89D2B" w14:textId="77777777" w:rsidR="007112B2" w:rsidRDefault="007112B2" w:rsidP="007112B2">
            <w:pPr>
              <w:spacing w:line="360" w:lineRule="auto"/>
              <w:rPr>
                <w:rFonts w:ascii="Tahoma" w:hAnsi="Tahoma" w:cs="Tahoma"/>
                <w:lang w:val="el-GR"/>
              </w:rPr>
            </w:pPr>
          </w:p>
          <w:p w14:paraId="7CB96E7B" w14:textId="77777777" w:rsidR="007112B2" w:rsidRDefault="007112B2" w:rsidP="007112B2">
            <w:pPr>
              <w:spacing w:line="360" w:lineRule="auto"/>
              <w:rPr>
                <w:rFonts w:ascii="Tahoma" w:hAnsi="Tahoma" w:cs="Tahoma"/>
                <w:lang w:val="el-GR"/>
              </w:rPr>
            </w:pPr>
          </w:p>
          <w:p w14:paraId="039622D8" w14:textId="77777777" w:rsidR="007112B2" w:rsidRDefault="007112B2" w:rsidP="007112B2">
            <w:pPr>
              <w:spacing w:line="360" w:lineRule="auto"/>
              <w:rPr>
                <w:rFonts w:ascii="Tahoma" w:hAnsi="Tahoma" w:cs="Tahoma"/>
                <w:lang w:val="el-GR"/>
              </w:rPr>
            </w:pPr>
          </w:p>
          <w:p w14:paraId="2E3C952D" w14:textId="77777777" w:rsidR="007112B2" w:rsidRDefault="007112B2" w:rsidP="007112B2">
            <w:pPr>
              <w:spacing w:line="360" w:lineRule="auto"/>
              <w:rPr>
                <w:rFonts w:ascii="Tahoma" w:hAnsi="Tahoma" w:cs="Tahoma"/>
                <w:lang w:val="el-GR"/>
              </w:rPr>
            </w:pPr>
          </w:p>
          <w:p w14:paraId="0CAA743C" w14:textId="77777777" w:rsidR="007112B2" w:rsidRDefault="007112B2" w:rsidP="007112B2">
            <w:pPr>
              <w:spacing w:line="360" w:lineRule="auto"/>
              <w:rPr>
                <w:rFonts w:ascii="Tahoma" w:hAnsi="Tahoma" w:cs="Tahoma"/>
                <w:lang w:val="el-GR"/>
              </w:rPr>
            </w:pPr>
          </w:p>
          <w:p w14:paraId="7E5EBF9E" w14:textId="77777777" w:rsidR="007112B2" w:rsidRDefault="007112B2" w:rsidP="007112B2">
            <w:pPr>
              <w:spacing w:line="360" w:lineRule="auto"/>
              <w:rPr>
                <w:rFonts w:ascii="Tahoma" w:hAnsi="Tahoma" w:cs="Tahoma"/>
                <w:lang w:val="el-GR"/>
              </w:rPr>
            </w:pPr>
          </w:p>
          <w:p w14:paraId="14D994A4" w14:textId="77777777" w:rsidR="007112B2" w:rsidRDefault="007112B2" w:rsidP="007112B2">
            <w:pPr>
              <w:spacing w:line="360" w:lineRule="auto"/>
              <w:rPr>
                <w:rFonts w:ascii="Tahoma" w:hAnsi="Tahoma" w:cs="Tahoma"/>
                <w:lang w:val="el-GR"/>
              </w:rPr>
            </w:pPr>
          </w:p>
          <w:p w14:paraId="6F9B6E78" w14:textId="77777777" w:rsidR="007112B2" w:rsidRDefault="007112B2" w:rsidP="007112B2">
            <w:pPr>
              <w:spacing w:line="360" w:lineRule="auto"/>
              <w:rPr>
                <w:rFonts w:ascii="Tahoma" w:hAnsi="Tahoma" w:cs="Tahoma"/>
                <w:lang w:val="el-GR"/>
              </w:rPr>
            </w:pPr>
          </w:p>
          <w:p w14:paraId="7E0B5D99" w14:textId="77777777" w:rsidR="007112B2" w:rsidRDefault="007112B2" w:rsidP="007112B2">
            <w:pPr>
              <w:spacing w:line="360" w:lineRule="auto"/>
              <w:rPr>
                <w:rFonts w:ascii="Tahoma" w:hAnsi="Tahoma" w:cs="Tahoma"/>
                <w:lang w:val="el-GR"/>
              </w:rPr>
            </w:pPr>
          </w:p>
          <w:p w14:paraId="0BEC5852" w14:textId="77777777" w:rsidR="007112B2" w:rsidRDefault="007112B2" w:rsidP="007112B2">
            <w:pPr>
              <w:spacing w:line="360" w:lineRule="auto"/>
              <w:rPr>
                <w:rFonts w:ascii="Tahoma" w:hAnsi="Tahoma" w:cs="Tahoma"/>
                <w:lang w:val="el-GR"/>
              </w:rPr>
            </w:pPr>
          </w:p>
          <w:p w14:paraId="2C95089B" w14:textId="77777777" w:rsidR="007112B2" w:rsidRDefault="007112B2" w:rsidP="007112B2">
            <w:pPr>
              <w:spacing w:line="360" w:lineRule="auto"/>
              <w:rPr>
                <w:rFonts w:ascii="Tahoma" w:hAnsi="Tahoma" w:cs="Tahoma"/>
                <w:lang w:val="el-GR"/>
              </w:rPr>
            </w:pPr>
          </w:p>
          <w:p w14:paraId="2BAD1B64" w14:textId="77777777" w:rsidR="007112B2" w:rsidRDefault="007112B2" w:rsidP="007112B2">
            <w:pPr>
              <w:spacing w:line="360" w:lineRule="auto"/>
              <w:rPr>
                <w:rFonts w:ascii="Tahoma" w:hAnsi="Tahoma" w:cs="Tahoma"/>
                <w:lang w:val="el-GR"/>
              </w:rPr>
            </w:pPr>
            <w:r w:rsidRPr="007112B2">
              <w:rPr>
                <w:rFonts w:ascii="Tahoma" w:hAnsi="Tahoma" w:cs="Tahoma"/>
              </w:rPr>
              <w:t>Αρθρο 520</w:t>
            </w:r>
          </w:p>
          <w:p w14:paraId="6335ED18" w14:textId="1458BF3C" w:rsidR="007112B2" w:rsidRPr="007112B2" w:rsidRDefault="007112B2" w:rsidP="007112B2">
            <w:pPr>
              <w:spacing w:line="360" w:lineRule="auto"/>
              <w:rPr>
                <w:rFonts w:ascii="Tahoma" w:hAnsi="Tahoma" w:cs="Tahoma"/>
              </w:rPr>
            </w:pPr>
            <w:r w:rsidRPr="007112B2">
              <w:rPr>
                <w:rFonts w:ascii="Tahoma" w:hAnsi="Tahoma" w:cs="Tahoma"/>
              </w:rPr>
              <w:t>1. Το έγγραφο της έφεσης πρέπει να περιέχει τα στοιχεία</w:t>
            </w:r>
          </w:p>
          <w:p w14:paraId="26D5ADBA" w14:textId="77777777" w:rsidR="007112B2" w:rsidRPr="007112B2" w:rsidRDefault="007112B2" w:rsidP="007112B2">
            <w:pPr>
              <w:spacing w:line="360" w:lineRule="auto"/>
              <w:rPr>
                <w:rFonts w:ascii="Tahoma" w:hAnsi="Tahoma" w:cs="Tahoma"/>
              </w:rPr>
            </w:pPr>
            <w:r w:rsidRPr="007112B2">
              <w:rPr>
                <w:rFonts w:ascii="Tahoma" w:hAnsi="Tahoma" w:cs="Tahoma"/>
              </w:rPr>
              <w:t>που απαιτούνται κατά τα άρθρα 118 έως 120 και τους λόγους της έφεσης.</w:t>
            </w:r>
          </w:p>
          <w:p w14:paraId="6E7683A5" w14:textId="77777777" w:rsidR="007112B2" w:rsidRPr="007112B2" w:rsidRDefault="007112B2" w:rsidP="007112B2">
            <w:pPr>
              <w:spacing w:line="360" w:lineRule="auto"/>
              <w:rPr>
                <w:rFonts w:ascii="Tahoma" w:hAnsi="Tahoma" w:cs="Tahoma"/>
              </w:rPr>
            </w:pPr>
          </w:p>
          <w:p w14:paraId="53A5514B" w14:textId="77777777" w:rsidR="007112B2" w:rsidRPr="007112B2" w:rsidRDefault="007112B2" w:rsidP="007112B2">
            <w:pPr>
              <w:spacing w:line="360" w:lineRule="auto"/>
              <w:rPr>
                <w:rFonts w:ascii="Tahoma" w:hAnsi="Tahoma" w:cs="Tahoma"/>
              </w:rPr>
            </w:pPr>
            <w:r w:rsidRPr="007112B2">
              <w:rPr>
                <w:rFonts w:ascii="Tahoma" w:hAnsi="Tahoma" w:cs="Tahoma"/>
              </w:rPr>
              <w:t xml:space="preserve">  "2. Πρόσθετοι λόγοι έφεσης ως προς τα κεφάλαια της απόφασης που έχουν προσβληθεί με την έφεση και εκείνα που αναγκαστικά συνέχονται με τα κεφάλαια αυτά ασκούνται μόνο με ιδιαίτερο δικόγραφο που κατατίθεται στη γραμματεία του δευτεροβάθμιου δικαστηρίου και, αφού συνταχθεί έκθεση κάτω από το δικόγραφο αυτό,</w:t>
            </w:r>
          </w:p>
          <w:p w14:paraId="530C7172" w14:textId="77777777" w:rsidR="007112B2" w:rsidRDefault="007112B2" w:rsidP="007112B2">
            <w:pPr>
              <w:spacing w:line="360" w:lineRule="auto"/>
              <w:rPr>
                <w:rFonts w:ascii="Tahoma" w:hAnsi="Tahoma" w:cs="Tahoma"/>
                <w:lang w:val="el-GR"/>
              </w:rPr>
            </w:pPr>
            <w:r w:rsidRPr="007112B2">
              <w:rPr>
                <w:rFonts w:ascii="Tahoma" w:hAnsi="Tahoma" w:cs="Tahoma"/>
              </w:rPr>
              <w:t>κοινοποιείται στον εφεσίβλητο τριάντα ημέρες πριν από τη Συζήτηση της έφεσης."</w:t>
            </w:r>
          </w:p>
          <w:p w14:paraId="7FCEDB3D" w14:textId="77777777" w:rsidR="007112B2" w:rsidRDefault="007112B2" w:rsidP="007112B2">
            <w:pPr>
              <w:spacing w:line="360" w:lineRule="auto"/>
              <w:rPr>
                <w:rFonts w:ascii="Tahoma" w:hAnsi="Tahoma" w:cs="Tahoma"/>
                <w:lang w:val="el-GR"/>
              </w:rPr>
            </w:pPr>
          </w:p>
          <w:p w14:paraId="307D1535" w14:textId="77777777" w:rsidR="007112B2" w:rsidRDefault="007112B2" w:rsidP="007112B2">
            <w:pPr>
              <w:spacing w:line="360" w:lineRule="auto"/>
              <w:rPr>
                <w:rFonts w:ascii="Tahoma" w:hAnsi="Tahoma" w:cs="Tahoma"/>
                <w:lang w:val="el-GR"/>
              </w:rPr>
            </w:pPr>
          </w:p>
          <w:p w14:paraId="1BB91A70" w14:textId="77777777" w:rsidR="007112B2" w:rsidRDefault="007112B2" w:rsidP="007112B2">
            <w:pPr>
              <w:spacing w:line="360" w:lineRule="auto"/>
              <w:rPr>
                <w:rFonts w:ascii="Tahoma" w:hAnsi="Tahoma" w:cs="Tahoma"/>
                <w:lang w:val="el-GR"/>
              </w:rPr>
            </w:pPr>
          </w:p>
          <w:p w14:paraId="2B6488A4" w14:textId="77777777" w:rsidR="007112B2" w:rsidRDefault="007112B2" w:rsidP="007112B2">
            <w:pPr>
              <w:spacing w:line="360" w:lineRule="auto"/>
              <w:rPr>
                <w:rFonts w:ascii="Tahoma" w:hAnsi="Tahoma" w:cs="Tahoma"/>
                <w:lang w:val="el-GR"/>
              </w:rPr>
            </w:pPr>
          </w:p>
          <w:p w14:paraId="476E24BA" w14:textId="77777777" w:rsidR="007112B2" w:rsidRDefault="007112B2" w:rsidP="007112B2">
            <w:pPr>
              <w:spacing w:line="360" w:lineRule="auto"/>
              <w:rPr>
                <w:rFonts w:ascii="Tahoma" w:hAnsi="Tahoma" w:cs="Tahoma"/>
                <w:lang w:val="el-GR"/>
              </w:rPr>
            </w:pPr>
          </w:p>
          <w:p w14:paraId="4435C04B" w14:textId="77777777" w:rsidR="007112B2" w:rsidRDefault="007112B2" w:rsidP="007112B2">
            <w:pPr>
              <w:spacing w:line="360" w:lineRule="auto"/>
              <w:rPr>
                <w:rFonts w:ascii="Tahoma" w:hAnsi="Tahoma" w:cs="Tahoma"/>
                <w:lang w:val="el-GR"/>
              </w:rPr>
            </w:pPr>
          </w:p>
          <w:p w14:paraId="040B8EB6" w14:textId="77777777" w:rsidR="007112B2" w:rsidRDefault="007112B2" w:rsidP="007112B2">
            <w:pPr>
              <w:spacing w:line="360" w:lineRule="auto"/>
              <w:rPr>
                <w:rFonts w:ascii="Tahoma" w:hAnsi="Tahoma" w:cs="Tahoma"/>
                <w:lang w:val="el-GR"/>
              </w:rPr>
            </w:pPr>
          </w:p>
          <w:p w14:paraId="0CE6BEA5" w14:textId="77777777" w:rsidR="007112B2" w:rsidRDefault="007112B2" w:rsidP="007112B2">
            <w:pPr>
              <w:spacing w:line="360" w:lineRule="auto"/>
              <w:rPr>
                <w:rFonts w:ascii="Tahoma" w:hAnsi="Tahoma" w:cs="Tahoma"/>
                <w:lang w:val="el-GR"/>
              </w:rPr>
            </w:pPr>
          </w:p>
          <w:p w14:paraId="46935C2B" w14:textId="77777777" w:rsidR="007112B2" w:rsidRDefault="007112B2" w:rsidP="007112B2">
            <w:pPr>
              <w:spacing w:line="360" w:lineRule="auto"/>
              <w:rPr>
                <w:rFonts w:ascii="Tahoma" w:hAnsi="Tahoma" w:cs="Tahoma"/>
                <w:lang w:val="el-GR"/>
              </w:rPr>
            </w:pPr>
          </w:p>
          <w:p w14:paraId="268E9F4B" w14:textId="77777777" w:rsidR="007112B2" w:rsidRDefault="007112B2" w:rsidP="007112B2">
            <w:pPr>
              <w:spacing w:line="360" w:lineRule="auto"/>
              <w:rPr>
                <w:rFonts w:ascii="Tahoma" w:hAnsi="Tahoma" w:cs="Tahoma"/>
                <w:lang w:val="el-GR"/>
              </w:rPr>
            </w:pPr>
          </w:p>
          <w:p w14:paraId="3370EB07" w14:textId="77777777" w:rsidR="007112B2" w:rsidRDefault="007112B2" w:rsidP="007112B2">
            <w:pPr>
              <w:spacing w:line="360" w:lineRule="auto"/>
              <w:rPr>
                <w:rFonts w:ascii="Tahoma" w:hAnsi="Tahoma" w:cs="Tahoma"/>
                <w:lang w:val="el-GR"/>
              </w:rPr>
            </w:pPr>
          </w:p>
          <w:p w14:paraId="1165E0F7" w14:textId="77777777" w:rsidR="007112B2" w:rsidRDefault="007112B2" w:rsidP="007112B2">
            <w:pPr>
              <w:spacing w:line="360" w:lineRule="auto"/>
              <w:rPr>
                <w:rFonts w:ascii="Tahoma" w:hAnsi="Tahoma" w:cs="Tahoma"/>
                <w:lang w:val="el-GR"/>
              </w:rPr>
            </w:pPr>
          </w:p>
          <w:p w14:paraId="5B550D50" w14:textId="77777777" w:rsidR="007112B2" w:rsidRDefault="007112B2" w:rsidP="007112B2">
            <w:pPr>
              <w:spacing w:line="360" w:lineRule="auto"/>
              <w:rPr>
                <w:rFonts w:ascii="Tahoma" w:hAnsi="Tahoma" w:cs="Tahoma"/>
                <w:lang w:val="el-GR"/>
              </w:rPr>
            </w:pPr>
          </w:p>
          <w:p w14:paraId="5AC8CF81" w14:textId="77777777" w:rsidR="007112B2" w:rsidRDefault="007112B2" w:rsidP="007112B2">
            <w:pPr>
              <w:spacing w:line="360" w:lineRule="auto"/>
              <w:rPr>
                <w:rFonts w:ascii="Tahoma" w:hAnsi="Tahoma" w:cs="Tahoma"/>
                <w:lang w:val="el-GR"/>
              </w:rPr>
            </w:pPr>
          </w:p>
          <w:p w14:paraId="395D4335" w14:textId="77777777" w:rsidR="007112B2" w:rsidRDefault="007112B2" w:rsidP="007112B2">
            <w:pPr>
              <w:spacing w:line="360" w:lineRule="auto"/>
              <w:rPr>
                <w:rFonts w:ascii="Tahoma" w:hAnsi="Tahoma" w:cs="Tahoma"/>
                <w:lang w:val="el-GR"/>
              </w:rPr>
            </w:pPr>
          </w:p>
          <w:p w14:paraId="65D60DE7" w14:textId="77777777" w:rsidR="007112B2" w:rsidRDefault="007112B2" w:rsidP="007112B2">
            <w:pPr>
              <w:spacing w:line="360" w:lineRule="auto"/>
              <w:rPr>
                <w:rFonts w:ascii="Tahoma" w:hAnsi="Tahoma" w:cs="Tahoma"/>
                <w:lang w:val="el-GR"/>
              </w:rPr>
            </w:pPr>
          </w:p>
          <w:p w14:paraId="397014FB" w14:textId="77777777" w:rsidR="007112B2" w:rsidRDefault="007112B2" w:rsidP="007112B2">
            <w:pPr>
              <w:spacing w:line="360" w:lineRule="auto"/>
              <w:rPr>
                <w:rFonts w:ascii="Tahoma" w:hAnsi="Tahoma" w:cs="Tahoma"/>
                <w:lang w:val="el-GR"/>
              </w:rPr>
            </w:pPr>
          </w:p>
          <w:p w14:paraId="3E634042" w14:textId="77777777" w:rsidR="007112B2" w:rsidRDefault="007112B2" w:rsidP="007112B2">
            <w:pPr>
              <w:spacing w:line="360" w:lineRule="auto"/>
              <w:rPr>
                <w:rFonts w:ascii="Tahoma" w:hAnsi="Tahoma" w:cs="Tahoma"/>
                <w:lang w:val="el-GR"/>
              </w:rPr>
            </w:pPr>
          </w:p>
          <w:p w14:paraId="51D88D0F" w14:textId="77777777" w:rsidR="007112B2" w:rsidRDefault="007112B2" w:rsidP="007112B2">
            <w:pPr>
              <w:spacing w:line="360" w:lineRule="auto"/>
              <w:rPr>
                <w:rFonts w:ascii="Tahoma" w:hAnsi="Tahoma" w:cs="Tahoma"/>
                <w:lang w:val="el-GR"/>
              </w:rPr>
            </w:pPr>
          </w:p>
          <w:p w14:paraId="0321E142" w14:textId="77777777" w:rsidR="007112B2" w:rsidRDefault="007112B2" w:rsidP="007112B2">
            <w:pPr>
              <w:spacing w:line="360" w:lineRule="auto"/>
              <w:rPr>
                <w:rFonts w:ascii="Tahoma" w:hAnsi="Tahoma" w:cs="Tahoma"/>
                <w:lang w:val="el-GR"/>
              </w:rPr>
            </w:pPr>
          </w:p>
          <w:p w14:paraId="21601B41" w14:textId="77777777" w:rsidR="007112B2" w:rsidRPr="007112B2" w:rsidRDefault="007112B2" w:rsidP="007112B2">
            <w:pPr>
              <w:spacing w:line="360" w:lineRule="auto"/>
              <w:rPr>
                <w:rFonts w:ascii="Tahoma" w:hAnsi="Tahoma" w:cs="Tahoma"/>
                <w:lang w:val="el-GR"/>
              </w:rPr>
            </w:pPr>
          </w:p>
          <w:p w14:paraId="695C3913" w14:textId="77777777" w:rsidR="007112B2" w:rsidRDefault="007112B2" w:rsidP="007112B2">
            <w:pPr>
              <w:spacing w:line="360" w:lineRule="auto"/>
              <w:rPr>
                <w:rFonts w:ascii="Tahoma" w:hAnsi="Tahoma" w:cs="Tahoma"/>
                <w:lang w:val="el-GR"/>
              </w:rPr>
            </w:pPr>
            <w:proofErr w:type="spellStart"/>
            <w:r w:rsidRPr="007112B2">
              <w:rPr>
                <w:rFonts w:ascii="Tahoma" w:hAnsi="Tahoma" w:cs="Tahoma"/>
                <w:lang w:val="el-GR"/>
              </w:rPr>
              <w:t>Αρθρο</w:t>
            </w:r>
            <w:proofErr w:type="spellEnd"/>
            <w:r w:rsidRPr="007112B2">
              <w:rPr>
                <w:rFonts w:ascii="Tahoma" w:hAnsi="Tahoma" w:cs="Tahoma"/>
                <w:lang w:val="el-GR"/>
              </w:rPr>
              <w:t xml:space="preserve"> 523</w:t>
            </w:r>
          </w:p>
          <w:p w14:paraId="79C50383" w14:textId="41B57527" w:rsidR="007112B2" w:rsidRPr="007112B2" w:rsidRDefault="007112B2" w:rsidP="007112B2">
            <w:pPr>
              <w:spacing w:line="360" w:lineRule="auto"/>
              <w:rPr>
                <w:rFonts w:ascii="Tahoma" w:hAnsi="Tahoma" w:cs="Tahoma"/>
                <w:lang w:val="el-GR"/>
              </w:rPr>
            </w:pPr>
            <w:r w:rsidRPr="007112B2">
              <w:rPr>
                <w:rFonts w:ascii="Tahoma" w:hAnsi="Tahoma" w:cs="Tahoma"/>
                <w:lang w:val="el-GR"/>
              </w:rPr>
              <w:t>1. Ο εφεσίβλητος μπορεί, και αφού περάσει η προθεσμία της</w:t>
            </w:r>
          </w:p>
          <w:p w14:paraId="1624AB89" w14:textId="77777777" w:rsidR="007112B2" w:rsidRPr="007112B2" w:rsidRDefault="007112B2" w:rsidP="007112B2">
            <w:pPr>
              <w:spacing w:line="360" w:lineRule="auto"/>
              <w:rPr>
                <w:rFonts w:ascii="Tahoma" w:hAnsi="Tahoma" w:cs="Tahoma"/>
                <w:lang w:val="el-GR"/>
              </w:rPr>
            </w:pPr>
            <w:r w:rsidRPr="007112B2">
              <w:rPr>
                <w:rFonts w:ascii="Tahoma" w:hAnsi="Tahoma" w:cs="Tahoma"/>
                <w:lang w:val="el-GR"/>
              </w:rPr>
              <w:t xml:space="preserve">έφεσης, να ασκήσει </w:t>
            </w:r>
            <w:proofErr w:type="spellStart"/>
            <w:r w:rsidRPr="007112B2">
              <w:rPr>
                <w:rFonts w:ascii="Tahoma" w:hAnsi="Tahoma" w:cs="Tahoma"/>
                <w:lang w:val="el-GR"/>
              </w:rPr>
              <w:t>αντέφεση</w:t>
            </w:r>
            <w:proofErr w:type="spellEnd"/>
            <w:r w:rsidRPr="007112B2">
              <w:rPr>
                <w:rFonts w:ascii="Tahoma" w:hAnsi="Tahoma" w:cs="Tahoma"/>
                <w:lang w:val="el-GR"/>
              </w:rPr>
              <w:t xml:space="preserve"> ως προς τα κεφάλαια της απόφασης που</w:t>
            </w:r>
          </w:p>
          <w:p w14:paraId="17D5633D" w14:textId="77777777" w:rsidR="007112B2" w:rsidRPr="007112B2" w:rsidRDefault="007112B2" w:rsidP="007112B2">
            <w:pPr>
              <w:spacing w:line="360" w:lineRule="auto"/>
              <w:rPr>
                <w:rFonts w:ascii="Tahoma" w:hAnsi="Tahoma" w:cs="Tahoma"/>
                <w:lang w:val="el-GR"/>
              </w:rPr>
            </w:pPr>
            <w:r w:rsidRPr="007112B2">
              <w:rPr>
                <w:rFonts w:ascii="Tahoma" w:hAnsi="Tahoma" w:cs="Tahoma"/>
                <w:lang w:val="el-GR"/>
              </w:rPr>
              <w:t>προσβάλλονται με την έφεση και ως προς εκείνα που συνέχονται αναγκαστικά</w:t>
            </w:r>
          </w:p>
          <w:p w14:paraId="704CE509" w14:textId="77777777" w:rsidR="007112B2" w:rsidRPr="007112B2" w:rsidRDefault="007112B2" w:rsidP="007112B2">
            <w:pPr>
              <w:spacing w:line="360" w:lineRule="auto"/>
              <w:rPr>
                <w:rFonts w:ascii="Tahoma" w:hAnsi="Tahoma" w:cs="Tahoma"/>
                <w:lang w:val="el-GR"/>
              </w:rPr>
            </w:pPr>
            <w:r w:rsidRPr="007112B2">
              <w:rPr>
                <w:rFonts w:ascii="Tahoma" w:hAnsi="Tahoma" w:cs="Tahoma"/>
                <w:lang w:val="el-GR"/>
              </w:rPr>
              <w:t>με αυτά, και αν ακόμη αποδέχτηκε την απόφαση ή παραιτήθηκε από την</w:t>
            </w:r>
          </w:p>
          <w:p w14:paraId="50FB8E38" w14:textId="77777777" w:rsidR="007112B2" w:rsidRPr="007112B2" w:rsidRDefault="007112B2" w:rsidP="007112B2">
            <w:pPr>
              <w:spacing w:line="360" w:lineRule="auto"/>
              <w:rPr>
                <w:rFonts w:ascii="Tahoma" w:hAnsi="Tahoma" w:cs="Tahoma"/>
                <w:lang w:val="el-GR"/>
              </w:rPr>
            </w:pPr>
            <w:r w:rsidRPr="007112B2">
              <w:rPr>
                <w:rFonts w:ascii="Tahoma" w:hAnsi="Tahoma" w:cs="Tahoma"/>
                <w:lang w:val="el-GR"/>
              </w:rPr>
              <w:t>έφεση.</w:t>
            </w:r>
          </w:p>
          <w:p w14:paraId="5D8BCF3C" w14:textId="77777777" w:rsidR="007112B2" w:rsidRPr="007112B2" w:rsidRDefault="007112B2" w:rsidP="007112B2">
            <w:pPr>
              <w:spacing w:line="360" w:lineRule="auto"/>
              <w:rPr>
                <w:rFonts w:ascii="Tahoma" w:hAnsi="Tahoma" w:cs="Tahoma"/>
                <w:lang w:val="el-GR"/>
              </w:rPr>
            </w:pPr>
          </w:p>
          <w:p w14:paraId="579A2948" w14:textId="77777777" w:rsidR="007112B2" w:rsidRPr="007112B2" w:rsidRDefault="007112B2" w:rsidP="007112B2">
            <w:pPr>
              <w:spacing w:line="360" w:lineRule="auto"/>
              <w:rPr>
                <w:rFonts w:ascii="Tahoma" w:hAnsi="Tahoma" w:cs="Tahoma"/>
                <w:lang w:val="el-GR"/>
              </w:rPr>
            </w:pPr>
            <w:r w:rsidRPr="007112B2">
              <w:rPr>
                <w:rFonts w:ascii="Tahoma" w:hAnsi="Tahoma" w:cs="Tahoma"/>
                <w:lang w:val="el-GR"/>
              </w:rPr>
              <w:t xml:space="preserve">"2. Η </w:t>
            </w:r>
            <w:proofErr w:type="spellStart"/>
            <w:r w:rsidRPr="007112B2">
              <w:rPr>
                <w:rFonts w:ascii="Tahoma" w:hAnsi="Tahoma" w:cs="Tahoma"/>
                <w:lang w:val="el-GR"/>
              </w:rPr>
              <w:t>αντέφεση</w:t>
            </w:r>
            <w:proofErr w:type="spellEnd"/>
            <w:r w:rsidRPr="007112B2">
              <w:rPr>
                <w:rFonts w:ascii="Tahoma" w:hAnsi="Tahoma" w:cs="Tahoma"/>
                <w:lang w:val="el-GR"/>
              </w:rPr>
              <w:t xml:space="preserve"> </w:t>
            </w:r>
            <w:proofErr w:type="spellStart"/>
            <w:r w:rsidRPr="007112B2">
              <w:rPr>
                <w:rFonts w:ascii="Tahoma" w:hAnsi="Tahoma" w:cs="Tahoma"/>
                <w:lang w:val="el-GR"/>
              </w:rPr>
              <w:t>ασκεΙται</w:t>
            </w:r>
            <w:proofErr w:type="spellEnd"/>
            <w:r w:rsidRPr="007112B2">
              <w:rPr>
                <w:rFonts w:ascii="Tahoma" w:hAnsi="Tahoma" w:cs="Tahoma"/>
                <w:lang w:val="el-GR"/>
              </w:rPr>
              <w:t xml:space="preserve"> μόνο με ιδιαίτερο δικόγραφο που κατατίθεται στη γραμματεία του δευτεροβάθμιου δικαστηρίου και, αφού συνταχθεί έκθεση κάτω από αυτό, κοινοποιείται </w:t>
            </w:r>
            <w:r w:rsidRPr="007112B2">
              <w:rPr>
                <w:rFonts w:ascii="Tahoma" w:hAnsi="Tahoma" w:cs="Tahoma"/>
                <w:lang w:val="el-GR"/>
              </w:rPr>
              <w:lastRenderedPageBreak/>
              <w:t>στον εκκαλούντα τριάντα ημέρες πριν από  τη Συζήτηση της έφεσης."</w:t>
            </w:r>
          </w:p>
          <w:p w14:paraId="2436A8B1" w14:textId="77777777" w:rsidR="007112B2" w:rsidRPr="007112B2" w:rsidRDefault="007112B2" w:rsidP="007112B2">
            <w:pPr>
              <w:spacing w:line="360" w:lineRule="auto"/>
              <w:rPr>
                <w:rFonts w:ascii="Tahoma" w:hAnsi="Tahoma" w:cs="Tahoma"/>
                <w:lang w:val="el-GR"/>
              </w:rPr>
            </w:pPr>
          </w:p>
          <w:p w14:paraId="5FF266A4" w14:textId="77777777" w:rsidR="007112B2" w:rsidRPr="007112B2" w:rsidRDefault="007112B2" w:rsidP="007112B2">
            <w:pPr>
              <w:spacing w:line="360" w:lineRule="auto"/>
              <w:rPr>
                <w:rFonts w:ascii="Tahoma" w:hAnsi="Tahoma" w:cs="Tahoma"/>
                <w:lang w:val="el-GR"/>
              </w:rPr>
            </w:pPr>
            <w:r w:rsidRPr="007112B2">
              <w:rPr>
                <w:rFonts w:ascii="Tahoma" w:hAnsi="Tahoma" w:cs="Tahoma"/>
                <w:lang w:val="el-GR"/>
              </w:rPr>
              <w:t xml:space="preserve">  3. Αν η έφεση απορριφθεί ως εκπρόθεσμη ή απαράδεκτη ή τυπικά άκυρη,</w:t>
            </w:r>
          </w:p>
          <w:p w14:paraId="71588155" w14:textId="77777777" w:rsidR="007112B2" w:rsidRPr="007112B2" w:rsidRDefault="007112B2" w:rsidP="007112B2">
            <w:pPr>
              <w:spacing w:line="360" w:lineRule="auto"/>
              <w:rPr>
                <w:rFonts w:ascii="Tahoma" w:hAnsi="Tahoma" w:cs="Tahoma"/>
                <w:lang w:val="el-GR"/>
              </w:rPr>
            </w:pPr>
          </w:p>
          <w:p w14:paraId="6B669F53" w14:textId="77777777" w:rsidR="007112B2" w:rsidRPr="007112B2" w:rsidRDefault="007112B2" w:rsidP="007112B2">
            <w:pPr>
              <w:spacing w:line="360" w:lineRule="auto"/>
              <w:rPr>
                <w:rFonts w:ascii="Tahoma" w:hAnsi="Tahoma" w:cs="Tahoma"/>
                <w:lang w:val="el-GR"/>
              </w:rPr>
            </w:pPr>
            <w:r w:rsidRPr="007112B2">
              <w:rPr>
                <w:rFonts w:ascii="Tahoma" w:hAnsi="Tahoma" w:cs="Tahoma"/>
                <w:lang w:val="el-GR"/>
              </w:rPr>
              <w:t xml:space="preserve">απορρίπτεται και η </w:t>
            </w:r>
            <w:proofErr w:type="spellStart"/>
            <w:r w:rsidRPr="007112B2">
              <w:rPr>
                <w:rFonts w:ascii="Tahoma" w:hAnsi="Tahoma" w:cs="Tahoma"/>
                <w:lang w:val="el-GR"/>
              </w:rPr>
              <w:t>αντέφεση</w:t>
            </w:r>
            <w:proofErr w:type="spellEnd"/>
            <w:r w:rsidRPr="007112B2">
              <w:rPr>
                <w:rFonts w:ascii="Tahoma" w:hAnsi="Tahoma" w:cs="Tahoma"/>
                <w:lang w:val="el-GR"/>
              </w:rPr>
              <w:t>, εκτός αν ασκήθηκε ενώ διαρκούσε η</w:t>
            </w:r>
          </w:p>
          <w:p w14:paraId="5AFB2052" w14:textId="77777777" w:rsidR="007112B2" w:rsidRPr="007112B2" w:rsidRDefault="007112B2" w:rsidP="007112B2">
            <w:pPr>
              <w:spacing w:line="360" w:lineRule="auto"/>
              <w:rPr>
                <w:rFonts w:ascii="Tahoma" w:hAnsi="Tahoma" w:cs="Tahoma"/>
                <w:lang w:val="el-GR"/>
              </w:rPr>
            </w:pPr>
            <w:r w:rsidRPr="007112B2">
              <w:rPr>
                <w:rFonts w:ascii="Tahoma" w:hAnsi="Tahoma" w:cs="Tahoma"/>
                <w:lang w:val="el-GR"/>
              </w:rPr>
              <w:t xml:space="preserve">προθεσμία της έφεσης για τον </w:t>
            </w:r>
            <w:proofErr w:type="spellStart"/>
            <w:r w:rsidRPr="007112B2">
              <w:rPr>
                <w:rFonts w:ascii="Tahoma" w:hAnsi="Tahoma" w:cs="Tahoma"/>
                <w:lang w:val="el-GR"/>
              </w:rPr>
              <w:t>αντεκκαλούντα</w:t>
            </w:r>
            <w:proofErr w:type="spellEnd"/>
            <w:r w:rsidRPr="007112B2">
              <w:rPr>
                <w:rFonts w:ascii="Tahoma" w:hAnsi="Tahoma" w:cs="Tahoma"/>
                <w:lang w:val="el-GR"/>
              </w:rPr>
              <w:t>, οπότε ισχύει ως αυτοτελής</w:t>
            </w:r>
          </w:p>
          <w:p w14:paraId="6F13DCA7" w14:textId="77777777" w:rsidR="007112B2" w:rsidRPr="007112B2" w:rsidRDefault="007112B2" w:rsidP="007112B2">
            <w:pPr>
              <w:spacing w:line="360" w:lineRule="auto"/>
              <w:rPr>
                <w:rFonts w:ascii="Tahoma" w:hAnsi="Tahoma" w:cs="Tahoma"/>
                <w:lang w:val="el-GR"/>
              </w:rPr>
            </w:pPr>
            <w:r w:rsidRPr="007112B2">
              <w:rPr>
                <w:rFonts w:ascii="Tahoma" w:hAnsi="Tahoma" w:cs="Tahoma"/>
                <w:lang w:val="el-GR"/>
              </w:rPr>
              <w:t>έφεση. Η παραίτηση από την έφεση ή η απόρριψή της ως αβάσιμης δεν</w:t>
            </w:r>
          </w:p>
          <w:p w14:paraId="1706DC9B" w14:textId="77777777" w:rsidR="007112B2" w:rsidRDefault="007112B2" w:rsidP="007112B2">
            <w:pPr>
              <w:spacing w:line="360" w:lineRule="auto"/>
              <w:rPr>
                <w:rFonts w:ascii="Tahoma" w:hAnsi="Tahoma" w:cs="Tahoma"/>
                <w:lang w:val="el-GR"/>
              </w:rPr>
            </w:pPr>
            <w:r w:rsidRPr="007112B2">
              <w:rPr>
                <w:rFonts w:ascii="Tahoma" w:hAnsi="Tahoma" w:cs="Tahoma"/>
                <w:lang w:val="el-GR"/>
              </w:rPr>
              <w:t xml:space="preserve">επηρεάζει την </w:t>
            </w:r>
            <w:proofErr w:type="spellStart"/>
            <w:r w:rsidRPr="007112B2">
              <w:rPr>
                <w:rFonts w:ascii="Tahoma" w:hAnsi="Tahoma" w:cs="Tahoma"/>
                <w:lang w:val="el-GR"/>
              </w:rPr>
              <w:t>αντέφεση</w:t>
            </w:r>
            <w:proofErr w:type="spellEnd"/>
            <w:r w:rsidRPr="007112B2">
              <w:rPr>
                <w:rFonts w:ascii="Tahoma" w:hAnsi="Tahoma" w:cs="Tahoma"/>
                <w:lang w:val="el-GR"/>
              </w:rPr>
              <w:t>.</w:t>
            </w:r>
          </w:p>
          <w:p w14:paraId="1748A4C6" w14:textId="77777777" w:rsidR="007112B2" w:rsidRDefault="007112B2" w:rsidP="007112B2">
            <w:pPr>
              <w:spacing w:line="360" w:lineRule="auto"/>
              <w:rPr>
                <w:rFonts w:ascii="Tahoma" w:hAnsi="Tahoma" w:cs="Tahoma"/>
                <w:lang w:val="el-GR"/>
              </w:rPr>
            </w:pPr>
          </w:p>
          <w:p w14:paraId="0805767A" w14:textId="77777777" w:rsidR="007112B2" w:rsidRDefault="007112B2" w:rsidP="007112B2">
            <w:pPr>
              <w:spacing w:line="360" w:lineRule="auto"/>
              <w:rPr>
                <w:rFonts w:ascii="Tahoma" w:hAnsi="Tahoma" w:cs="Tahoma"/>
                <w:lang w:val="el-GR"/>
              </w:rPr>
            </w:pPr>
          </w:p>
          <w:p w14:paraId="6B10D00F" w14:textId="77777777" w:rsidR="007112B2" w:rsidRDefault="007112B2" w:rsidP="007112B2">
            <w:pPr>
              <w:spacing w:line="360" w:lineRule="auto"/>
              <w:rPr>
                <w:rFonts w:ascii="Tahoma" w:hAnsi="Tahoma" w:cs="Tahoma"/>
                <w:lang w:val="el-GR"/>
              </w:rPr>
            </w:pPr>
          </w:p>
          <w:p w14:paraId="58EA7829" w14:textId="77777777" w:rsidR="007112B2" w:rsidRPr="007112B2" w:rsidRDefault="007112B2" w:rsidP="007112B2">
            <w:pPr>
              <w:spacing w:line="360" w:lineRule="auto"/>
              <w:rPr>
                <w:rFonts w:ascii="Tahoma" w:hAnsi="Tahoma" w:cs="Tahoma"/>
                <w:lang w:val="el-GR"/>
              </w:rPr>
            </w:pPr>
          </w:p>
          <w:p w14:paraId="15F0D331" w14:textId="77777777" w:rsidR="007112B2" w:rsidRDefault="007112B2" w:rsidP="007112B2">
            <w:pPr>
              <w:spacing w:line="360" w:lineRule="auto"/>
              <w:rPr>
                <w:rFonts w:ascii="Tahoma" w:hAnsi="Tahoma" w:cs="Tahoma"/>
                <w:lang w:val="el-GR"/>
              </w:rPr>
            </w:pPr>
          </w:p>
          <w:p w14:paraId="5DE0FF55" w14:textId="77777777" w:rsidR="007112B2" w:rsidRDefault="007112B2" w:rsidP="007112B2">
            <w:pPr>
              <w:spacing w:line="360" w:lineRule="auto"/>
              <w:rPr>
                <w:rFonts w:ascii="Tahoma" w:hAnsi="Tahoma" w:cs="Tahoma"/>
                <w:lang w:val="el-GR"/>
              </w:rPr>
            </w:pPr>
          </w:p>
          <w:p w14:paraId="57B37F30" w14:textId="77777777" w:rsidR="007112B2" w:rsidRDefault="007112B2" w:rsidP="007112B2">
            <w:pPr>
              <w:spacing w:line="360" w:lineRule="auto"/>
              <w:rPr>
                <w:rFonts w:ascii="Tahoma" w:hAnsi="Tahoma" w:cs="Tahoma"/>
                <w:lang w:val="el-GR"/>
              </w:rPr>
            </w:pPr>
          </w:p>
          <w:p w14:paraId="0FCF67A5" w14:textId="77777777" w:rsidR="007112B2" w:rsidRDefault="007112B2" w:rsidP="007112B2">
            <w:pPr>
              <w:spacing w:line="360" w:lineRule="auto"/>
              <w:rPr>
                <w:rFonts w:ascii="Tahoma" w:hAnsi="Tahoma" w:cs="Tahoma"/>
                <w:lang w:val="el-GR"/>
              </w:rPr>
            </w:pPr>
          </w:p>
          <w:p w14:paraId="691C6327" w14:textId="77777777" w:rsidR="007112B2" w:rsidRDefault="007112B2" w:rsidP="007112B2">
            <w:pPr>
              <w:spacing w:line="360" w:lineRule="auto"/>
              <w:rPr>
                <w:rFonts w:ascii="Tahoma" w:hAnsi="Tahoma" w:cs="Tahoma"/>
                <w:lang w:val="el-GR"/>
              </w:rPr>
            </w:pPr>
          </w:p>
          <w:p w14:paraId="11D255D3" w14:textId="77777777" w:rsidR="007112B2" w:rsidRDefault="007112B2" w:rsidP="007112B2">
            <w:pPr>
              <w:spacing w:line="360" w:lineRule="auto"/>
              <w:rPr>
                <w:rFonts w:ascii="Tahoma" w:hAnsi="Tahoma" w:cs="Tahoma"/>
                <w:lang w:val="el-GR"/>
              </w:rPr>
            </w:pPr>
          </w:p>
          <w:p w14:paraId="3E91096E" w14:textId="77777777" w:rsidR="007112B2" w:rsidRDefault="007112B2" w:rsidP="007112B2">
            <w:pPr>
              <w:spacing w:line="360" w:lineRule="auto"/>
              <w:rPr>
                <w:rFonts w:ascii="Tahoma" w:hAnsi="Tahoma" w:cs="Tahoma"/>
                <w:lang w:val="el-GR"/>
              </w:rPr>
            </w:pPr>
          </w:p>
          <w:p w14:paraId="3C21432F" w14:textId="77777777" w:rsidR="007112B2" w:rsidRDefault="007112B2" w:rsidP="007112B2">
            <w:pPr>
              <w:spacing w:line="360" w:lineRule="auto"/>
              <w:rPr>
                <w:rFonts w:ascii="Tahoma" w:hAnsi="Tahoma" w:cs="Tahoma"/>
                <w:lang w:val="el-GR"/>
              </w:rPr>
            </w:pPr>
          </w:p>
          <w:p w14:paraId="284EE0BD" w14:textId="77777777" w:rsidR="007112B2" w:rsidRDefault="007112B2" w:rsidP="007112B2">
            <w:pPr>
              <w:spacing w:line="360" w:lineRule="auto"/>
              <w:rPr>
                <w:rFonts w:ascii="Tahoma" w:hAnsi="Tahoma" w:cs="Tahoma"/>
                <w:lang w:val="el-GR"/>
              </w:rPr>
            </w:pPr>
          </w:p>
          <w:p w14:paraId="166F41BC" w14:textId="77777777" w:rsidR="007112B2" w:rsidRDefault="007112B2" w:rsidP="007112B2">
            <w:pPr>
              <w:spacing w:line="360" w:lineRule="auto"/>
              <w:rPr>
                <w:rFonts w:ascii="Tahoma" w:hAnsi="Tahoma" w:cs="Tahoma"/>
                <w:lang w:val="el-GR"/>
              </w:rPr>
            </w:pPr>
          </w:p>
          <w:p w14:paraId="4CF56140" w14:textId="77777777" w:rsidR="007112B2" w:rsidRDefault="007112B2" w:rsidP="007112B2">
            <w:pPr>
              <w:spacing w:line="360" w:lineRule="auto"/>
              <w:rPr>
                <w:rFonts w:ascii="Tahoma" w:hAnsi="Tahoma" w:cs="Tahoma"/>
                <w:lang w:val="el-GR"/>
              </w:rPr>
            </w:pPr>
          </w:p>
          <w:p w14:paraId="3DFB1ABB" w14:textId="77777777" w:rsidR="007112B2" w:rsidRDefault="007112B2" w:rsidP="007112B2">
            <w:pPr>
              <w:spacing w:line="360" w:lineRule="auto"/>
              <w:rPr>
                <w:rFonts w:ascii="Tahoma" w:hAnsi="Tahoma" w:cs="Tahoma"/>
                <w:lang w:val="el-GR"/>
              </w:rPr>
            </w:pPr>
          </w:p>
          <w:p w14:paraId="7C6B6B1E" w14:textId="77777777" w:rsidR="007112B2" w:rsidRDefault="007112B2" w:rsidP="007112B2">
            <w:pPr>
              <w:spacing w:line="360" w:lineRule="auto"/>
              <w:rPr>
                <w:rFonts w:ascii="Tahoma" w:hAnsi="Tahoma" w:cs="Tahoma"/>
                <w:lang w:val="el-GR"/>
              </w:rPr>
            </w:pPr>
          </w:p>
          <w:p w14:paraId="594343BB" w14:textId="77777777" w:rsidR="007112B2" w:rsidRDefault="007112B2" w:rsidP="007112B2">
            <w:pPr>
              <w:spacing w:line="360" w:lineRule="auto"/>
              <w:rPr>
                <w:rFonts w:ascii="Tahoma" w:hAnsi="Tahoma" w:cs="Tahoma"/>
                <w:lang w:val="el-GR"/>
              </w:rPr>
            </w:pPr>
          </w:p>
          <w:p w14:paraId="5296A81C" w14:textId="3FF947C6" w:rsidR="007112B2" w:rsidRPr="007112B2" w:rsidRDefault="007112B2" w:rsidP="007112B2">
            <w:pPr>
              <w:spacing w:line="360" w:lineRule="auto"/>
              <w:rPr>
                <w:rFonts w:ascii="Tahoma" w:hAnsi="Tahoma" w:cs="Tahoma"/>
              </w:rPr>
            </w:pPr>
            <w:r w:rsidRPr="007112B2">
              <w:rPr>
                <w:rFonts w:ascii="Tahoma" w:hAnsi="Tahoma" w:cs="Tahoma"/>
              </w:rPr>
              <w:t>Άρθρο 524</w:t>
            </w:r>
          </w:p>
          <w:p w14:paraId="78BC2145" w14:textId="77777777" w:rsidR="007112B2" w:rsidRPr="007112B2" w:rsidRDefault="007112B2" w:rsidP="007112B2">
            <w:pPr>
              <w:spacing w:line="360" w:lineRule="auto"/>
              <w:rPr>
                <w:rFonts w:ascii="Tahoma" w:hAnsi="Tahoma" w:cs="Tahoma"/>
              </w:rPr>
            </w:pPr>
          </w:p>
          <w:p w14:paraId="645551DE" w14:textId="77777777" w:rsidR="007112B2" w:rsidRPr="007112B2" w:rsidRDefault="007112B2" w:rsidP="007112B2">
            <w:pPr>
              <w:spacing w:line="360" w:lineRule="auto"/>
              <w:rPr>
                <w:rFonts w:ascii="Tahoma" w:hAnsi="Tahoma" w:cs="Tahoma"/>
              </w:rPr>
            </w:pPr>
          </w:p>
          <w:p w14:paraId="3832B0F4" w14:textId="77777777" w:rsidR="007112B2" w:rsidRPr="007112B2" w:rsidRDefault="007112B2" w:rsidP="007112B2">
            <w:pPr>
              <w:spacing w:line="360" w:lineRule="auto"/>
              <w:rPr>
                <w:rFonts w:ascii="Tahoma" w:hAnsi="Tahoma" w:cs="Tahoma"/>
              </w:rPr>
            </w:pPr>
          </w:p>
          <w:p w14:paraId="466F6F93" w14:textId="77777777" w:rsidR="007112B2" w:rsidRDefault="007112B2" w:rsidP="007112B2">
            <w:pPr>
              <w:spacing w:line="360" w:lineRule="auto"/>
              <w:rPr>
                <w:rFonts w:ascii="Tahoma" w:hAnsi="Tahoma" w:cs="Tahoma"/>
                <w:lang w:val="el-GR"/>
              </w:rPr>
            </w:pPr>
            <w:r w:rsidRPr="007112B2">
              <w:rPr>
                <w:rFonts w:ascii="Tahoma" w:hAnsi="Tahoma" w:cs="Tahoma"/>
              </w:rPr>
              <w:t xml:space="preserve"> «1. Στη διαδικασία της δευτεροβάθμιας δίκης εφαρμόζονται οι διατάξεις των άρθρων 227, 233 έως 236, των παρ. 8 και 10 έως 13 του άρθρου 237, 240 έως 312, περ. α΄ έως γ΄ της παρ. 1 του άρθρου 591 και παρ. 4 του άρθρου 591, με την επιφύλαξη της ισχύος του άρθρου 591 για τις ειδικές διαδικασίες. Η κατάθεση των προτάσεων γίνεται έως την έναρξη της συζήτησης και η κατάθεση της προσθήκης σε αυτές έως τη δωδέκατη ώρα της τρίτης εργάσιμης ημέρας μετά τη συζήτηση.».</w:t>
            </w:r>
          </w:p>
          <w:p w14:paraId="07962054" w14:textId="77777777" w:rsidR="007112B2" w:rsidRDefault="007112B2" w:rsidP="007112B2">
            <w:pPr>
              <w:spacing w:line="360" w:lineRule="auto"/>
              <w:rPr>
                <w:rFonts w:ascii="Tahoma" w:hAnsi="Tahoma" w:cs="Tahoma"/>
                <w:lang w:val="el-GR"/>
              </w:rPr>
            </w:pPr>
          </w:p>
          <w:p w14:paraId="5F44609B" w14:textId="77777777" w:rsidR="007112B2" w:rsidRDefault="007112B2" w:rsidP="007112B2">
            <w:pPr>
              <w:spacing w:line="360" w:lineRule="auto"/>
              <w:rPr>
                <w:rFonts w:ascii="Tahoma" w:hAnsi="Tahoma" w:cs="Tahoma"/>
                <w:lang w:val="el-GR"/>
              </w:rPr>
            </w:pPr>
          </w:p>
          <w:p w14:paraId="3DDF977F" w14:textId="77777777" w:rsidR="007112B2" w:rsidRDefault="007112B2" w:rsidP="007112B2">
            <w:pPr>
              <w:spacing w:line="360" w:lineRule="auto"/>
              <w:rPr>
                <w:rFonts w:ascii="Tahoma" w:hAnsi="Tahoma" w:cs="Tahoma"/>
                <w:lang w:val="el-GR"/>
              </w:rPr>
            </w:pPr>
          </w:p>
          <w:p w14:paraId="74D234BD" w14:textId="77777777" w:rsidR="007112B2" w:rsidRDefault="007112B2" w:rsidP="007112B2">
            <w:pPr>
              <w:spacing w:line="360" w:lineRule="auto"/>
              <w:rPr>
                <w:rFonts w:ascii="Tahoma" w:hAnsi="Tahoma" w:cs="Tahoma"/>
                <w:lang w:val="el-GR"/>
              </w:rPr>
            </w:pPr>
          </w:p>
          <w:p w14:paraId="4F501F1A" w14:textId="77777777" w:rsidR="007112B2" w:rsidRDefault="007112B2" w:rsidP="007112B2">
            <w:pPr>
              <w:spacing w:line="360" w:lineRule="auto"/>
              <w:rPr>
                <w:rFonts w:ascii="Tahoma" w:hAnsi="Tahoma" w:cs="Tahoma"/>
                <w:lang w:val="el-GR"/>
              </w:rPr>
            </w:pPr>
          </w:p>
          <w:p w14:paraId="7C55050A" w14:textId="77777777" w:rsidR="007112B2" w:rsidRDefault="007112B2" w:rsidP="007112B2">
            <w:pPr>
              <w:spacing w:line="360" w:lineRule="auto"/>
              <w:rPr>
                <w:rFonts w:ascii="Tahoma" w:hAnsi="Tahoma" w:cs="Tahoma"/>
                <w:lang w:val="el-GR"/>
              </w:rPr>
            </w:pPr>
          </w:p>
          <w:p w14:paraId="335B6352" w14:textId="77777777" w:rsidR="007112B2" w:rsidRDefault="007112B2" w:rsidP="007112B2">
            <w:pPr>
              <w:spacing w:line="360" w:lineRule="auto"/>
              <w:rPr>
                <w:rFonts w:ascii="Tahoma" w:hAnsi="Tahoma" w:cs="Tahoma"/>
                <w:lang w:val="el-GR"/>
              </w:rPr>
            </w:pPr>
          </w:p>
          <w:p w14:paraId="577876D7" w14:textId="77777777" w:rsidR="007112B2" w:rsidRDefault="007112B2" w:rsidP="007112B2">
            <w:pPr>
              <w:spacing w:line="360" w:lineRule="auto"/>
              <w:rPr>
                <w:rFonts w:ascii="Tahoma" w:hAnsi="Tahoma" w:cs="Tahoma"/>
                <w:lang w:val="el-GR"/>
              </w:rPr>
            </w:pPr>
          </w:p>
          <w:p w14:paraId="5158CDA1" w14:textId="77777777" w:rsidR="007112B2" w:rsidRDefault="007112B2" w:rsidP="007112B2">
            <w:pPr>
              <w:spacing w:line="360" w:lineRule="auto"/>
              <w:rPr>
                <w:rFonts w:ascii="Tahoma" w:hAnsi="Tahoma" w:cs="Tahoma"/>
                <w:lang w:val="el-GR"/>
              </w:rPr>
            </w:pPr>
          </w:p>
          <w:p w14:paraId="56BBC36B" w14:textId="77777777" w:rsidR="007112B2" w:rsidRDefault="007112B2" w:rsidP="007112B2">
            <w:pPr>
              <w:spacing w:line="360" w:lineRule="auto"/>
              <w:rPr>
                <w:rFonts w:ascii="Tahoma" w:hAnsi="Tahoma" w:cs="Tahoma"/>
                <w:lang w:val="el-GR"/>
              </w:rPr>
            </w:pPr>
          </w:p>
          <w:p w14:paraId="74CE9EB1" w14:textId="77777777" w:rsidR="007112B2" w:rsidRDefault="007112B2" w:rsidP="007112B2">
            <w:pPr>
              <w:spacing w:line="360" w:lineRule="auto"/>
              <w:rPr>
                <w:rFonts w:ascii="Tahoma" w:hAnsi="Tahoma" w:cs="Tahoma"/>
                <w:lang w:val="el-GR"/>
              </w:rPr>
            </w:pPr>
          </w:p>
          <w:p w14:paraId="751E1233" w14:textId="77777777" w:rsidR="007112B2" w:rsidRDefault="007112B2" w:rsidP="007112B2">
            <w:pPr>
              <w:spacing w:line="360" w:lineRule="auto"/>
              <w:rPr>
                <w:rFonts w:ascii="Tahoma" w:hAnsi="Tahoma" w:cs="Tahoma"/>
                <w:lang w:val="el-GR"/>
              </w:rPr>
            </w:pPr>
          </w:p>
          <w:p w14:paraId="162EC165" w14:textId="77777777" w:rsidR="007112B2" w:rsidRDefault="007112B2" w:rsidP="007112B2">
            <w:pPr>
              <w:spacing w:line="360" w:lineRule="auto"/>
              <w:rPr>
                <w:rFonts w:ascii="Tahoma" w:hAnsi="Tahoma" w:cs="Tahoma"/>
                <w:lang w:val="el-GR"/>
              </w:rPr>
            </w:pPr>
          </w:p>
          <w:p w14:paraId="06964E3C" w14:textId="77777777" w:rsidR="007112B2" w:rsidRDefault="007112B2" w:rsidP="007112B2">
            <w:pPr>
              <w:spacing w:line="360" w:lineRule="auto"/>
              <w:rPr>
                <w:rFonts w:ascii="Tahoma" w:hAnsi="Tahoma" w:cs="Tahoma"/>
                <w:lang w:val="el-GR"/>
              </w:rPr>
            </w:pPr>
          </w:p>
          <w:p w14:paraId="7DFD8F70" w14:textId="77777777" w:rsidR="007112B2" w:rsidRDefault="007112B2" w:rsidP="007112B2">
            <w:pPr>
              <w:spacing w:line="360" w:lineRule="auto"/>
              <w:rPr>
                <w:rFonts w:ascii="Tahoma" w:hAnsi="Tahoma" w:cs="Tahoma"/>
                <w:lang w:val="el-GR"/>
              </w:rPr>
            </w:pPr>
          </w:p>
          <w:p w14:paraId="2EB25E83" w14:textId="77777777" w:rsidR="007112B2" w:rsidRDefault="007112B2" w:rsidP="007112B2">
            <w:pPr>
              <w:spacing w:line="360" w:lineRule="auto"/>
              <w:rPr>
                <w:rFonts w:ascii="Tahoma" w:hAnsi="Tahoma" w:cs="Tahoma"/>
                <w:lang w:val="el-GR"/>
              </w:rPr>
            </w:pPr>
          </w:p>
          <w:p w14:paraId="4258F93F" w14:textId="77777777" w:rsidR="007112B2" w:rsidRDefault="007112B2" w:rsidP="007112B2">
            <w:pPr>
              <w:spacing w:line="360" w:lineRule="auto"/>
              <w:rPr>
                <w:rFonts w:ascii="Tahoma" w:hAnsi="Tahoma" w:cs="Tahoma"/>
                <w:lang w:val="el-GR"/>
              </w:rPr>
            </w:pPr>
          </w:p>
          <w:p w14:paraId="50A8EBD6" w14:textId="77777777" w:rsidR="007112B2" w:rsidRDefault="007112B2" w:rsidP="007112B2">
            <w:pPr>
              <w:spacing w:line="360" w:lineRule="auto"/>
              <w:rPr>
                <w:rFonts w:ascii="Tahoma" w:hAnsi="Tahoma" w:cs="Tahoma"/>
                <w:lang w:val="el-GR"/>
              </w:rPr>
            </w:pPr>
          </w:p>
          <w:p w14:paraId="047EA76B" w14:textId="77777777" w:rsidR="007112B2" w:rsidRDefault="007112B2" w:rsidP="007112B2">
            <w:pPr>
              <w:spacing w:line="360" w:lineRule="auto"/>
              <w:rPr>
                <w:rFonts w:ascii="Tahoma" w:hAnsi="Tahoma" w:cs="Tahoma"/>
                <w:lang w:val="el-GR"/>
              </w:rPr>
            </w:pPr>
          </w:p>
          <w:p w14:paraId="35EB904E" w14:textId="77777777" w:rsidR="007112B2" w:rsidRDefault="007112B2" w:rsidP="007112B2">
            <w:pPr>
              <w:spacing w:line="360" w:lineRule="auto"/>
              <w:rPr>
                <w:rFonts w:ascii="Tahoma" w:hAnsi="Tahoma" w:cs="Tahoma"/>
                <w:lang w:val="el-GR"/>
              </w:rPr>
            </w:pPr>
          </w:p>
          <w:p w14:paraId="461149C7" w14:textId="77777777" w:rsidR="007112B2" w:rsidRDefault="007112B2" w:rsidP="007112B2">
            <w:pPr>
              <w:spacing w:line="360" w:lineRule="auto"/>
              <w:rPr>
                <w:rFonts w:ascii="Tahoma" w:hAnsi="Tahoma" w:cs="Tahoma"/>
                <w:lang w:val="el-GR"/>
              </w:rPr>
            </w:pPr>
          </w:p>
          <w:p w14:paraId="2FBF615C" w14:textId="290BD5AE" w:rsidR="007112B2" w:rsidRPr="007112B2" w:rsidRDefault="007112B2" w:rsidP="007112B2">
            <w:pPr>
              <w:spacing w:line="360" w:lineRule="auto"/>
              <w:rPr>
                <w:rFonts w:ascii="Tahoma" w:hAnsi="Tahoma" w:cs="Tahoma"/>
                <w:lang w:val="el-GR"/>
              </w:rPr>
            </w:pPr>
            <w:r w:rsidRPr="007112B2">
              <w:rPr>
                <w:rFonts w:ascii="Tahoma" w:hAnsi="Tahoma" w:cs="Tahoma"/>
                <w:lang w:val="el-GR"/>
              </w:rPr>
              <w:t>Άρθρο 527</w:t>
            </w:r>
          </w:p>
          <w:p w14:paraId="5C06E31B" w14:textId="77777777" w:rsidR="007112B2" w:rsidRPr="007112B2" w:rsidRDefault="007112B2" w:rsidP="007112B2">
            <w:pPr>
              <w:spacing w:line="360" w:lineRule="auto"/>
              <w:rPr>
                <w:rFonts w:ascii="Tahoma" w:hAnsi="Tahoma" w:cs="Tahoma"/>
                <w:lang w:val="el-GR"/>
              </w:rPr>
            </w:pPr>
          </w:p>
          <w:p w14:paraId="6F1BD3D1" w14:textId="77777777" w:rsidR="007112B2" w:rsidRDefault="007112B2" w:rsidP="007112B2">
            <w:pPr>
              <w:spacing w:line="360" w:lineRule="auto"/>
              <w:rPr>
                <w:rFonts w:ascii="Tahoma" w:hAnsi="Tahoma" w:cs="Tahoma"/>
                <w:lang w:val="el-GR"/>
              </w:rPr>
            </w:pPr>
            <w:r w:rsidRPr="007112B2">
              <w:rPr>
                <w:rFonts w:ascii="Tahoma" w:hAnsi="Tahoma" w:cs="Tahoma"/>
                <w:lang w:val="el-GR"/>
              </w:rPr>
              <w:t xml:space="preserve"> Είναι απαράδεκτη η προβολή στην κατ` έφεση δίκη πραγματικών ισχυρισμών που δεν προτάθηκαν στην πρωτόδικη δίκη, εκτός αν: 1) προτείνονται από τον εφεσίβλητο, ενάγοντα, εναγόμενο ή εκείνον που είχε παρέμβει, ως υπεράσπιση κατά της έφεσης και δεν μεταβάλλεται με τους ισχυρισμούς αυτούς η βάση της αγωγής ή της παρέμβασης, ή προτείνονται από εκείνον που παρεμβαίνει για πρώτη φορά στην κατ` έφεση δίκη με πρόσθετη παρέμβαση, θεωρείται όμως αναγκαίος ομόδικος του αρχικού </w:t>
            </w:r>
            <w:r w:rsidRPr="007112B2">
              <w:rPr>
                <w:rFonts w:ascii="Tahoma" w:hAnsi="Tahoma" w:cs="Tahoma"/>
                <w:lang w:val="el-GR"/>
              </w:rPr>
              <w:lastRenderedPageBreak/>
              <w:t>διαδίκου, 2) γεννήθηκαν μετά τη συζήτηση στο πρωτοβάθμιο δικαστήριο, 3) λαμβάνονται υπόψη αυτεπαγγέλτως ή μπορούν να προταθούν σε κάθε στάση της δίκης, 4) το δικαστήριο κρίνει ότι δεν προβλήθηκαν εγκαίρως με τις προτάσεις ή, στην περίπτωση της παρ. 5 του άρθρου 237 και της παρ. 1 του άρθρου 238, με τις συμπληρωματικές προτάσεις από δικαιολογημένη αιτία· αυτό ισχύει και για την ένσταση κατάχρησης δικαιώματος, 5) προέκυψαν για πρώτη φορά μεταγενέστερα και 6) αποδεικνύονται εγγράφως ή με δικαστική ομολογία του αντιδίκου. Το απαράδεκτο λαμβάνεται υπόψη και αυτεπαγγέλτως.».</w:t>
            </w:r>
          </w:p>
          <w:p w14:paraId="404557C6" w14:textId="77777777" w:rsidR="007112B2" w:rsidRDefault="007112B2" w:rsidP="007112B2">
            <w:pPr>
              <w:spacing w:line="360" w:lineRule="auto"/>
              <w:rPr>
                <w:rFonts w:ascii="Tahoma" w:hAnsi="Tahoma" w:cs="Tahoma"/>
                <w:lang w:val="el-GR"/>
              </w:rPr>
            </w:pPr>
          </w:p>
          <w:p w14:paraId="3F61D246" w14:textId="77777777" w:rsidR="007112B2" w:rsidRDefault="007112B2" w:rsidP="007112B2">
            <w:pPr>
              <w:spacing w:line="360" w:lineRule="auto"/>
              <w:rPr>
                <w:rFonts w:ascii="Tahoma" w:hAnsi="Tahoma" w:cs="Tahoma"/>
                <w:lang w:val="el-GR"/>
              </w:rPr>
            </w:pPr>
          </w:p>
          <w:p w14:paraId="134DE600" w14:textId="77777777" w:rsidR="007112B2" w:rsidRDefault="007112B2" w:rsidP="007112B2">
            <w:pPr>
              <w:spacing w:line="360" w:lineRule="auto"/>
              <w:rPr>
                <w:rFonts w:ascii="Tahoma" w:hAnsi="Tahoma" w:cs="Tahoma"/>
                <w:lang w:val="el-GR"/>
              </w:rPr>
            </w:pPr>
          </w:p>
          <w:p w14:paraId="1770A98C" w14:textId="77777777" w:rsidR="007112B2" w:rsidRDefault="007112B2" w:rsidP="007112B2">
            <w:pPr>
              <w:spacing w:line="360" w:lineRule="auto"/>
              <w:rPr>
                <w:rFonts w:ascii="Tahoma" w:hAnsi="Tahoma" w:cs="Tahoma"/>
                <w:lang w:val="el-GR"/>
              </w:rPr>
            </w:pPr>
          </w:p>
          <w:p w14:paraId="20556813" w14:textId="77777777" w:rsidR="007112B2" w:rsidRDefault="007112B2" w:rsidP="007112B2">
            <w:pPr>
              <w:spacing w:line="360" w:lineRule="auto"/>
              <w:rPr>
                <w:rFonts w:ascii="Tahoma" w:hAnsi="Tahoma" w:cs="Tahoma"/>
                <w:lang w:val="el-GR"/>
              </w:rPr>
            </w:pPr>
          </w:p>
          <w:p w14:paraId="47DE5938" w14:textId="77777777" w:rsidR="007112B2" w:rsidRDefault="007112B2" w:rsidP="007112B2">
            <w:pPr>
              <w:spacing w:line="360" w:lineRule="auto"/>
              <w:rPr>
                <w:rFonts w:ascii="Tahoma" w:hAnsi="Tahoma" w:cs="Tahoma"/>
                <w:lang w:val="el-GR"/>
              </w:rPr>
            </w:pPr>
          </w:p>
          <w:p w14:paraId="16C9726B" w14:textId="77777777" w:rsidR="007112B2" w:rsidRDefault="007112B2" w:rsidP="007112B2">
            <w:pPr>
              <w:spacing w:line="360" w:lineRule="auto"/>
              <w:rPr>
                <w:rFonts w:ascii="Tahoma" w:hAnsi="Tahoma" w:cs="Tahoma"/>
                <w:lang w:val="el-GR"/>
              </w:rPr>
            </w:pPr>
          </w:p>
          <w:p w14:paraId="6730CEB0" w14:textId="77777777" w:rsidR="007112B2" w:rsidRDefault="007112B2" w:rsidP="007112B2">
            <w:pPr>
              <w:spacing w:line="360" w:lineRule="auto"/>
              <w:rPr>
                <w:rFonts w:ascii="Tahoma" w:hAnsi="Tahoma" w:cs="Tahoma"/>
                <w:lang w:val="el-GR"/>
              </w:rPr>
            </w:pPr>
          </w:p>
          <w:p w14:paraId="0C30C0FC" w14:textId="77777777" w:rsidR="007112B2" w:rsidRDefault="007112B2" w:rsidP="007112B2">
            <w:pPr>
              <w:spacing w:line="360" w:lineRule="auto"/>
              <w:rPr>
                <w:rFonts w:ascii="Tahoma" w:hAnsi="Tahoma" w:cs="Tahoma"/>
                <w:lang w:val="el-GR"/>
              </w:rPr>
            </w:pPr>
          </w:p>
          <w:p w14:paraId="488144F5" w14:textId="77777777" w:rsidR="007112B2" w:rsidRDefault="007112B2" w:rsidP="007112B2">
            <w:pPr>
              <w:spacing w:line="360" w:lineRule="auto"/>
              <w:rPr>
                <w:rFonts w:ascii="Tahoma" w:hAnsi="Tahoma" w:cs="Tahoma"/>
                <w:lang w:val="el-GR"/>
              </w:rPr>
            </w:pPr>
          </w:p>
          <w:p w14:paraId="70692254" w14:textId="77777777" w:rsidR="007112B2" w:rsidRDefault="007112B2" w:rsidP="007112B2">
            <w:pPr>
              <w:spacing w:line="360" w:lineRule="auto"/>
              <w:rPr>
                <w:rFonts w:ascii="Tahoma" w:hAnsi="Tahoma" w:cs="Tahoma"/>
                <w:lang w:val="el-GR"/>
              </w:rPr>
            </w:pPr>
          </w:p>
          <w:p w14:paraId="7B66B6BB" w14:textId="77777777" w:rsidR="007112B2" w:rsidRDefault="007112B2" w:rsidP="007112B2">
            <w:pPr>
              <w:spacing w:line="360" w:lineRule="auto"/>
              <w:rPr>
                <w:rFonts w:ascii="Tahoma" w:hAnsi="Tahoma" w:cs="Tahoma"/>
                <w:lang w:val="el-GR"/>
              </w:rPr>
            </w:pPr>
          </w:p>
          <w:p w14:paraId="0F2B638F" w14:textId="77777777" w:rsidR="007112B2" w:rsidRDefault="007112B2" w:rsidP="007112B2">
            <w:pPr>
              <w:spacing w:line="360" w:lineRule="auto"/>
              <w:rPr>
                <w:rFonts w:ascii="Tahoma" w:hAnsi="Tahoma" w:cs="Tahoma"/>
                <w:lang w:val="el-GR"/>
              </w:rPr>
            </w:pPr>
          </w:p>
          <w:p w14:paraId="54DBC76B" w14:textId="77777777" w:rsidR="007112B2" w:rsidRDefault="007112B2" w:rsidP="007112B2">
            <w:pPr>
              <w:spacing w:line="360" w:lineRule="auto"/>
              <w:rPr>
                <w:rFonts w:ascii="Tahoma" w:hAnsi="Tahoma" w:cs="Tahoma"/>
                <w:lang w:val="el-GR"/>
              </w:rPr>
            </w:pPr>
          </w:p>
          <w:p w14:paraId="184520F5" w14:textId="77777777" w:rsidR="007112B2" w:rsidRDefault="007112B2" w:rsidP="007112B2">
            <w:pPr>
              <w:spacing w:line="360" w:lineRule="auto"/>
              <w:rPr>
                <w:rFonts w:ascii="Tahoma" w:hAnsi="Tahoma" w:cs="Tahoma"/>
                <w:lang w:val="el-GR"/>
              </w:rPr>
            </w:pPr>
          </w:p>
          <w:p w14:paraId="4B1926CF" w14:textId="77777777" w:rsidR="007112B2" w:rsidRDefault="007112B2" w:rsidP="007112B2">
            <w:pPr>
              <w:spacing w:line="360" w:lineRule="auto"/>
              <w:rPr>
                <w:rFonts w:ascii="Tahoma" w:hAnsi="Tahoma" w:cs="Tahoma"/>
                <w:lang w:val="el-GR"/>
              </w:rPr>
            </w:pPr>
          </w:p>
          <w:p w14:paraId="5F834331" w14:textId="77777777" w:rsidR="007112B2" w:rsidRDefault="007112B2" w:rsidP="007112B2">
            <w:pPr>
              <w:spacing w:line="360" w:lineRule="auto"/>
              <w:rPr>
                <w:rFonts w:ascii="Tahoma" w:hAnsi="Tahoma" w:cs="Tahoma"/>
                <w:lang w:val="el-GR"/>
              </w:rPr>
            </w:pPr>
          </w:p>
          <w:p w14:paraId="64C57D48" w14:textId="1EF2B129" w:rsidR="007112B2" w:rsidRPr="007112B2" w:rsidRDefault="007112B2" w:rsidP="007112B2">
            <w:pPr>
              <w:spacing w:line="360" w:lineRule="auto"/>
              <w:rPr>
                <w:rFonts w:ascii="Tahoma" w:hAnsi="Tahoma" w:cs="Tahoma"/>
                <w:lang w:val="el-GR"/>
              </w:rPr>
            </w:pPr>
            <w:proofErr w:type="spellStart"/>
            <w:r w:rsidRPr="007112B2">
              <w:rPr>
                <w:rFonts w:ascii="Tahoma" w:hAnsi="Tahoma" w:cs="Tahoma"/>
                <w:lang w:val="el-GR"/>
              </w:rPr>
              <w:t>Αρθρο</w:t>
            </w:r>
            <w:proofErr w:type="spellEnd"/>
            <w:r w:rsidRPr="007112B2">
              <w:rPr>
                <w:rFonts w:ascii="Tahoma" w:hAnsi="Tahoma" w:cs="Tahoma"/>
                <w:lang w:val="el-GR"/>
              </w:rPr>
              <w:t xml:space="preserve"> 538</w:t>
            </w:r>
          </w:p>
          <w:p w14:paraId="076412C5" w14:textId="77777777" w:rsidR="007112B2" w:rsidRPr="007112B2" w:rsidRDefault="007112B2" w:rsidP="007112B2">
            <w:pPr>
              <w:spacing w:line="360" w:lineRule="auto"/>
              <w:rPr>
                <w:rFonts w:ascii="Tahoma" w:hAnsi="Tahoma" w:cs="Tahoma"/>
                <w:lang w:val="el-GR"/>
              </w:rPr>
            </w:pPr>
          </w:p>
          <w:p w14:paraId="54BDA7F2" w14:textId="77777777" w:rsidR="007112B2" w:rsidRDefault="007112B2" w:rsidP="007112B2">
            <w:pPr>
              <w:spacing w:line="360" w:lineRule="auto"/>
              <w:rPr>
                <w:rFonts w:ascii="Tahoma" w:hAnsi="Tahoma" w:cs="Tahoma"/>
                <w:lang w:val="el-GR"/>
              </w:rPr>
            </w:pPr>
            <w:r w:rsidRPr="007112B2">
              <w:rPr>
                <w:rFonts w:ascii="Tahoma" w:hAnsi="Tahoma" w:cs="Tahoma"/>
                <w:lang w:val="el-GR"/>
              </w:rPr>
              <w:t xml:space="preserve"> Με αναψηλάφηση, μπορούν να προσβληθούν οι αποφάσεις [των ειρηνοδικείων,] των μονομελών και των πολυμελών πρωτοδικείων, των εφετείων και του Αρείου Πάγου εφόσον δικάζει κατ’ </w:t>
            </w:r>
            <w:proofErr w:type="spellStart"/>
            <w:r w:rsidRPr="007112B2">
              <w:rPr>
                <w:rFonts w:ascii="Tahoma" w:hAnsi="Tahoma" w:cs="Tahoma"/>
                <w:lang w:val="el-GR"/>
              </w:rPr>
              <w:t>ουσίαν</w:t>
            </w:r>
            <w:proofErr w:type="spellEnd"/>
            <w:r w:rsidRPr="007112B2">
              <w:rPr>
                <w:rFonts w:ascii="Tahoma" w:hAnsi="Tahoma" w:cs="Tahoma"/>
                <w:lang w:val="el-GR"/>
              </w:rPr>
              <w:t>.</w:t>
            </w:r>
          </w:p>
          <w:p w14:paraId="6FDDDF1D" w14:textId="77777777" w:rsidR="007112B2" w:rsidRDefault="007112B2" w:rsidP="007112B2">
            <w:pPr>
              <w:spacing w:line="360" w:lineRule="auto"/>
              <w:rPr>
                <w:rFonts w:ascii="Tahoma" w:hAnsi="Tahoma" w:cs="Tahoma"/>
                <w:lang w:val="el-GR"/>
              </w:rPr>
            </w:pPr>
          </w:p>
          <w:p w14:paraId="069C9C00" w14:textId="77777777" w:rsidR="007112B2" w:rsidRDefault="007112B2" w:rsidP="007112B2">
            <w:pPr>
              <w:spacing w:line="360" w:lineRule="auto"/>
              <w:rPr>
                <w:rFonts w:ascii="Tahoma" w:hAnsi="Tahoma" w:cs="Tahoma"/>
                <w:lang w:val="el-GR"/>
              </w:rPr>
            </w:pPr>
          </w:p>
          <w:p w14:paraId="0681B0B6" w14:textId="77777777" w:rsidR="007112B2" w:rsidRDefault="007112B2" w:rsidP="007112B2">
            <w:pPr>
              <w:spacing w:line="360" w:lineRule="auto"/>
              <w:rPr>
                <w:rFonts w:ascii="Tahoma" w:hAnsi="Tahoma" w:cs="Tahoma"/>
                <w:lang w:val="el-GR"/>
              </w:rPr>
            </w:pPr>
          </w:p>
          <w:p w14:paraId="11232C40" w14:textId="77777777" w:rsidR="007112B2" w:rsidRDefault="007112B2" w:rsidP="007112B2">
            <w:pPr>
              <w:spacing w:line="360" w:lineRule="auto"/>
              <w:rPr>
                <w:rFonts w:ascii="Tahoma" w:hAnsi="Tahoma" w:cs="Tahoma"/>
                <w:lang w:val="el-GR"/>
              </w:rPr>
            </w:pPr>
          </w:p>
          <w:p w14:paraId="00D5C511" w14:textId="77777777" w:rsidR="007112B2" w:rsidRDefault="007112B2" w:rsidP="007112B2">
            <w:pPr>
              <w:spacing w:line="360" w:lineRule="auto"/>
              <w:rPr>
                <w:rFonts w:ascii="Tahoma" w:hAnsi="Tahoma" w:cs="Tahoma"/>
                <w:lang w:val="el-GR"/>
              </w:rPr>
            </w:pPr>
          </w:p>
          <w:p w14:paraId="274CD41D" w14:textId="77777777" w:rsidR="007112B2" w:rsidRDefault="007112B2" w:rsidP="007112B2">
            <w:pPr>
              <w:spacing w:line="360" w:lineRule="auto"/>
              <w:rPr>
                <w:rFonts w:ascii="Tahoma" w:hAnsi="Tahoma" w:cs="Tahoma"/>
                <w:lang w:val="el-GR"/>
              </w:rPr>
            </w:pPr>
          </w:p>
          <w:p w14:paraId="383A808F" w14:textId="77777777" w:rsidR="007112B2" w:rsidRDefault="007112B2" w:rsidP="007112B2">
            <w:pPr>
              <w:spacing w:line="360" w:lineRule="auto"/>
              <w:rPr>
                <w:rFonts w:ascii="Tahoma" w:hAnsi="Tahoma" w:cs="Tahoma"/>
                <w:lang w:val="el-GR"/>
              </w:rPr>
            </w:pPr>
          </w:p>
          <w:p w14:paraId="6394822F" w14:textId="77777777" w:rsidR="007112B2" w:rsidRDefault="007112B2" w:rsidP="007112B2">
            <w:pPr>
              <w:spacing w:line="360" w:lineRule="auto"/>
              <w:rPr>
                <w:rFonts w:ascii="Tahoma" w:hAnsi="Tahoma" w:cs="Tahoma"/>
                <w:lang w:val="el-GR"/>
              </w:rPr>
            </w:pPr>
          </w:p>
          <w:p w14:paraId="3762A258" w14:textId="77777777" w:rsidR="007112B2" w:rsidRDefault="007112B2" w:rsidP="007112B2">
            <w:pPr>
              <w:spacing w:line="360" w:lineRule="auto"/>
              <w:rPr>
                <w:rFonts w:ascii="Tahoma" w:hAnsi="Tahoma" w:cs="Tahoma"/>
                <w:lang w:val="el-GR"/>
              </w:rPr>
            </w:pPr>
          </w:p>
          <w:p w14:paraId="7B6D001A" w14:textId="77777777" w:rsidR="007112B2" w:rsidRDefault="007112B2" w:rsidP="007112B2">
            <w:pPr>
              <w:spacing w:line="360" w:lineRule="auto"/>
              <w:rPr>
                <w:rFonts w:ascii="Tahoma" w:hAnsi="Tahoma" w:cs="Tahoma"/>
                <w:lang w:val="el-GR"/>
              </w:rPr>
            </w:pPr>
          </w:p>
          <w:p w14:paraId="54A23A0D" w14:textId="77777777" w:rsidR="007112B2" w:rsidRDefault="007112B2" w:rsidP="007112B2">
            <w:pPr>
              <w:spacing w:line="360" w:lineRule="auto"/>
              <w:rPr>
                <w:rFonts w:ascii="Tahoma" w:hAnsi="Tahoma" w:cs="Tahoma"/>
                <w:lang w:val="el-GR"/>
              </w:rPr>
            </w:pPr>
          </w:p>
          <w:p w14:paraId="234C05D6" w14:textId="77777777" w:rsidR="007112B2" w:rsidRDefault="007112B2" w:rsidP="007112B2">
            <w:pPr>
              <w:spacing w:line="360" w:lineRule="auto"/>
              <w:rPr>
                <w:rFonts w:ascii="Tahoma" w:hAnsi="Tahoma" w:cs="Tahoma"/>
                <w:lang w:val="el-GR"/>
              </w:rPr>
            </w:pPr>
          </w:p>
          <w:p w14:paraId="32B2601A" w14:textId="77777777" w:rsidR="007112B2" w:rsidRDefault="007112B2" w:rsidP="007112B2">
            <w:pPr>
              <w:spacing w:line="360" w:lineRule="auto"/>
              <w:rPr>
                <w:rFonts w:ascii="Tahoma" w:hAnsi="Tahoma" w:cs="Tahoma"/>
                <w:lang w:val="el-GR"/>
              </w:rPr>
            </w:pPr>
          </w:p>
          <w:p w14:paraId="084429EC" w14:textId="77777777" w:rsidR="007112B2" w:rsidRDefault="007112B2" w:rsidP="007112B2">
            <w:pPr>
              <w:spacing w:line="360" w:lineRule="auto"/>
              <w:rPr>
                <w:rFonts w:ascii="Tahoma" w:hAnsi="Tahoma" w:cs="Tahoma"/>
                <w:lang w:val="el-GR"/>
              </w:rPr>
            </w:pPr>
          </w:p>
          <w:p w14:paraId="07B474D2" w14:textId="77777777" w:rsidR="007112B2" w:rsidRDefault="007112B2" w:rsidP="007112B2">
            <w:pPr>
              <w:spacing w:line="360" w:lineRule="auto"/>
              <w:rPr>
                <w:rFonts w:ascii="Tahoma" w:hAnsi="Tahoma" w:cs="Tahoma"/>
                <w:lang w:val="el-GR"/>
              </w:rPr>
            </w:pPr>
          </w:p>
          <w:p w14:paraId="5BF357FA" w14:textId="77777777" w:rsidR="007112B2" w:rsidRDefault="007112B2" w:rsidP="007112B2">
            <w:pPr>
              <w:spacing w:line="360" w:lineRule="auto"/>
              <w:rPr>
                <w:rFonts w:ascii="Tahoma" w:hAnsi="Tahoma" w:cs="Tahoma"/>
                <w:lang w:val="el-GR"/>
              </w:rPr>
            </w:pPr>
          </w:p>
          <w:p w14:paraId="3732BD15" w14:textId="77777777" w:rsidR="007112B2" w:rsidRDefault="007112B2" w:rsidP="007112B2">
            <w:pPr>
              <w:spacing w:line="360" w:lineRule="auto"/>
              <w:rPr>
                <w:rFonts w:ascii="Tahoma" w:hAnsi="Tahoma" w:cs="Tahoma"/>
                <w:lang w:val="el-GR"/>
              </w:rPr>
            </w:pPr>
          </w:p>
          <w:p w14:paraId="203BC8DA" w14:textId="77777777" w:rsidR="007112B2" w:rsidRDefault="007112B2" w:rsidP="007112B2">
            <w:pPr>
              <w:spacing w:line="360" w:lineRule="auto"/>
              <w:rPr>
                <w:rFonts w:ascii="Tahoma" w:hAnsi="Tahoma" w:cs="Tahoma"/>
                <w:lang w:val="el-GR"/>
              </w:rPr>
            </w:pPr>
          </w:p>
          <w:p w14:paraId="64105968" w14:textId="77777777" w:rsidR="007112B2" w:rsidRDefault="007112B2" w:rsidP="007112B2">
            <w:pPr>
              <w:spacing w:line="360" w:lineRule="auto"/>
              <w:rPr>
                <w:rFonts w:ascii="Tahoma" w:hAnsi="Tahoma" w:cs="Tahoma"/>
                <w:lang w:val="el-GR"/>
              </w:rPr>
            </w:pPr>
          </w:p>
          <w:p w14:paraId="3B35231E" w14:textId="77777777" w:rsidR="007112B2" w:rsidRDefault="007112B2" w:rsidP="007112B2">
            <w:pPr>
              <w:spacing w:line="360" w:lineRule="auto"/>
              <w:rPr>
                <w:rFonts w:ascii="Tahoma" w:hAnsi="Tahoma" w:cs="Tahoma"/>
                <w:lang w:val="el-GR"/>
              </w:rPr>
            </w:pPr>
          </w:p>
          <w:p w14:paraId="5757DFDE" w14:textId="77777777" w:rsidR="007112B2" w:rsidRDefault="007112B2" w:rsidP="007112B2">
            <w:pPr>
              <w:spacing w:line="360" w:lineRule="auto"/>
              <w:rPr>
                <w:rFonts w:ascii="Tahoma" w:hAnsi="Tahoma" w:cs="Tahoma"/>
                <w:lang w:val="el-GR"/>
              </w:rPr>
            </w:pPr>
          </w:p>
          <w:p w14:paraId="28689060" w14:textId="77777777" w:rsidR="007112B2" w:rsidRDefault="007112B2" w:rsidP="007112B2">
            <w:pPr>
              <w:spacing w:line="360" w:lineRule="auto"/>
              <w:rPr>
                <w:rFonts w:ascii="Tahoma" w:hAnsi="Tahoma" w:cs="Tahoma"/>
                <w:lang w:val="el-GR"/>
              </w:rPr>
            </w:pPr>
          </w:p>
          <w:p w14:paraId="58645C6C" w14:textId="77777777" w:rsidR="007112B2" w:rsidRDefault="007112B2" w:rsidP="007112B2">
            <w:pPr>
              <w:spacing w:line="360" w:lineRule="auto"/>
              <w:rPr>
                <w:rFonts w:ascii="Tahoma" w:hAnsi="Tahoma" w:cs="Tahoma"/>
                <w:lang w:val="el-GR"/>
              </w:rPr>
            </w:pPr>
          </w:p>
          <w:p w14:paraId="6947ED70" w14:textId="77777777" w:rsidR="007112B2" w:rsidRDefault="007112B2" w:rsidP="007112B2">
            <w:pPr>
              <w:spacing w:line="360" w:lineRule="auto"/>
              <w:rPr>
                <w:rFonts w:ascii="Tahoma" w:hAnsi="Tahoma" w:cs="Tahoma"/>
                <w:lang w:val="el-GR"/>
              </w:rPr>
            </w:pPr>
          </w:p>
          <w:p w14:paraId="76E65C36" w14:textId="77777777" w:rsidR="007112B2" w:rsidRDefault="007112B2" w:rsidP="007112B2">
            <w:pPr>
              <w:spacing w:line="360" w:lineRule="auto"/>
              <w:rPr>
                <w:rFonts w:ascii="Tahoma" w:hAnsi="Tahoma" w:cs="Tahoma"/>
                <w:lang w:val="el-GR"/>
              </w:rPr>
            </w:pPr>
          </w:p>
          <w:p w14:paraId="257130CC" w14:textId="77777777" w:rsidR="007112B2" w:rsidRDefault="007112B2" w:rsidP="007112B2">
            <w:pPr>
              <w:spacing w:line="360" w:lineRule="auto"/>
              <w:rPr>
                <w:rFonts w:ascii="Tahoma" w:hAnsi="Tahoma" w:cs="Tahoma"/>
                <w:lang w:val="el-GR"/>
              </w:rPr>
            </w:pPr>
          </w:p>
          <w:p w14:paraId="2FA3E7EB" w14:textId="77777777" w:rsidR="007112B2" w:rsidRDefault="007112B2" w:rsidP="007112B2">
            <w:pPr>
              <w:spacing w:line="360" w:lineRule="auto"/>
              <w:rPr>
                <w:rFonts w:ascii="Tahoma" w:hAnsi="Tahoma" w:cs="Tahoma"/>
                <w:lang w:val="el-GR"/>
              </w:rPr>
            </w:pPr>
          </w:p>
          <w:p w14:paraId="609748EE" w14:textId="77777777" w:rsidR="007112B2" w:rsidRDefault="007112B2" w:rsidP="007112B2">
            <w:pPr>
              <w:spacing w:line="360" w:lineRule="auto"/>
              <w:rPr>
                <w:rFonts w:ascii="Tahoma" w:hAnsi="Tahoma" w:cs="Tahoma"/>
                <w:lang w:val="el-GR"/>
              </w:rPr>
            </w:pPr>
          </w:p>
          <w:p w14:paraId="6E037A5C" w14:textId="77777777" w:rsidR="007112B2" w:rsidRDefault="007112B2" w:rsidP="007112B2">
            <w:pPr>
              <w:spacing w:line="360" w:lineRule="auto"/>
              <w:rPr>
                <w:rFonts w:ascii="Tahoma" w:hAnsi="Tahoma" w:cs="Tahoma"/>
                <w:lang w:val="el-GR"/>
              </w:rPr>
            </w:pPr>
          </w:p>
          <w:p w14:paraId="612A2CD8" w14:textId="77777777" w:rsidR="007112B2" w:rsidRDefault="007112B2" w:rsidP="007112B2">
            <w:pPr>
              <w:spacing w:line="360" w:lineRule="auto"/>
              <w:rPr>
                <w:rFonts w:ascii="Tahoma" w:hAnsi="Tahoma" w:cs="Tahoma"/>
                <w:lang w:val="el-GR"/>
              </w:rPr>
            </w:pPr>
          </w:p>
          <w:p w14:paraId="74A78740" w14:textId="77777777" w:rsidR="007112B2" w:rsidRDefault="007112B2" w:rsidP="007112B2">
            <w:pPr>
              <w:spacing w:line="360" w:lineRule="auto"/>
              <w:rPr>
                <w:rFonts w:ascii="Tahoma" w:hAnsi="Tahoma" w:cs="Tahoma"/>
                <w:lang w:val="el-GR"/>
              </w:rPr>
            </w:pPr>
          </w:p>
          <w:p w14:paraId="4CD9E356" w14:textId="77777777" w:rsidR="007112B2" w:rsidRDefault="007112B2" w:rsidP="007112B2">
            <w:pPr>
              <w:spacing w:line="360" w:lineRule="auto"/>
              <w:rPr>
                <w:rFonts w:ascii="Tahoma" w:hAnsi="Tahoma" w:cs="Tahoma"/>
                <w:lang w:val="el-GR"/>
              </w:rPr>
            </w:pPr>
          </w:p>
          <w:p w14:paraId="57C8684A" w14:textId="77777777" w:rsidR="007112B2" w:rsidRDefault="007112B2" w:rsidP="007112B2">
            <w:pPr>
              <w:spacing w:line="360" w:lineRule="auto"/>
              <w:rPr>
                <w:rFonts w:ascii="Tahoma" w:hAnsi="Tahoma" w:cs="Tahoma"/>
                <w:lang w:val="el-GR"/>
              </w:rPr>
            </w:pPr>
          </w:p>
          <w:p w14:paraId="7ABEB5D0" w14:textId="77777777" w:rsidR="007112B2" w:rsidRDefault="007112B2" w:rsidP="007112B2">
            <w:pPr>
              <w:spacing w:line="360" w:lineRule="auto"/>
              <w:rPr>
                <w:rFonts w:ascii="Tahoma" w:hAnsi="Tahoma" w:cs="Tahoma"/>
                <w:lang w:val="el-GR"/>
              </w:rPr>
            </w:pPr>
          </w:p>
          <w:p w14:paraId="3FC103B1" w14:textId="77777777" w:rsidR="007112B2" w:rsidRDefault="007112B2" w:rsidP="007112B2">
            <w:pPr>
              <w:spacing w:line="360" w:lineRule="auto"/>
              <w:rPr>
                <w:rFonts w:ascii="Tahoma" w:hAnsi="Tahoma" w:cs="Tahoma"/>
                <w:lang w:val="el-GR"/>
              </w:rPr>
            </w:pPr>
          </w:p>
          <w:p w14:paraId="1D76454B" w14:textId="77777777" w:rsidR="007112B2" w:rsidRDefault="007112B2" w:rsidP="007112B2">
            <w:pPr>
              <w:spacing w:line="360" w:lineRule="auto"/>
              <w:rPr>
                <w:rFonts w:ascii="Tahoma" w:hAnsi="Tahoma" w:cs="Tahoma"/>
                <w:lang w:val="el-GR"/>
              </w:rPr>
            </w:pPr>
          </w:p>
          <w:p w14:paraId="6DBDEE16" w14:textId="77777777" w:rsidR="007112B2" w:rsidRDefault="007112B2" w:rsidP="007112B2">
            <w:pPr>
              <w:spacing w:line="360" w:lineRule="auto"/>
              <w:rPr>
                <w:rFonts w:ascii="Tahoma" w:hAnsi="Tahoma" w:cs="Tahoma"/>
                <w:lang w:val="el-GR"/>
              </w:rPr>
            </w:pPr>
          </w:p>
          <w:p w14:paraId="4B32C28E" w14:textId="77777777" w:rsidR="007112B2" w:rsidRDefault="007112B2" w:rsidP="007112B2">
            <w:pPr>
              <w:spacing w:line="360" w:lineRule="auto"/>
              <w:rPr>
                <w:rFonts w:ascii="Tahoma" w:hAnsi="Tahoma" w:cs="Tahoma"/>
                <w:lang w:val="el-GR"/>
              </w:rPr>
            </w:pPr>
          </w:p>
          <w:p w14:paraId="1A120EF0" w14:textId="77777777" w:rsidR="007112B2" w:rsidRDefault="007112B2" w:rsidP="007112B2">
            <w:pPr>
              <w:spacing w:line="360" w:lineRule="auto"/>
              <w:rPr>
                <w:rFonts w:ascii="Tahoma" w:hAnsi="Tahoma" w:cs="Tahoma"/>
                <w:lang w:val="el-GR"/>
              </w:rPr>
            </w:pPr>
            <w:proofErr w:type="spellStart"/>
            <w:r w:rsidRPr="007112B2">
              <w:rPr>
                <w:rFonts w:ascii="Tahoma" w:hAnsi="Tahoma" w:cs="Tahoma"/>
                <w:lang w:val="el-GR"/>
              </w:rPr>
              <w:t>Αρθρο</w:t>
            </w:r>
            <w:proofErr w:type="spellEnd"/>
            <w:r w:rsidRPr="007112B2">
              <w:rPr>
                <w:rFonts w:ascii="Tahoma" w:hAnsi="Tahoma" w:cs="Tahoma"/>
                <w:lang w:val="el-GR"/>
              </w:rPr>
              <w:t xml:space="preserve"> 547</w:t>
            </w:r>
          </w:p>
          <w:p w14:paraId="6378A704" w14:textId="41D3D1F9" w:rsidR="007112B2" w:rsidRPr="007112B2" w:rsidRDefault="007112B2" w:rsidP="007112B2">
            <w:pPr>
              <w:spacing w:line="360" w:lineRule="auto"/>
              <w:rPr>
                <w:rFonts w:ascii="Tahoma" w:hAnsi="Tahoma" w:cs="Tahoma"/>
                <w:lang w:val="el-GR"/>
              </w:rPr>
            </w:pPr>
            <w:r w:rsidRPr="007112B2">
              <w:rPr>
                <w:rFonts w:ascii="Tahoma" w:hAnsi="Tahoma" w:cs="Tahoma"/>
                <w:lang w:val="el-GR"/>
              </w:rPr>
              <w:t>1. Το έγγραφο της Αναψηλάφησης πρέπει να περιέχει τα</w:t>
            </w:r>
          </w:p>
          <w:p w14:paraId="26AC1F7E" w14:textId="77777777" w:rsidR="007112B2" w:rsidRPr="007112B2" w:rsidRDefault="007112B2" w:rsidP="007112B2">
            <w:pPr>
              <w:spacing w:line="360" w:lineRule="auto"/>
              <w:rPr>
                <w:rFonts w:ascii="Tahoma" w:hAnsi="Tahoma" w:cs="Tahoma"/>
                <w:lang w:val="el-GR"/>
              </w:rPr>
            </w:pPr>
            <w:r w:rsidRPr="007112B2">
              <w:rPr>
                <w:rFonts w:ascii="Tahoma" w:hAnsi="Tahoma" w:cs="Tahoma"/>
                <w:lang w:val="el-GR"/>
              </w:rPr>
              <w:t>στοιχεία που απαιτούνται κατά τα άρθρα 118 έως 120, να αναφέρει την</w:t>
            </w:r>
          </w:p>
          <w:p w14:paraId="3440F2DA" w14:textId="77777777" w:rsidR="007112B2" w:rsidRPr="007112B2" w:rsidRDefault="007112B2" w:rsidP="007112B2">
            <w:pPr>
              <w:spacing w:line="360" w:lineRule="auto"/>
              <w:rPr>
                <w:rFonts w:ascii="Tahoma" w:hAnsi="Tahoma" w:cs="Tahoma"/>
                <w:lang w:val="el-GR"/>
              </w:rPr>
            </w:pPr>
            <w:r w:rsidRPr="007112B2">
              <w:rPr>
                <w:rFonts w:ascii="Tahoma" w:hAnsi="Tahoma" w:cs="Tahoma"/>
                <w:lang w:val="el-GR"/>
              </w:rPr>
              <w:lastRenderedPageBreak/>
              <w:t>προσβαλλόμενη απόφαση, τους λόγους της Αναψηλάφησης, τα γεγονότα από τα</w:t>
            </w:r>
          </w:p>
          <w:p w14:paraId="3AB15303" w14:textId="77777777" w:rsidR="007112B2" w:rsidRPr="007112B2" w:rsidRDefault="007112B2" w:rsidP="007112B2">
            <w:pPr>
              <w:spacing w:line="360" w:lineRule="auto"/>
              <w:rPr>
                <w:rFonts w:ascii="Tahoma" w:hAnsi="Tahoma" w:cs="Tahoma"/>
                <w:lang w:val="el-GR"/>
              </w:rPr>
            </w:pPr>
            <w:r w:rsidRPr="007112B2">
              <w:rPr>
                <w:rFonts w:ascii="Tahoma" w:hAnsi="Tahoma" w:cs="Tahoma"/>
                <w:lang w:val="el-GR"/>
              </w:rPr>
              <w:t>οποία προκύπτει η τήρηση της προθεσμίας, αίτηση για εξαφάνιση, ολική ή</w:t>
            </w:r>
          </w:p>
          <w:p w14:paraId="3FCA6E4F" w14:textId="77777777" w:rsidR="007112B2" w:rsidRPr="007112B2" w:rsidRDefault="007112B2" w:rsidP="007112B2">
            <w:pPr>
              <w:spacing w:line="360" w:lineRule="auto"/>
              <w:rPr>
                <w:rFonts w:ascii="Tahoma" w:hAnsi="Tahoma" w:cs="Tahoma"/>
                <w:lang w:val="el-GR"/>
              </w:rPr>
            </w:pPr>
            <w:r w:rsidRPr="007112B2">
              <w:rPr>
                <w:rFonts w:ascii="Tahoma" w:hAnsi="Tahoma" w:cs="Tahoma"/>
                <w:lang w:val="el-GR"/>
              </w:rPr>
              <w:t>εν μέρει, της προσβαλλόμενης απόφασης, καθώς και αίτηση για την ουσία</w:t>
            </w:r>
          </w:p>
          <w:p w14:paraId="53F6ACD5" w14:textId="77777777" w:rsidR="007112B2" w:rsidRPr="007112B2" w:rsidRDefault="007112B2" w:rsidP="007112B2">
            <w:pPr>
              <w:spacing w:line="360" w:lineRule="auto"/>
              <w:rPr>
                <w:rFonts w:ascii="Tahoma" w:hAnsi="Tahoma" w:cs="Tahoma"/>
                <w:lang w:val="el-GR"/>
              </w:rPr>
            </w:pPr>
            <w:r w:rsidRPr="007112B2">
              <w:rPr>
                <w:rFonts w:ascii="Tahoma" w:hAnsi="Tahoma" w:cs="Tahoma"/>
                <w:lang w:val="el-GR"/>
              </w:rPr>
              <w:t>της υπόθεσης.</w:t>
            </w:r>
          </w:p>
          <w:p w14:paraId="395142F1" w14:textId="77777777" w:rsidR="007112B2" w:rsidRPr="007112B2" w:rsidRDefault="007112B2" w:rsidP="007112B2">
            <w:pPr>
              <w:spacing w:line="360" w:lineRule="auto"/>
              <w:rPr>
                <w:rFonts w:ascii="Tahoma" w:hAnsi="Tahoma" w:cs="Tahoma"/>
                <w:lang w:val="el-GR"/>
              </w:rPr>
            </w:pPr>
          </w:p>
          <w:p w14:paraId="7D81F00A" w14:textId="77777777" w:rsidR="007112B2" w:rsidRPr="007112B2" w:rsidRDefault="007112B2" w:rsidP="007112B2">
            <w:pPr>
              <w:spacing w:line="360" w:lineRule="auto"/>
              <w:rPr>
                <w:rFonts w:ascii="Tahoma" w:hAnsi="Tahoma" w:cs="Tahoma"/>
                <w:lang w:val="el-GR"/>
              </w:rPr>
            </w:pPr>
            <w:r w:rsidRPr="007112B2">
              <w:rPr>
                <w:rFonts w:ascii="Tahoma" w:hAnsi="Tahoma" w:cs="Tahoma"/>
                <w:lang w:val="el-GR"/>
              </w:rPr>
              <w:t xml:space="preserve">"2. Πρόσθετοι Λόγοι Αναψηλάφησης ως προς τα </w:t>
            </w:r>
            <w:proofErr w:type="spellStart"/>
            <w:r w:rsidRPr="007112B2">
              <w:rPr>
                <w:rFonts w:ascii="Tahoma" w:hAnsi="Tahoma" w:cs="Tahoma"/>
                <w:lang w:val="el-GR"/>
              </w:rPr>
              <w:t>Ιδια</w:t>
            </w:r>
            <w:proofErr w:type="spellEnd"/>
            <w:r w:rsidRPr="007112B2">
              <w:rPr>
                <w:rFonts w:ascii="Tahoma" w:hAnsi="Tahoma" w:cs="Tahoma"/>
                <w:lang w:val="el-GR"/>
              </w:rPr>
              <w:t xml:space="preserve"> κεφάλαια της απόφασης, όπως και εκείνα που αναγκαστικά συνέχονται μαζί τους, ασκούνται μόνο με ιδιαίτερο δικόγραφο που κατατίθεται στη γραμματεία του δικαστηρίου προς το οποίο απευθύνεται η Αναψηλάφηση και, αφού συνταχθεί έκθεση κάτω από αυτό, κοινοποιείται σε εκείνον κατά του οποίου στρέφεται η Αναψηλάφηση</w:t>
            </w:r>
          </w:p>
          <w:p w14:paraId="661B55CC" w14:textId="77777777" w:rsidR="007112B2" w:rsidRDefault="007112B2" w:rsidP="007112B2">
            <w:pPr>
              <w:spacing w:line="360" w:lineRule="auto"/>
              <w:rPr>
                <w:rFonts w:ascii="Tahoma" w:hAnsi="Tahoma" w:cs="Tahoma"/>
                <w:lang w:val="el-GR"/>
              </w:rPr>
            </w:pPr>
            <w:r w:rsidRPr="007112B2">
              <w:rPr>
                <w:rFonts w:ascii="Tahoma" w:hAnsi="Tahoma" w:cs="Tahoma"/>
                <w:lang w:val="el-GR"/>
              </w:rPr>
              <w:t>τριάντα ημέρες πριν από τη συζήτησή της."</w:t>
            </w:r>
          </w:p>
          <w:p w14:paraId="345CC66B" w14:textId="77777777" w:rsidR="007112B2" w:rsidRDefault="007112B2" w:rsidP="007112B2">
            <w:pPr>
              <w:spacing w:line="360" w:lineRule="auto"/>
              <w:rPr>
                <w:rFonts w:ascii="Tahoma" w:hAnsi="Tahoma" w:cs="Tahoma"/>
                <w:lang w:val="el-GR"/>
              </w:rPr>
            </w:pPr>
          </w:p>
          <w:p w14:paraId="12549202" w14:textId="77777777" w:rsidR="007112B2" w:rsidRDefault="007112B2" w:rsidP="007112B2">
            <w:pPr>
              <w:spacing w:line="360" w:lineRule="auto"/>
              <w:rPr>
                <w:rFonts w:ascii="Tahoma" w:hAnsi="Tahoma" w:cs="Tahoma"/>
                <w:lang w:val="el-GR"/>
              </w:rPr>
            </w:pPr>
          </w:p>
          <w:p w14:paraId="21B8BF23" w14:textId="77777777" w:rsidR="007112B2" w:rsidRDefault="007112B2" w:rsidP="007112B2">
            <w:pPr>
              <w:spacing w:line="360" w:lineRule="auto"/>
              <w:rPr>
                <w:rFonts w:ascii="Tahoma" w:hAnsi="Tahoma" w:cs="Tahoma"/>
                <w:lang w:val="el-GR"/>
              </w:rPr>
            </w:pPr>
          </w:p>
          <w:p w14:paraId="7FAC2FE2" w14:textId="77777777" w:rsidR="007112B2" w:rsidRDefault="007112B2" w:rsidP="007112B2">
            <w:pPr>
              <w:spacing w:line="360" w:lineRule="auto"/>
              <w:rPr>
                <w:rFonts w:ascii="Tahoma" w:hAnsi="Tahoma" w:cs="Tahoma"/>
                <w:lang w:val="el-GR"/>
              </w:rPr>
            </w:pPr>
          </w:p>
          <w:p w14:paraId="5FD71969" w14:textId="77777777" w:rsidR="007112B2" w:rsidRDefault="007112B2" w:rsidP="007112B2">
            <w:pPr>
              <w:spacing w:line="360" w:lineRule="auto"/>
              <w:rPr>
                <w:rFonts w:ascii="Tahoma" w:hAnsi="Tahoma" w:cs="Tahoma"/>
                <w:lang w:val="el-GR"/>
              </w:rPr>
            </w:pPr>
          </w:p>
          <w:p w14:paraId="675233FC" w14:textId="77777777" w:rsidR="007112B2" w:rsidRDefault="007112B2" w:rsidP="007112B2">
            <w:pPr>
              <w:spacing w:line="360" w:lineRule="auto"/>
              <w:rPr>
                <w:rFonts w:ascii="Tahoma" w:hAnsi="Tahoma" w:cs="Tahoma"/>
                <w:lang w:val="el-GR"/>
              </w:rPr>
            </w:pPr>
          </w:p>
          <w:p w14:paraId="5DBB4797" w14:textId="77777777" w:rsidR="007112B2" w:rsidRDefault="007112B2" w:rsidP="007112B2">
            <w:pPr>
              <w:spacing w:line="360" w:lineRule="auto"/>
              <w:rPr>
                <w:rFonts w:ascii="Tahoma" w:hAnsi="Tahoma" w:cs="Tahoma"/>
                <w:lang w:val="el-GR"/>
              </w:rPr>
            </w:pPr>
          </w:p>
          <w:p w14:paraId="118DD8F7" w14:textId="77777777" w:rsidR="007112B2" w:rsidRDefault="007112B2" w:rsidP="007112B2">
            <w:pPr>
              <w:spacing w:line="360" w:lineRule="auto"/>
              <w:rPr>
                <w:rFonts w:ascii="Tahoma" w:hAnsi="Tahoma" w:cs="Tahoma"/>
                <w:lang w:val="el-GR"/>
              </w:rPr>
            </w:pPr>
          </w:p>
          <w:p w14:paraId="087ABB08" w14:textId="77777777" w:rsidR="007112B2" w:rsidRDefault="007112B2" w:rsidP="007112B2">
            <w:pPr>
              <w:spacing w:line="360" w:lineRule="auto"/>
              <w:rPr>
                <w:rFonts w:ascii="Tahoma" w:hAnsi="Tahoma" w:cs="Tahoma"/>
                <w:lang w:val="el-GR"/>
              </w:rPr>
            </w:pPr>
          </w:p>
          <w:p w14:paraId="46ACB9D0" w14:textId="77777777" w:rsidR="007112B2" w:rsidRDefault="007112B2" w:rsidP="007112B2">
            <w:pPr>
              <w:spacing w:line="360" w:lineRule="auto"/>
              <w:rPr>
                <w:rFonts w:ascii="Tahoma" w:hAnsi="Tahoma" w:cs="Tahoma"/>
                <w:lang w:val="el-GR"/>
              </w:rPr>
            </w:pPr>
          </w:p>
          <w:p w14:paraId="0963F19D" w14:textId="77777777" w:rsidR="007112B2" w:rsidRDefault="007112B2" w:rsidP="007112B2">
            <w:pPr>
              <w:spacing w:line="360" w:lineRule="auto"/>
              <w:rPr>
                <w:rFonts w:ascii="Tahoma" w:hAnsi="Tahoma" w:cs="Tahoma"/>
                <w:lang w:val="el-GR"/>
              </w:rPr>
            </w:pPr>
          </w:p>
          <w:p w14:paraId="513EE7C2" w14:textId="77777777" w:rsidR="007112B2" w:rsidRDefault="007112B2" w:rsidP="007112B2">
            <w:pPr>
              <w:spacing w:line="360" w:lineRule="auto"/>
              <w:rPr>
                <w:rFonts w:ascii="Tahoma" w:hAnsi="Tahoma" w:cs="Tahoma"/>
                <w:lang w:val="el-GR"/>
              </w:rPr>
            </w:pPr>
          </w:p>
          <w:p w14:paraId="47FEFC71" w14:textId="77777777" w:rsidR="007112B2" w:rsidRDefault="007112B2" w:rsidP="007112B2">
            <w:pPr>
              <w:spacing w:line="360" w:lineRule="auto"/>
              <w:rPr>
                <w:rFonts w:ascii="Tahoma" w:hAnsi="Tahoma" w:cs="Tahoma"/>
                <w:lang w:val="el-GR"/>
              </w:rPr>
            </w:pPr>
          </w:p>
          <w:p w14:paraId="29FC5701" w14:textId="77777777" w:rsidR="007112B2" w:rsidRDefault="007112B2" w:rsidP="007112B2">
            <w:pPr>
              <w:spacing w:line="360" w:lineRule="auto"/>
              <w:rPr>
                <w:rFonts w:ascii="Tahoma" w:hAnsi="Tahoma" w:cs="Tahoma"/>
                <w:lang w:val="el-GR"/>
              </w:rPr>
            </w:pPr>
          </w:p>
          <w:p w14:paraId="075180C7" w14:textId="77777777" w:rsidR="007112B2" w:rsidRDefault="007112B2" w:rsidP="007112B2">
            <w:pPr>
              <w:spacing w:line="360" w:lineRule="auto"/>
              <w:rPr>
                <w:rFonts w:ascii="Tahoma" w:hAnsi="Tahoma" w:cs="Tahoma"/>
                <w:lang w:val="el-GR"/>
              </w:rPr>
            </w:pPr>
          </w:p>
          <w:p w14:paraId="3193825D" w14:textId="77777777" w:rsidR="007112B2" w:rsidRDefault="007112B2" w:rsidP="007112B2">
            <w:pPr>
              <w:spacing w:line="360" w:lineRule="auto"/>
              <w:rPr>
                <w:rFonts w:ascii="Tahoma" w:hAnsi="Tahoma" w:cs="Tahoma"/>
                <w:lang w:val="el-GR"/>
              </w:rPr>
            </w:pPr>
          </w:p>
          <w:p w14:paraId="3DB4F77D" w14:textId="77777777" w:rsidR="007112B2" w:rsidRDefault="007112B2" w:rsidP="007112B2">
            <w:pPr>
              <w:spacing w:line="360" w:lineRule="auto"/>
              <w:rPr>
                <w:rFonts w:ascii="Tahoma" w:hAnsi="Tahoma" w:cs="Tahoma"/>
                <w:lang w:val="el-GR"/>
              </w:rPr>
            </w:pPr>
          </w:p>
          <w:p w14:paraId="7D214448" w14:textId="77777777" w:rsidR="007112B2" w:rsidRDefault="007112B2" w:rsidP="007112B2">
            <w:pPr>
              <w:spacing w:line="360" w:lineRule="auto"/>
              <w:rPr>
                <w:rFonts w:ascii="Tahoma" w:hAnsi="Tahoma" w:cs="Tahoma"/>
                <w:lang w:val="el-GR"/>
              </w:rPr>
            </w:pPr>
          </w:p>
          <w:p w14:paraId="0588FB89" w14:textId="77777777" w:rsidR="007112B2" w:rsidRDefault="007112B2" w:rsidP="007112B2">
            <w:pPr>
              <w:spacing w:line="360" w:lineRule="auto"/>
              <w:rPr>
                <w:rFonts w:ascii="Tahoma" w:hAnsi="Tahoma" w:cs="Tahoma"/>
                <w:lang w:val="el-GR"/>
              </w:rPr>
            </w:pPr>
          </w:p>
          <w:p w14:paraId="25E61A7D" w14:textId="77777777" w:rsidR="007112B2" w:rsidRDefault="007112B2" w:rsidP="007112B2">
            <w:pPr>
              <w:spacing w:line="360" w:lineRule="auto"/>
              <w:rPr>
                <w:rFonts w:ascii="Tahoma" w:hAnsi="Tahoma" w:cs="Tahoma"/>
                <w:lang w:val="el-GR"/>
              </w:rPr>
            </w:pPr>
          </w:p>
          <w:p w14:paraId="2E563640" w14:textId="77777777" w:rsidR="007112B2" w:rsidRDefault="007112B2" w:rsidP="007112B2">
            <w:pPr>
              <w:spacing w:line="360" w:lineRule="auto"/>
              <w:rPr>
                <w:rFonts w:ascii="Tahoma" w:hAnsi="Tahoma" w:cs="Tahoma"/>
                <w:lang w:val="el-GR"/>
              </w:rPr>
            </w:pPr>
          </w:p>
          <w:p w14:paraId="1818BC34" w14:textId="77777777" w:rsidR="007112B2" w:rsidRDefault="007112B2" w:rsidP="007112B2">
            <w:pPr>
              <w:spacing w:line="360" w:lineRule="auto"/>
              <w:rPr>
                <w:rFonts w:ascii="Tahoma" w:hAnsi="Tahoma" w:cs="Tahoma"/>
                <w:lang w:val="el-GR"/>
              </w:rPr>
            </w:pPr>
          </w:p>
          <w:p w14:paraId="701BF6F0" w14:textId="77777777" w:rsidR="007112B2" w:rsidRDefault="007112B2" w:rsidP="007112B2">
            <w:pPr>
              <w:spacing w:line="360" w:lineRule="auto"/>
              <w:rPr>
                <w:rFonts w:ascii="Tahoma" w:hAnsi="Tahoma" w:cs="Tahoma"/>
                <w:lang w:val="el-GR"/>
              </w:rPr>
            </w:pPr>
          </w:p>
          <w:p w14:paraId="71225D1D" w14:textId="77777777" w:rsidR="007112B2" w:rsidRDefault="007112B2" w:rsidP="007112B2">
            <w:pPr>
              <w:spacing w:line="360" w:lineRule="auto"/>
              <w:rPr>
                <w:rFonts w:ascii="Tahoma" w:hAnsi="Tahoma" w:cs="Tahoma"/>
                <w:lang w:val="el-GR"/>
              </w:rPr>
            </w:pPr>
          </w:p>
          <w:p w14:paraId="7F967322" w14:textId="77777777" w:rsidR="00005112" w:rsidRPr="00005112" w:rsidRDefault="00005112" w:rsidP="00005112">
            <w:pPr>
              <w:spacing w:line="360" w:lineRule="auto"/>
              <w:rPr>
                <w:rFonts w:ascii="Tahoma" w:hAnsi="Tahoma" w:cs="Tahoma"/>
                <w:lang w:val="el-GR"/>
              </w:rPr>
            </w:pPr>
            <w:r w:rsidRPr="00005112">
              <w:rPr>
                <w:rFonts w:ascii="Tahoma" w:hAnsi="Tahoma" w:cs="Tahoma"/>
                <w:lang w:val="el-GR"/>
              </w:rPr>
              <w:t>«Άρθρο 548</w:t>
            </w:r>
          </w:p>
          <w:p w14:paraId="49CBCC99" w14:textId="77777777" w:rsidR="00005112" w:rsidRPr="00005112" w:rsidRDefault="00005112" w:rsidP="00005112">
            <w:pPr>
              <w:spacing w:line="360" w:lineRule="auto"/>
              <w:rPr>
                <w:rFonts w:ascii="Tahoma" w:hAnsi="Tahoma" w:cs="Tahoma"/>
                <w:lang w:val="el-GR"/>
              </w:rPr>
            </w:pPr>
          </w:p>
          <w:p w14:paraId="2A74DCFB" w14:textId="77777777" w:rsidR="00005112" w:rsidRPr="00005112" w:rsidRDefault="00005112" w:rsidP="00005112">
            <w:pPr>
              <w:spacing w:line="360" w:lineRule="auto"/>
              <w:rPr>
                <w:rFonts w:ascii="Tahoma" w:hAnsi="Tahoma" w:cs="Tahoma"/>
                <w:lang w:val="el-GR"/>
              </w:rPr>
            </w:pPr>
          </w:p>
          <w:p w14:paraId="327111E1" w14:textId="77777777" w:rsidR="007112B2" w:rsidRDefault="00005112" w:rsidP="00005112">
            <w:pPr>
              <w:spacing w:line="360" w:lineRule="auto"/>
              <w:rPr>
                <w:rFonts w:ascii="Tahoma" w:hAnsi="Tahoma" w:cs="Tahoma"/>
                <w:lang w:val="el-GR"/>
              </w:rPr>
            </w:pPr>
            <w:r w:rsidRPr="00005112">
              <w:rPr>
                <w:rFonts w:ascii="Tahoma" w:hAnsi="Tahoma" w:cs="Tahoma"/>
                <w:lang w:val="el-GR"/>
              </w:rPr>
              <w:t xml:space="preserve"> «Στη διαδικασία της κατ’ αναψηλάφηση δίκης εφαρμόζονται οι διατάξεις των άρθρων 227, 233 έως 236, των παρ. 10 έως 13 του άρθρου 237, 240 έως 312, εδάφια πρώτο έως τρίτο της παρ. 1 του άρθρου 591 και της παρ. 4 του άρθρου 591, με την επιφύλαξη της ισχύος του άρθρου 591 για τις ειδικές διαδικασίες. </w:t>
            </w:r>
            <w:r w:rsidRPr="00005112">
              <w:rPr>
                <w:rFonts w:ascii="Tahoma" w:hAnsi="Tahoma" w:cs="Tahoma"/>
                <w:lang w:val="el-GR"/>
              </w:rPr>
              <w:lastRenderedPageBreak/>
              <w:t>Η κατάθεση των προτάσεων γίνεται έως την έναρξη της συζήτησης και η κατάθεση της προσθήκης σε αυτές έως τη δωδέκατη ώρα της τρίτης εργάσιμης ημέρας μετά τη συζήτηση.»</w:t>
            </w:r>
          </w:p>
          <w:p w14:paraId="2706CF87" w14:textId="77777777" w:rsidR="00005112" w:rsidRDefault="00005112" w:rsidP="00005112">
            <w:pPr>
              <w:spacing w:line="360" w:lineRule="auto"/>
              <w:rPr>
                <w:rFonts w:ascii="Tahoma" w:hAnsi="Tahoma" w:cs="Tahoma"/>
                <w:lang w:val="el-GR"/>
              </w:rPr>
            </w:pPr>
          </w:p>
          <w:p w14:paraId="77B324AC" w14:textId="77777777" w:rsidR="00005112" w:rsidRDefault="00005112" w:rsidP="00005112">
            <w:pPr>
              <w:spacing w:line="360" w:lineRule="auto"/>
              <w:rPr>
                <w:rFonts w:ascii="Tahoma" w:hAnsi="Tahoma" w:cs="Tahoma"/>
                <w:lang w:val="el-GR"/>
              </w:rPr>
            </w:pPr>
          </w:p>
          <w:p w14:paraId="51ABB164" w14:textId="77777777" w:rsidR="00005112" w:rsidRDefault="00005112" w:rsidP="00005112">
            <w:pPr>
              <w:spacing w:line="360" w:lineRule="auto"/>
              <w:rPr>
                <w:rFonts w:ascii="Tahoma" w:hAnsi="Tahoma" w:cs="Tahoma"/>
                <w:lang w:val="el-GR"/>
              </w:rPr>
            </w:pPr>
          </w:p>
          <w:p w14:paraId="09A23570" w14:textId="77777777" w:rsidR="00005112" w:rsidRDefault="00005112" w:rsidP="00005112">
            <w:pPr>
              <w:spacing w:line="360" w:lineRule="auto"/>
              <w:rPr>
                <w:rFonts w:ascii="Tahoma" w:hAnsi="Tahoma" w:cs="Tahoma"/>
                <w:lang w:val="el-GR"/>
              </w:rPr>
            </w:pPr>
          </w:p>
          <w:p w14:paraId="6606735A" w14:textId="77777777" w:rsidR="00005112" w:rsidRDefault="00005112" w:rsidP="00005112">
            <w:pPr>
              <w:spacing w:line="360" w:lineRule="auto"/>
              <w:rPr>
                <w:rFonts w:ascii="Tahoma" w:hAnsi="Tahoma" w:cs="Tahoma"/>
                <w:lang w:val="el-GR"/>
              </w:rPr>
            </w:pPr>
          </w:p>
          <w:p w14:paraId="088A75A4" w14:textId="77777777" w:rsidR="00005112" w:rsidRDefault="00005112" w:rsidP="00005112">
            <w:pPr>
              <w:spacing w:line="360" w:lineRule="auto"/>
              <w:rPr>
                <w:rFonts w:ascii="Tahoma" w:hAnsi="Tahoma" w:cs="Tahoma"/>
                <w:lang w:val="el-GR"/>
              </w:rPr>
            </w:pPr>
          </w:p>
          <w:p w14:paraId="0673C009" w14:textId="77777777" w:rsidR="00005112" w:rsidRDefault="00005112" w:rsidP="00005112">
            <w:pPr>
              <w:spacing w:line="360" w:lineRule="auto"/>
              <w:rPr>
                <w:rFonts w:ascii="Tahoma" w:hAnsi="Tahoma" w:cs="Tahoma"/>
                <w:lang w:val="el-GR"/>
              </w:rPr>
            </w:pPr>
          </w:p>
          <w:p w14:paraId="4ACD2BA3" w14:textId="77777777" w:rsidR="00005112" w:rsidRDefault="00005112" w:rsidP="00005112">
            <w:pPr>
              <w:spacing w:line="360" w:lineRule="auto"/>
              <w:rPr>
                <w:rFonts w:ascii="Tahoma" w:hAnsi="Tahoma" w:cs="Tahoma"/>
                <w:lang w:val="el-GR"/>
              </w:rPr>
            </w:pPr>
          </w:p>
          <w:p w14:paraId="47DCE590" w14:textId="77777777" w:rsidR="00005112" w:rsidRDefault="00005112" w:rsidP="00005112">
            <w:pPr>
              <w:spacing w:line="360" w:lineRule="auto"/>
              <w:rPr>
                <w:rFonts w:ascii="Tahoma" w:hAnsi="Tahoma" w:cs="Tahoma"/>
                <w:lang w:val="el-GR"/>
              </w:rPr>
            </w:pPr>
          </w:p>
          <w:p w14:paraId="6D3EA5CC" w14:textId="77777777" w:rsidR="00005112" w:rsidRDefault="00005112" w:rsidP="00005112">
            <w:pPr>
              <w:spacing w:line="360" w:lineRule="auto"/>
              <w:rPr>
                <w:rFonts w:ascii="Tahoma" w:hAnsi="Tahoma" w:cs="Tahoma"/>
                <w:lang w:val="el-GR"/>
              </w:rPr>
            </w:pPr>
          </w:p>
          <w:p w14:paraId="10FE669E" w14:textId="77777777" w:rsidR="00005112" w:rsidRDefault="00005112" w:rsidP="00005112">
            <w:pPr>
              <w:spacing w:line="360" w:lineRule="auto"/>
              <w:rPr>
                <w:rFonts w:ascii="Tahoma" w:hAnsi="Tahoma" w:cs="Tahoma"/>
                <w:lang w:val="el-GR"/>
              </w:rPr>
            </w:pPr>
          </w:p>
          <w:p w14:paraId="21FBEA2D" w14:textId="77777777" w:rsidR="00005112" w:rsidRDefault="00005112" w:rsidP="00005112">
            <w:pPr>
              <w:spacing w:line="360" w:lineRule="auto"/>
              <w:rPr>
                <w:rFonts w:ascii="Tahoma" w:hAnsi="Tahoma" w:cs="Tahoma"/>
                <w:lang w:val="el-GR"/>
              </w:rPr>
            </w:pPr>
          </w:p>
          <w:p w14:paraId="18356D4C" w14:textId="77777777" w:rsidR="00005112" w:rsidRDefault="00005112" w:rsidP="00005112">
            <w:pPr>
              <w:spacing w:line="360" w:lineRule="auto"/>
              <w:rPr>
                <w:rFonts w:ascii="Tahoma" w:hAnsi="Tahoma" w:cs="Tahoma"/>
                <w:lang w:val="el-GR"/>
              </w:rPr>
            </w:pPr>
          </w:p>
          <w:p w14:paraId="05E2AE2C" w14:textId="58538C2D" w:rsidR="00005112" w:rsidRPr="00005112" w:rsidRDefault="00005112" w:rsidP="00005112">
            <w:pPr>
              <w:spacing w:line="360" w:lineRule="auto"/>
              <w:rPr>
                <w:rFonts w:ascii="Tahoma" w:hAnsi="Tahoma" w:cs="Tahoma"/>
              </w:rPr>
            </w:pPr>
            <w:r w:rsidRPr="00005112">
              <w:rPr>
                <w:rFonts w:ascii="Tahoma" w:hAnsi="Tahoma" w:cs="Tahoma"/>
              </w:rPr>
              <w:t>Άρθρο 562</w:t>
            </w:r>
          </w:p>
          <w:p w14:paraId="644077F1" w14:textId="77777777" w:rsidR="00005112" w:rsidRPr="00005112" w:rsidRDefault="00005112" w:rsidP="00005112">
            <w:pPr>
              <w:spacing w:line="360" w:lineRule="auto"/>
              <w:rPr>
                <w:rFonts w:ascii="Tahoma" w:hAnsi="Tahoma" w:cs="Tahoma"/>
              </w:rPr>
            </w:pPr>
          </w:p>
          <w:p w14:paraId="18464DF7" w14:textId="77777777" w:rsidR="00005112" w:rsidRPr="00005112" w:rsidRDefault="00005112" w:rsidP="00005112">
            <w:pPr>
              <w:spacing w:line="360" w:lineRule="auto"/>
              <w:rPr>
                <w:rFonts w:ascii="Tahoma" w:hAnsi="Tahoma" w:cs="Tahoma"/>
              </w:rPr>
            </w:pPr>
            <w:r w:rsidRPr="00005112">
              <w:rPr>
                <w:rFonts w:ascii="Tahoma" w:hAnsi="Tahoma" w:cs="Tahoma"/>
              </w:rPr>
              <w:t xml:space="preserve"> 1. Είναι απαράδεκτος λόγος αναίρεσης κατά απόφασης του δικαστηρίου της παραπομπής, εφόσον με τον λόγο αυτόν προσβάλλεται η απόφαση κατά το τμήμα της εκείνο κατά το οποίο συμμορφώθηκε προς την αναιρετική.</w:t>
            </w:r>
          </w:p>
          <w:p w14:paraId="5C29C868" w14:textId="77777777" w:rsidR="00005112" w:rsidRPr="00005112" w:rsidRDefault="00005112" w:rsidP="00005112">
            <w:pPr>
              <w:spacing w:line="360" w:lineRule="auto"/>
              <w:rPr>
                <w:rFonts w:ascii="Tahoma" w:hAnsi="Tahoma" w:cs="Tahoma"/>
              </w:rPr>
            </w:pPr>
          </w:p>
          <w:p w14:paraId="49FA2927" w14:textId="77777777" w:rsidR="00005112" w:rsidRPr="00005112" w:rsidRDefault="00005112" w:rsidP="00005112">
            <w:pPr>
              <w:spacing w:line="360" w:lineRule="auto"/>
              <w:rPr>
                <w:rFonts w:ascii="Tahoma" w:hAnsi="Tahoma" w:cs="Tahoma"/>
              </w:rPr>
            </w:pPr>
            <w:r w:rsidRPr="00005112">
              <w:rPr>
                <w:rFonts w:ascii="Tahoma" w:hAnsi="Tahoma" w:cs="Tahoma"/>
              </w:rPr>
              <w:t xml:space="preserve"> 2. Είναι απαράδεκτος λόγος αναίρεσης που στηρίζεται σε ισχυρισμό, ο οποίος </w:t>
            </w:r>
            <w:r w:rsidRPr="00005112">
              <w:rPr>
                <w:rFonts w:ascii="Tahoma" w:hAnsi="Tahoma" w:cs="Tahoma"/>
              </w:rPr>
              <w:lastRenderedPageBreak/>
              <w:t>δεν προτάθηκε νόμιμα στο δικαστήριο της ουσίας, εκτός αν πρόκειται:</w:t>
            </w:r>
          </w:p>
          <w:p w14:paraId="1D09A22C" w14:textId="77777777" w:rsidR="00005112" w:rsidRPr="00005112" w:rsidRDefault="00005112" w:rsidP="00005112">
            <w:pPr>
              <w:spacing w:line="360" w:lineRule="auto"/>
              <w:rPr>
                <w:rFonts w:ascii="Tahoma" w:hAnsi="Tahoma" w:cs="Tahoma"/>
              </w:rPr>
            </w:pPr>
          </w:p>
          <w:p w14:paraId="159F4622" w14:textId="77777777" w:rsidR="00005112" w:rsidRPr="00005112" w:rsidRDefault="00005112" w:rsidP="00005112">
            <w:pPr>
              <w:spacing w:line="360" w:lineRule="auto"/>
              <w:rPr>
                <w:rFonts w:ascii="Tahoma" w:hAnsi="Tahoma" w:cs="Tahoma"/>
              </w:rPr>
            </w:pPr>
            <w:r w:rsidRPr="00005112">
              <w:rPr>
                <w:rFonts w:ascii="Tahoma" w:hAnsi="Tahoma" w:cs="Tahoma"/>
              </w:rPr>
              <w:t xml:space="preserve"> α) για παράβαση που δεν μπορεί να προβληθεί στο δικαστήριο της ουσίας,</w:t>
            </w:r>
          </w:p>
          <w:p w14:paraId="1A523928" w14:textId="77777777" w:rsidR="00005112" w:rsidRPr="00005112" w:rsidRDefault="00005112" w:rsidP="00005112">
            <w:pPr>
              <w:spacing w:line="360" w:lineRule="auto"/>
              <w:rPr>
                <w:rFonts w:ascii="Tahoma" w:hAnsi="Tahoma" w:cs="Tahoma"/>
              </w:rPr>
            </w:pPr>
          </w:p>
          <w:p w14:paraId="5F676CDA" w14:textId="77777777" w:rsidR="00005112" w:rsidRPr="00005112" w:rsidRDefault="00005112" w:rsidP="00005112">
            <w:pPr>
              <w:spacing w:line="360" w:lineRule="auto"/>
              <w:rPr>
                <w:rFonts w:ascii="Tahoma" w:hAnsi="Tahoma" w:cs="Tahoma"/>
              </w:rPr>
            </w:pPr>
            <w:r w:rsidRPr="00005112">
              <w:rPr>
                <w:rFonts w:ascii="Tahoma" w:hAnsi="Tahoma" w:cs="Tahoma"/>
              </w:rPr>
              <w:t xml:space="preserve"> β) για σφάλμα που προκύπτει από την ίδια την απόφαση,</w:t>
            </w:r>
          </w:p>
          <w:p w14:paraId="1DC7BF50" w14:textId="77777777" w:rsidR="00005112" w:rsidRPr="00005112" w:rsidRDefault="00005112" w:rsidP="00005112">
            <w:pPr>
              <w:spacing w:line="360" w:lineRule="auto"/>
              <w:rPr>
                <w:rFonts w:ascii="Tahoma" w:hAnsi="Tahoma" w:cs="Tahoma"/>
              </w:rPr>
            </w:pPr>
          </w:p>
          <w:p w14:paraId="13032AEB" w14:textId="77777777" w:rsidR="00005112" w:rsidRPr="00005112" w:rsidRDefault="00005112" w:rsidP="00005112">
            <w:pPr>
              <w:spacing w:line="360" w:lineRule="auto"/>
              <w:rPr>
                <w:rFonts w:ascii="Tahoma" w:hAnsi="Tahoma" w:cs="Tahoma"/>
              </w:rPr>
            </w:pPr>
            <w:r w:rsidRPr="00005112">
              <w:rPr>
                <w:rFonts w:ascii="Tahoma" w:hAnsi="Tahoma" w:cs="Tahoma"/>
              </w:rPr>
              <w:t xml:space="preserve"> γ) για ισχυρισμό που αφορά στη δημόσια τάξη, ή το δεδικασμένο.</w:t>
            </w:r>
          </w:p>
          <w:p w14:paraId="7B923E74" w14:textId="77777777" w:rsidR="00005112" w:rsidRPr="00005112" w:rsidRDefault="00005112" w:rsidP="00005112">
            <w:pPr>
              <w:spacing w:line="360" w:lineRule="auto"/>
              <w:rPr>
                <w:rFonts w:ascii="Tahoma" w:hAnsi="Tahoma" w:cs="Tahoma"/>
              </w:rPr>
            </w:pPr>
          </w:p>
          <w:p w14:paraId="3472D41D" w14:textId="77777777" w:rsidR="00005112" w:rsidRPr="00005112" w:rsidRDefault="00005112" w:rsidP="00005112">
            <w:pPr>
              <w:spacing w:line="360" w:lineRule="auto"/>
              <w:rPr>
                <w:rFonts w:ascii="Tahoma" w:hAnsi="Tahoma" w:cs="Tahoma"/>
              </w:rPr>
            </w:pPr>
            <w:r w:rsidRPr="00005112">
              <w:rPr>
                <w:rFonts w:ascii="Tahoma" w:hAnsi="Tahoma" w:cs="Tahoma"/>
              </w:rPr>
              <w:t xml:space="preserve"> 3. Κανείς δεν μπορεί να δημιουργήσει λόγο αναίρεσης από τις δικές του πράξεις ή από πράξεις προσώπων που ενεργούν στο όνομά του, εκτός αν πρόκειται για λόγους που αφορούν τη δημόσια τάξη.</w:t>
            </w:r>
          </w:p>
          <w:p w14:paraId="34402CA2" w14:textId="77777777" w:rsidR="00005112" w:rsidRPr="00005112" w:rsidRDefault="00005112" w:rsidP="00005112">
            <w:pPr>
              <w:spacing w:line="360" w:lineRule="auto"/>
              <w:rPr>
                <w:rFonts w:ascii="Tahoma" w:hAnsi="Tahoma" w:cs="Tahoma"/>
              </w:rPr>
            </w:pPr>
          </w:p>
          <w:p w14:paraId="0A90D4EF" w14:textId="77777777" w:rsidR="00005112" w:rsidRDefault="00005112" w:rsidP="00005112">
            <w:pPr>
              <w:spacing w:line="360" w:lineRule="auto"/>
              <w:rPr>
                <w:rFonts w:ascii="Tahoma" w:hAnsi="Tahoma" w:cs="Tahoma"/>
                <w:lang w:val="el-GR"/>
              </w:rPr>
            </w:pPr>
            <w:r w:rsidRPr="00005112">
              <w:rPr>
                <w:rFonts w:ascii="Tahoma" w:hAnsi="Tahoma" w:cs="Tahoma"/>
              </w:rPr>
              <w:t xml:space="preserve"> 4. Κατ` εξαίρεση ο Άρειος Πάγος εξετάζει αυτεπαγγέλτως, λόγο αναίρεσης από εκείνους που αναφέρονται στους αριθμούς 1, 4, 14, 16, 17 και 19 του άρθρου 559. Ο Άρειος Πάγος με απλή διάταξή του, αν υπάρχουν λόγοι, οι οποίοι λαμβάνονται υπόψη αυτεπαγγέλτως κατά το πρώτο εδάφιο, καλεί τους διαδίκους να διατυπώσουν με υπόμνημα τις απόψεις </w:t>
            </w:r>
            <w:r w:rsidRPr="00005112">
              <w:rPr>
                <w:rFonts w:ascii="Tahoma" w:hAnsi="Tahoma" w:cs="Tahoma"/>
              </w:rPr>
              <w:lastRenderedPageBreak/>
              <w:t>τους στην οριζόμενη από αυτόν προθεσμία. Η γνωστοποίηση της διάταξης αυτής γίνεται με επιμέλεια του γραμματέα με αποστολή ηλεκτρονικού μηνύματος στη διεύθυνση ηλεκτρονικού ταχυδρομείου των διαδίκων. Η απόφαση δεν εκδίδεται πριν από τη συμπλήρωση της προθεσμίας αυτής.»</w:t>
            </w:r>
          </w:p>
          <w:p w14:paraId="1203D53C" w14:textId="77777777" w:rsidR="00005112" w:rsidRDefault="00005112" w:rsidP="00005112">
            <w:pPr>
              <w:spacing w:line="360" w:lineRule="auto"/>
              <w:rPr>
                <w:rFonts w:ascii="Tahoma" w:hAnsi="Tahoma" w:cs="Tahoma"/>
                <w:lang w:val="el-GR"/>
              </w:rPr>
            </w:pPr>
          </w:p>
          <w:p w14:paraId="2AED29A0" w14:textId="77777777" w:rsidR="00005112" w:rsidRDefault="00005112" w:rsidP="00005112">
            <w:pPr>
              <w:spacing w:line="360" w:lineRule="auto"/>
              <w:rPr>
                <w:rFonts w:ascii="Tahoma" w:hAnsi="Tahoma" w:cs="Tahoma"/>
                <w:lang w:val="el-GR"/>
              </w:rPr>
            </w:pPr>
          </w:p>
          <w:p w14:paraId="4E9B8D37" w14:textId="77777777" w:rsidR="00005112" w:rsidRDefault="00005112" w:rsidP="00005112">
            <w:pPr>
              <w:spacing w:line="360" w:lineRule="auto"/>
              <w:rPr>
                <w:rFonts w:ascii="Tahoma" w:hAnsi="Tahoma" w:cs="Tahoma"/>
                <w:lang w:val="el-GR"/>
              </w:rPr>
            </w:pPr>
          </w:p>
          <w:p w14:paraId="57DBBE8B" w14:textId="77777777" w:rsidR="00005112" w:rsidRDefault="00005112" w:rsidP="00005112">
            <w:pPr>
              <w:spacing w:line="360" w:lineRule="auto"/>
              <w:rPr>
                <w:rFonts w:ascii="Tahoma" w:hAnsi="Tahoma" w:cs="Tahoma"/>
                <w:lang w:val="el-GR"/>
              </w:rPr>
            </w:pPr>
          </w:p>
          <w:p w14:paraId="70344AB0" w14:textId="77777777" w:rsidR="00005112" w:rsidRDefault="00005112" w:rsidP="00005112">
            <w:pPr>
              <w:spacing w:line="360" w:lineRule="auto"/>
              <w:rPr>
                <w:rFonts w:ascii="Tahoma" w:hAnsi="Tahoma" w:cs="Tahoma"/>
                <w:lang w:val="el-GR"/>
              </w:rPr>
            </w:pPr>
          </w:p>
          <w:p w14:paraId="358D67A9" w14:textId="77777777" w:rsidR="00005112" w:rsidRDefault="00005112" w:rsidP="00005112">
            <w:pPr>
              <w:spacing w:line="360" w:lineRule="auto"/>
              <w:rPr>
                <w:rFonts w:ascii="Tahoma" w:hAnsi="Tahoma" w:cs="Tahoma"/>
                <w:lang w:val="el-GR"/>
              </w:rPr>
            </w:pPr>
          </w:p>
          <w:p w14:paraId="6B123A38" w14:textId="77777777" w:rsidR="00005112" w:rsidRDefault="00005112" w:rsidP="00005112">
            <w:pPr>
              <w:spacing w:line="360" w:lineRule="auto"/>
              <w:rPr>
                <w:rFonts w:ascii="Tahoma" w:hAnsi="Tahoma" w:cs="Tahoma"/>
                <w:lang w:val="el-GR"/>
              </w:rPr>
            </w:pPr>
          </w:p>
          <w:p w14:paraId="685FA75E" w14:textId="77777777" w:rsidR="00005112" w:rsidRDefault="00005112" w:rsidP="00005112">
            <w:pPr>
              <w:spacing w:line="360" w:lineRule="auto"/>
              <w:rPr>
                <w:rFonts w:ascii="Tahoma" w:hAnsi="Tahoma" w:cs="Tahoma"/>
                <w:lang w:val="el-GR"/>
              </w:rPr>
            </w:pPr>
          </w:p>
          <w:p w14:paraId="23470F1F" w14:textId="77777777" w:rsidR="00005112" w:rsidRDefault="00005112" w:rsidP="00005112">
            <w:pPr>
              <w:spacing w:line="360" w:lineRule="auto"/>
              <w:rPr>
                <w:rFonts w:ascii="Tahoma" w:hAnsi="Tahoma" w:cs="Tahoma"/>
                <w:lang w:val="el-GR"/>
              </w:rPr>
            </w:pPr>
          </w:p>
          <w:p w14:paraId="5DFC3C7A" w14:textId="77777777" w:rsidR="00005112" w:rsidRDefault="00005112" w:rsidP="00005112">
            <w:pPr>
              <w:spacing w:line="360" w:lineRule="auto"/>
              <w:rPr>
                <w:rFonts w:ascii="Tahoma" w:hAnsi="Tahoma" w:cs="Tahoma"/>
                <w:lang w:val="el-GR"/>
              </w:rPr>
            </w:pPr>
          </w:p>
          <w:p w14:paraId="5D7A58E8" w14:textId="77777777" w:rsidR="00005112" w:rsidRDefault="00005112" w:rsidP="00005112">
            <w:pPr>
              <w:spacing w:line="360" w:lineRule="auto"/>
              <w:rPr>
                <w:rFonts w:ascii="Tahoma" w:hAnsi="Tahoma" w:cs="Tahoma"/>
                <w:lang w:val="el-GR"/>
              </w:rPr>
            </w:pPr>
          </w:p>
          <w:p w14:paraId="70A48938" w14:textId="77777777" w:rsidR="00005112" w:rsidRDefault="00005112" w:rsidP="00005112">
            <w:pPr>
              <w:spacing w:line="360" w:lineRule="auto"/>
              <w:rPr>
                <w:rFonts w:ascii="Tahoma" w:hAnsi="Tahoma" w:cs="Tahoma"/>
                <w:lang w:val="el-GR"/>
              </w:rPr>
            </w:pPr>
          </w:p>
          <w:p w14:paraId="3E3C46D1" w14:textId="77777777" w:rsidR="00005112" w:rsidRDefault="00005112" w:rsidP="00005112">
            <w:pPr>
              <w:spacing w:line="360" w:lineRule="auto"/>
              <w:rPr>
                <w:rFonts w:ascii="Tahoma" w:hAnsi="Tahoma" w:cs="Tahoma"/>
                <w:lang w:val="el-GR"/>
              </w:rPr>
            </w:pPr>
          </w:p>
          <w:p w14:paraId="1E6253D8" w14:textId="77777777" w:rsidR="00005112" w:rsidRDefault="00005112" w:rsidP="00005112">
            <w:pPr>
              <w:spacing w:line="360" w:lineRule="auto"/>
              <w:rPr>
                <w:rFonts w:ascii="Tahoma" w:hAnsi="Tahoma" w:cs="Tahoma"/>
                <w:lang w:val="el-GR"/>
              </w:rPr>
            </w:pPr>
          </w:p>
          <w:p w14:paraId="0DF48688" w14:textId="77777777" w:rsidR="00005112" w:rsidRDefault="00005112" w:rsidP="00005112">
            <w:pPr>
              <w:spacing w:line="360" w:lineRule="auto"/>
              <w:rPr>
                <w:rFonts w:ascii="Tahoma" w:hAnsi="Tahoma" w:cs="Tahoma"/>
                <w:lang w:val="el-GR"/>
              </w:rPr>
            </w:pPr>
          </w:p>
          <w:p w14:paraId="583B0590" w14:textId="77777777" w:rsidR="00005112" w:rsidRDefault="00005112" w:rsidP="00005112">
            <w:pPr>
              <w:spacing w:line="360" w:lineRule="auto"/>
              <w:rPr>
                <w:rFonts w:ascii="Tahoma" w:hAnsi="Tahoma" w:cs="Tahoma"/>
                <w:lang w:val="el-GR"/>
              </w:rPr>
            </w:pPr>
            <w:r w:rsidRPr="00005112">
              <w:rPr>
                <w:rFonts w:ascii="Tahoma" w:hAnsi="Tahoma" w:cs="Tahoma"/>
                <w:lang w:val="el-GR"/>
              </w:rPr>
              <w:t>3. Αν η απόφαση δεν επιδόθηκε, η προθεσμία της αναίρεσης είναι δύο (2) έτη και αρχίζει από τη δημοσίευση της απόφασης που περατώνει τη δίκη".</w:t>
            </w:r>
          </w:p>
          <w:p w14:paraId="266C52CA" w14:textId="77777777" w:rsidR="00005112" w:rsidRDefault="00005112" w:rsidP="00005112">
            <w:pPr>
              <w:spacing w:line="360" w:lineRule="auto"/>
              <w:rPr>
                <w:rFonts w:ascii="Tahoma" w:hAnsi="Tahoma" w:cs="Tahoma"/>
                <w:lang w:val="el-GR"/>
              </w:rPr>
            </w:pPr>
          </w:p>
          <w:p w14:paraId="31888609" w14:textId="77777777" w:rsidR="00005112" w:rsidRDefault="00005112" w:rsidP="00005112">
            <w:pPr>
              <w:spacing w:line="360" w:lineRule="auto"/>
              <w:rPr>
                <w:rFonts w:ascii="Tahoma" w:hAnsi="Tahoma" w:cs="Tahoma"/>
                <w:lang w:val="el-GR"/>
              </w:rPr>
            </w:pPr>
          </w:p>
          <w:p w14:paraId="33160A6A" w14:textId="77777777" w:rsidR="00005112" w:rsidRDefault="00005112" w:rsidP="00005112">
            <w:pPr>
              <w:spacing w:line="360" w:lineRule="auto"/>
              <w:rPr>
                <w:rFonts w:ascii="Tahoma" w:hAnsi="Tahoma" w:cs="Tahoma"/>
                <w:lang w:val="el-GR"/>
              </w:rPr>
            </w:pPr>
          </w:p>
          <w:p w14:paraId="0FC65225" w14:textId="77777777" w:rsidR="00005112" w:rsidRDefault="00005112" w:rsidP="00005112">
            <w:pPr>
              <w:spacing w:line="360" w:lineRule="auto"/>
              <w:rPr>
                <w:rFonts w:ascii="Tahoma" w:hAnsi="Tahoma" w:cs="Tahoma"/>
                <w:lang w:val="el-GR"/>
              </w:rPr>
            </w:pPr>
          </w:p>
          <w:p w14:paraId="23B794DA" w14:textId="77777777" w:rsidR="00005112" w:rsidRDefault="00005112" w:rsidP="00005112">
            <w:pPr>
              <w:spacing w:line="360" w:lineRule="auto"/>
              <w:rPr>
                <w:rFonts w:ascii="Tahoma" w:hAnsi="Tahoma" w:cs="Tahoma"/>
                <w:lang w:val="el-GR"/>
              </w:rPr>
            </w:pPr>
          </w:p>
          <w:p w14:paraId="39444C65" w14:textId="77777777" w:rsidR="00005112" w:rsidRDefault="00005112" w:rsidP="00005112">
            <w:pPr>
              <w:spacing w:line="360" w:lineRule="auto"/>
              <w:rPr>
                <w:rFonts w:ascii="Tahoma" w:hAnsi="Tahoma" w:cs="Tahoma"/>
                <w:lang w:val="el-GR"/>
              </w:rPr>
            </w:pPr>
          </w:p>
          <w:p w14:paraId="3041C42B" w14:textId="77777777" w:rsidR="00005112" w:rsidRDefault="00005112" w:rsidP="00005112">
            <w:pPr>
              <w:spacing w:line="360" w:lineRule="auto"/>
              <w:rPr>
                <w:rFonts w:ascii="Tahoma" w:hAnsi="Tahoma" w:cs="Tahoma"/>
                <w:lang w:val="el-GR"/>
              </w:rPr>
            </w:pPr>
          </w:p>
          <w:p w14:paraId="7A9CAEEB" w14:textId="77777777" w:rsidR="00005112" w:rsidRDefault="00005112" w:rsidP="00005112">
            <w:pPr>
              <w:spacing w:line="360" w:lineRule="auto"/>
              <w:rPr>
                <w:rFonts w:ascii="Tahoma" w:hAnsi="Tahoma" w:cs="Tahoma"/>
                <w:lang w:val="el-GR"/>
              </w:rPr>
            </w:pPr>
          </w:p>
          <w:p w14:paraId="64155722" w14:textId="77777777" w:rsidR="00005112" w:rsidRDefault="00005112" w:rsidP="00005112">
            <w:pPr>
              <w:spacing w:line="360" w:lineRule="auto"/>
              <w:rPr>
                <w:rFonts w:ascii="Tahoma" w:hAnsi="Tahoma" w:cs="Tahoma"/>
                <w:lang w:val="el-GR"/>
              </w:rPr>
            </w:pPr>
          </w:p>
          <w:p w14:paraId="5EA3075F" w14:textId="77777777" w:rsidR="00005112" w:rsidRDefault="00005112" w:rsidP="00005112">
            <w:pPr>
              <w:spacing w:line="360" w:lineRule="auto"/>
              <w:rPr>
                <w:rFonts w:ascii="Tahoma" w:hAnsi="Tahoma" w:cs="Tahoma"/>
                <w:lang w:val="el-GR"/>
              </w:rPr>
            </w:pPr>
          </w:p>
          <w:p w14:paraId="5BC87238" w14:textId="77777777" w:rsidR="00005112" w:rsidRDefault="00005112" w:rsidP="00005112">
            <w:pPr>
              <w:spacing w:line="360" w:lineRule="auto"/>
              <w:rPr>
                <w:rFonts w:ascii="Tahoma" w:hAnsi="Tahoma" w:cs="Tahoma"/>
                <w:lang w:val="el-GR"/>
              </w:rPr>
            </w:pPr>
          </w:p>
          <w:p w14:paraId="3776179D" w14:textId="77777777" w:rsidR="00005112" w:rsidRDefault="00005112" w:rsidP="00005112">
            <w:pPr>
              <w:spacing w:line="360" w:lineRule="auto"/>
              <w:rPr>
                <w:rFonts w:ascii="Tahoma" w:hAnsi="Tahoma" w:cs="Tahoma"/>
                <w:lang w:val="el-GR"/>
              </w:rPr>
            </w:pPr>
          </w:p>
          <w:p w14:paraId="3E759349" w14:textId="77777777" w:rsidR="00005112" w:rsidRDefault="00005112" w:rsidP="00005112">
            <w:pPr>
              <w:spacing w:line="360" w:lineRule="auto"/>
              <w:rPr>
                <w:rFonts w:ascii="Tahoma" w:hAnsi="Tahoma" w:cs="Tahoma"/>
                <w:lang w:val="el-GR"/>
              </w:rPr>
            </w:pPr>
          </w:p>
          <w:p w14:paraId="7D3F62DC" w14:textId="77777777" w:rsidR="00005112" w:rsidRDefault="00005112" w:rsidP="00005112">
            <w:pPr>
              <w:spacing w:line="360" w:lineRule="auto"/>
              <w:rPr>
                <w:rFonts w:ascii="Tahoma" w:hAnsi="Tahoma" w:cs="Tahoma"/>
                <w:lang w:val="el-GR"/>
              </w:rPr>
            </w:pPr>
          </w:p>
          <w:p w14:paraId="0EFD386D" w14:textId="77777777" w:rsidR="00005112" w:rsidRDefault="00005112" w:rsidP="00005112">
            <w:pPr>
              <w:spacing w:line="360" w:lineRule="auto"/>
              <w:rPr>
                <w:rFonts w:ascii="Tahoma" w:hAnsi="Tahoma" w:cs="Tahoma"/>
                <w:lang w:val="el-GR"/>
              </w:rPr>
            </w:pPr>
          </w:p>
          <w:p w14:paraId="46C11D8B" w14:textId="77777777" w:rsidR="00005112" w:rsidRDefault="00005112" w:rsidP="00005112">
            <w:pPr>
              <w:spacing w:line="360" w:lineRule="auto"/>
              <w:rPr>
                <w:rFonts w:ascii="Tahoma" w:hAnsi="Tahoma" w:cs="Tahoma"/>
                <w:lang w:val="el-GR"/>
              </w:rPr>
            </w:pPr>
          </w:p>
          <w:p w14:paraId="39A2CADF" w14:textId="77777777" w:rsidR="00005112" w:rsidRDefault="00005112" w:rsidP="00005112">
            <w:pPr>
              <w:spacing w:line="360" w:lineRule="auto"/>
              <w:rPr>
                <w:rFonts w:ascii="Tahoma" w:hAnsi="Tahoma" w:cs="Tahoma"/>
                <w:lang w:val="el-GR"/>
              </w:rPr>
            </w:pPr>
          </w:p>
          <w:p w14:paraId="7DE1980E" w14:textId="77777777" w:rsidR="00005112" w:rsidRDefault="00005112" w:rsidP="00005112">
            <w:pPr>
              <w:spacing w:line="360" w:lineRule="auto"/>
              <w:rPr>
                <w:rFonts w:ascii="Tahoma" w:hAnsi="Tahoma" w:cs="Tahoma"/>
                <w:lang w:val="el-GR"/>
              </w:rPr>
            </w:pPr>
          </w:p>
          <w:p w14:paraId="7851D93F" w14:textId="77777777" w:rsidR="00005112" w:rsidRDefault="00005112" w:rsidP="00005112">
            <w:pPr>
              <w:spacing w:line="360" w:lineRule="auto"/>
              <w:rPr>
                <w:rFonts w:ascii="Tahoma" w:hAnsi="Tahoma" w:cs="Tahoma"/>
                <w:lang w:val="el-GR"/>
              </w:rPr>
            </w:pPr>
          </w:p>
          <w:p w14:paraId="147B4643" w14:textId="77777777" w:rsidR="00005112" w:rsidRDefault="00005112" w:rsidP="00005112">
            <w:pPr>
              <w:spacing w:line="360" w:lineRule="auto"/>
              <w:rPr>
                <w:rFonts w:ascii="Tahoma" w:hAnsi="Tahoma" w:cs="Tahoma"/>
                <w:lang w:val="el-GR"/>
              </w:rPr>
            </w:pPr>
          </w:p>
          <w:p w14:paraId="2530F460" w14:textId="77777777" w:rsidR="00005112" w:rsidRDefault="00005112" w:rsidP="00005112">
            <w:pPr>
              <w:spacing w:line="360" w:lineRule="auto"/>
              <w:rPr>
                <w:rFonts w:ascii="Tahoma" w:hAnsi="Tahoma" w:cs="Tahoma"/>
                <w:lang w:val="el-GR"/>
              </w:rPr>
            </w:pPr>
          </w:p>
          <w:p w14:paraId="2081F90A" w14:textId="77777777" w:rsidR="00005112" w:rsidRDefault="00005112" w:rsidP="00005112">
            <w:pPr>
              <w:spacing w:line="360" w:lineRule="auto"/>
              <w:rPr>
                <w:rFonts w:ascii="Tahoma" w:hAnsi="Tahoma" w:cs="Tahoma"/>
                <w:lang w:val="el-GR"/>
              </w:rPr>
            </w:pPr>
          </w:p>
          <w:p w14:paraId="71FE03F7" w14:textId="7F5CA70F" w:rsidR="00005112" w:rsidRPr="00005112" w:rsidRDefault="00005112" w:rsidP="00005112">
            <w:pPr>
              <w:spacing w:line="360" w:lineRule="auto"/>
              <w:rPr>
                <w:rFonts w:ascii="Tahoma" w:hAnsi="Tahoma" w:cs="Tahoma"/>
                <w:lang w:val="el-GR"/>
              </w:rPr>
            </w:pPr>
            <w:proofErr w:type="spellStart"/>
            <w:r w:rsidRPr="00005112">
              <w:rPr>
                <w:rFonts w:ascii="Tahoma" w:hAnsi="Tahoma" w:cs="Tahoma"/>
                <w:lang w:val="el-GR"/>
              </w:rPr>
              <w:t>Αρθρο</w:t>
            </w:r>
            <w:proofErr w:type="spellEnd"/>
            <w:r w:rsidRPr="00005112">
              <w:rPr>
                <w:rFonts w:ascii="Tahoma" w:hAnsi="Tahoma" w:cs="Tahoma"/>
                <w:lang w:val="el-GR"/>
              </w:rPr>
              <w:t xml:space="preserve"> 566.-1. Το έγγραφο της αναίρεσης πρέπει να περιέχει τα στοιχεία</w:t>
            </w:r>
          </w:p>
          <w:p w14:paraId="38EB1577" w14:textId="77777777" w:rsidR="00005112" w:rsidRPr="00005112" w:rsidRDefault="00005112" w:rsidP="00005112">
            <w:pPr>
              <w:spacing w:line="360" w:lineRule="auto"/>
              <w:rPr>
                <w:rFonts w:ascii="Tahoma" w:hAnsi="Tahoma" w:cs="Tahoma"/>
                <w:lang w:val="el-GR"/>
              </w:rPr>
            </w:pPr>
            <w:r w:rsidRPr="00005112">
              <w:rPr>
                <w:rFonts w:ascii="Tahoma" w:hAnsi="Tahoma" w:cs="Tahoma"/>
                <w:lang w:val="el-GR"/>
              </w:rPr>
              <w:t>που απαιτούνται κατά τα άρθρα 118 έως 120, να αναφέρει την</w:t>
            </w:r>
          </w:p>
          <w:p w14:paraId="2DA33DF0" w14:textId="77777777" w:rsidR="00005112" w:rsidRPr="00005112" w:rsidRDefault="00005112" w:rsidP="00005112">
            <w:pPr>
              <w:spacing w:line="360" w:lineRule="auto"/>
              <w:rPr>
                <w:rFonts w:ascii="Tahoma" w:hAnsi="Tahoma" w:cs="Tahoma"/>
                <w:lang w:val="el-GR"/>
              </w:rPr>
            </w:pPr>
            <w:r w:rsidRPr="00005112">
              <w:rPr>
                <w:rFonts w:ascii="Tahoma" w:hAnsi="Tahoma" w:cs="Tahoma"/>
                <w:lang w:val="el-GR"/>
              </w:rPr>
              <w:t>προσβαλλόμενη απόφαση, τους λόγους της αναίρεσης, αίτηση για την</w:t>
            </w:r>
          </w:p>
          <w:p w14:paraId="6A8BF381" w14:textId="77777777" w:rsidR="00005112" w:rsidRPr="00005112" w:rsidRDefault="00005112" w:rsidP="00005112">
            <w:pPr>
              <w:spacing w:line="360" w:lineRule="auto"/>
              <w:rPr>
                <w:rFonts w:ascii="Tahoma" w:hAnsi="Tahoma" w:cs="Tahoma"/>
                <w:lang w:val="el-GR"/>
              </w:rPr>
            </w:pPr>
            <w:r w:rsidRPr="00005112">
              <w:rPr>
                <w:rFonts w:ascii="Tahoma" w:hAnsi="Tahoma" w:cs="Tahoma"/>
                <w:lang w:val="el-GR"/>
              </w:rPr>
              <w:t>αναίρεση, ολική ή εν μέρει, της προσβαλλόμενης απόφασης και αίτηση για</w:t>
            </w:r>
          </w:p>
          <w:p w14:paraId="16099B78" w14:textId="77777777" w:rsidR="00005112" w:rsidRPr="00005112" w:rsidRDefault="00005112" w:rsidP="00005112">
            <w:pPr>
              <w:spacing w:line="360" w:lineRule="auto"/>
              <w:rPr>
                <w:rFonts w:ascii="Tahoma" w:hAnsi="Tahoma" w:cs="Tahoma"/>
                <w:lang w:val="el-GR"/>
              </w:rPr>
            </w:pPr>
            <w:r w:rsidRPr="00005112">
              <w:rPr>
                <w:rFonts w:ascii="Tahoma" w:hAnsi="Tahoma" w:cs="Tahoma"/>
                <w:lang w:val="el-GR"/>
              </w:rPr>
              <w:lastRenderedPageBreak/>
              <w:t>την ουσία της υπόθεσης.</w:t>
            </w:r>
          </w:p>
          <w:p w14:paraId="099E0AE3" w14:textId="77777777" w:rsidR="00005112" w:rsidRPr="00005112" w:rsidRDefault="00005112" w:rsidP="00005112">
            <w:pPr>
              <w:spacing w:line="360" w:lineRule="auto"/>
              <w:rPr>
                <w:rFonts w:ascii="Tahoma" w:hAnsi="Tahoma" w:cs="Tahoma"/>
                <w:lang w:val="el-GR"/>
              </w:rPr>
            </w:pPr>
          </w:p>
          <w:p w14:paraId="0F145419" w14:textId="77777777" w:rsidR="00005112" w:rsidRPr="00005112" w:rsidRDefault="00005112" w:rsidP="00005112">
            <w:pPr>
              <w:spacing w:line="360" w:lineRule="auto"/>
              <w:rPr>
                <w:rFonts w:ascii="Tahoma" w:hAnsi="Tahoma" w:cs="Tahoma"/>
                <w:lang w:val="el-GR"/>
              </w:rPr>
            </w:pPr>
            <w:r w:rsidRPr="00005112">
              <w:rPr>
                <w:rFonts w:ascii="Tahoma" w:hAnsi="Tahoma" w:cs="Tahoma"/>
                <w:lang w:val="el-GR"/>
              </w:rPr>
              <w:t xml:space="preserve">  2. Αν με το ίδιο </w:t>
            </w:r>
            <w:proofErr w:type="spellStart"/>
            <w:r w:rsidRPr="00005112">
              <w:rPr>
                <w:rFonts w:ascii="Tahoma" w:hAnsi="Tahoma" w:cs="Tahoma"/>
                <w:lang w:val="el-GR"/>
              </w:rPr>
              <w:t>αναιρετήριο</w:t>
            </w:r>
            <w:proofErr w:type="spellEnd"/>
            <w:r w:rsidRPr="00005112">
              <w:rPr>
                <w:rFonts w:ascii="Tahoma" w:hAnsi="Tahoma" w:cs="Tahoma"/>
                <w:lang w:val="el-GR"/>
              </w:rPr>
              <w:t xml:space="preserve"> προσβάλλονται δύο ή περισσότερες</w:t>
            </w:r>
          </w:p>
          <w:p w14:paraId="19EB0E50" w14:textId="77777777" w:rsidR="00005112" w:rsidRPr="00005112" w:rsidRDefault="00005112" w:rsidP="00005112">
            <w:pPr>
              <w:spacing w:line="360" w:lineRule="auto"/>
              <w:rPr>
                <w:rFonts w:ascii="Tahoma" w:hAnsi="Tahoma" w:cs="Tahoma"/>
                <w:lang w:val="el-GR"/>
              </w:rPr>
            </w:pPr>
            <w:r w:rsidRPr="00005112">
              <w:rPr>
                <w:rFonts w:ascii="Tahoma" w:hAnsi="Tahoma" w:cs="Tahoma"/>
                <w:lang w:val="el-GR"/>
              </w:rPr>
              <w:t>αποφάσεις πρωτοβάθμιου και δευτεροβάθμιου δικαστηρίου, η κατάθεσή του</w:t>
            </w:r>
          </w:p>
          <w:p w14:paraId="507E5FDF" w14:textId="77777777" w:rsidR="00005112" w:rsidRDefault="00005112" w:rsidP="00005112">
            <w:pPr>
              <w:spacing w:line="360" w:lineRule="auto"/>
              <w:rPr>
                <w:rFonts w:ascii="Tahoma" w:hAnsi="Tahoma" w:cs="Tahoma"/>
                <w:lang w:val="el-GR"/>
              </w:rPr>
            </w:pPr>
            <w:r w:rsidRPr="00005112">
              <w:rPr>
                <w:rFonts w:ascii="Tahoma" w:hAnsi="Tahoma" w:cs="Tahoma"/>
                <w:lang w:val="el-GR"/>
              </w:rPr>
              <w:t>πρέπει να γίνεται στο καθένα από τα δικαστήρια αυτά.</w:t>
            </w:r>
          </w:p>
          <w:p w14:paraId="3C1BE917" w14:textId="77777777" w:rsidR="00005112" w:rsidRDefault="00005112" w:rsidP="00005112">
            <w:pPr>
              <w:spacing w:line="360" w:lineRule="auto"/>
              <w:rPr>
                <w:rFonts w:ascii="Tahoma" w:hAnsi="Tahoma" w:cs="Tahoma"/>
                <w:lang w:val="el-GR"/>
              </w:rPr>
            </w:pPr>
          </w:p>
          <w:p w14:paraId="7BE4031D" w14:textId="77777777" w:rsidR="00005112" w:rsidRDefault="00005112" w:rsidP="00005112">
            <w:pPr>
              <w:spacing w:line="360" w:lineRule="auto"/>
              <w:rPr>
                <w:rFonts w:ascii="Tahoma" w:hAnsi="Tahoma" w:cs="Tahoma"/>
                <w:lang w:val="el-GR"/>
              </w:rPr>
            </w:pPr>
          </w:p>
          <w:p w14:paraId="5B8745A2" w14:textId="77777777" w:rsidR="00005112" w:rsidRDefault="00005112" w:rsidP="00005112">
            <w:pPr>
              <w:spacing w:line="360" w:lineRule="auto"/>
              <w:rPr>
                <w:rFonts w:ascii="Tahoma" w:hAnsi="Tahoma" w:cs="Tahoma"/>
                <w:lang w:val="el-GR"/>
              </w:rPr>
            </w:pPr>
          </w:p>
          <w:p w14:paraId="3078E5C0" w14:textId="77777777" w:rsidR="00005112" w:rsidRDefault="00005112" w:rsidP="00005112">
            <w:pPr>
              <w:spacing w:line="360" w:lineRule="auto"/>
              <w:rPr>
                <w:rFonts w:ascii="Tahoma" w:hAnsi="Tahoma" w:cs="Tahoma"/>
                <w:lang w:val="el-GR"/>
              </w:rPr>
            </w:pPr>
          </w:p>
          <w:p w14:paraId="4FBC9AD7" w14:textId="77777777" w:rsidR="00005112" w:rsidRDefault="00005112" w:rsidP="00005112">
            <w:pPr>
              <w:spacing w:line="360" w:lineRule="auto"/>
              <w:rPr>
                <w:rFonts w:ascii="Tahoma" w:hAnsi="Tahoma" w:cs="Tahoma"/>
                <w:lang w:val="el-GR"/>
              </w:rPr>
            </w:pPr>
          </w:p>
          <w:p w14:paraId="6AEB606D" w14:textId="77777777" w:rsidR="00005112" w:rsidRDefault="00005112" w:rsidP="00005112">
            <w:pPr>
              <w:spacing w:line="360" w:lineRule="auto"/>
              <w:rPr>
                <w:rFonts w:ascii="Tahoma" w:hAnsi="Tahoma" w:cs="Tahoma"/>
                <w:lang w:val="el-GR"/>
              </w:rPr>
            </w:pPr>
          </w:p>
          <w:p w14:paraId="277ED277" w14:textId="77777777" w:rsidR="00005112" w:rsidRDefault="00005112" w:rsidP="00005112">
            <w:pPr>
              <w:spacing w:line="360" w:lineRule="auto"/>
              <w:rPr>
                <w:rFonts w:ascii="Tahoma" w:hAnsi="Tahoma" w:cs="Tahoma"/>
                <w:lang w:val="el-GR"/>
              </w:rPr>
            </w:pPr>
          </w:p>
          <w:p w14:paraId="501D4F24" w14:textId="77777777" w:rsidR="00005112" w:rsidRDefault="00005112" w:rsidP="00005112">
            <w:pPr>
              <w:spacing w:line="360" w:lineRule="auto"/>
              <w:rPr>
                <w:rFonts w:ascii="Tahoma" w:hAnsi="Tahoma" w:cs="Tahoma"/>
                <w:lang w:val="el-GR"/>
              </w:rPr>
            </w:pPr>
          </w:p>
          <w:p w14:paraId="201B8466" w14:textId="77777777" w:rsidR="00005112" w:rsidRDefault="00005112" w:rsidP="00005112">
            <w:pPr>
              <w:spacing w:line="360" w:lineRule="auto"/>
              <w:rPr>
                <w:rFonts w:ascii="Tahoma" w:hAnsi="Tahoma" w:cs="Tahoma"/>
                <w:lang w:val="el-GR"/>
              </w:rPr>
            </w:pPr>
          </w:p>
          <w:p w14:paraId="2300C6AF" w14:textId="77777777" w:rsidR="00005112" w:rsidRDefault="00005112" w:rsidP="00005112">
            <w:pPr>
              <w:spacing w:line="360" w:lineRule="auto"/>
              <w:rPr>
                <w:rFonts w:ascii="Tahoma" w:hAnsi="Tahoma" w:cs="Tahoma"/>
                <w:lang w:val="el-GR"/>
              </w:rPr>
            </w:pPr>
          </w:p>
          <w:p w14:paraId="0BE47CF4" w14:textId="77777777" w:rsidR="00005112" w:rsidRDefault="00005112" w:rsidP="00005112">
            <w:pPr>
              <w:spacing w:line="360" w:lineRule="auto"/>
              <w:rPr>
                <w:rFonts w:ascii="Tahoma" w:hAnsi="Tahoma" w:cs="Tahoma"/>
                <w:lang w:val="el-GR"/>
              </w:rPr>
            </w:pPr>
          </w:p>
          <w:p w14:paraId="54A77017" w14:textId="77777777" w:rsidR="00005112" w:rsidRDefault="00005112" w:rsidP="00005112">
            <w:pPr>
              <w:spacing w:line="360" w:lineRule="auto"/>
              <w:rPr>
                <w:rFonts w:ascii="Tahoma" w:hAnsi="Tahoma" w:cs="Tahoma"/>
                <w:lang w:val="el-GR"/>
              </w:rPr>
            </w:pPr>
          </w:p>
          <w:p w14:paraId="7FBCA3DA" w14:textId="77777777" w:rsidR="00005112" w:rsidRDefault="00005112" w:rsidP="00005112">
            <w:pPr>
              <w:spacing w:line="360" w:lineRule="auto"/>
              <w:rPr>
                <w:rFonts w:ascii="Tahoma" w:hAnsi="Tahoma" w:cs="Tahoma"/>
                <w:lang w:val="el-GR"/>
              </w:rPr>
            </w:pPr>
          </w:p>
          <w:p w14:paraId="6C82CC14" w14:textId="77777777" w:rsidR="00005112" w:rsidRDefault="00005112" w:rsidP="00005112">
            <w:pPr>
              <w:spacing w:line="360" w:lineRule="auto"/>
              <w:rPr>
                <w:rFonts w:ascii="Tahoma" w:hAnsi="Tahoma" w:cs="Tahoma"/>
                <w:lang w:val="el-GR"/>
              </w:rPr>
            </w:pPr>
          </w:p>
          <w:p w14:paraId="443F73EA" w14:textId="77777777" w:rsidR="00005112" w:rsidRDefault="00005112" w:rsidP="00005112">
            <w:pPr>
              <w:spacing w:line="360" w:lineRule="auto"/>
              <w:rPr>
                <w:rFonts w:ascii="Tahoma" w:hAnsi="Tahoma" w:cs="Tahoma"/>
                <w:lang w:val="el-GR"/>
              </w:rPr>
            </w:pPr>
          </w:p>
          <w:p w14:paraId="5199B40F" w14:textId="77777777" w:rsidR="00005112" w:rsidRDefault="00005112" w:rsidP="00005112">
            <w:pPr>
              <w:spacing w:line="360" w:lineRule="auto"/>
              <w:rPr>
                <w:rFonts w:ascii="Tahoma" w:hAnsi="Tahoma" w:cs="Tahoma"/>
                <w:lang w:val="el-GR"/>
              </w:rPr>
            </w:pPr>
          </w:p>
          <w:p w14:paraId="035B22E3" w14:textId="77777777" w:rsidR="00005112" w:rsidRDefault="00005112" w:rsidP="00005112">
            <w:pPr>
              <w:spacing w:line="360" w:lineRule="auto"/>
              <w:rPr>
                <w:rFonts w:ascii="Tahoma" w:hAnsi="Tahoma" w:cs="Tahoma"/>
                <w:lang w:val="el-GR"/>
              </w:rPr>
            </w:pPr>
          </w:p>
          <w:p w14:paraId="352E82E0" w14:textId="77777777" w:rsidR="00005112" w:rsidRDefault="00005112" w:rsidP="00005112">
            <w:pPr>
              <w:spacing w:line="360" w:lineRule="auto"/>
              <w:rPr>
                <w:rFonts w:ascii="Tahoma" w:hAnsi="Tahoma" w:cs="Tahoma"/>
                <w:lang w:val="el-GR"/>
              </w:rPr>
            </w:pPr>
          </w:p>
          <w:p w14:paraId="73F0450C" w14:textId="77777777" w:rsidR="00005112" w:rsidRDefault="00005112" w:rsidP="00005112">
            <w:pPr>
              <w:spacing w:line="360" w:lineRule="auto"/>
              <w:rPr>
                <w:rFonts w:ascii="Tahoma" w:hAnsi="Tahoma" w:cs="Tahoma"/>
                <w:lang w:val="el-GR"/>
              </w:rPr>
            </w:pPr>
          </w:p>
          <w:p w14:paraId="0550C6DC" w14:textId="77777777" w:rsidR="00005112" w:rsidRDefault="00005112" w:rsidP="00005112">
            <w:pPr>
              <w:spacing w:line="360" w:lineRule="auto"/>
              <w:rPr>
                <w:rFonts w:ascii="Tahoma" w:hAnsi="Tahoma" w:cs="Tahoma"/>
                <w:lang w:val="el-GR"/>
              </w:rPr>
            </w:pPr>
          </w:p>
          <w:p w14:paraId="4A4FD3FE" w14:textId="77777777" w:rsidR="00005112" w:rsidRDefault="00005112" w:rsidP="00005112">
            <w:pPr>
              <w:spacing w:line="360" w:lineRule="auto"/>
              <w:rPr>
                <w:rFonts w:ascii="Tahoma" w:hAnsi="Tahoma" w:cs="Tahoma"/>
                <w:lang w:val="el-GR"/>
              </w:rPr>
            </w:pPr>
          </w:p>
          <w:p w14:paraId="42D093E7" w14:textId="77777777" w:rsidR="00005112" w:rsidRDefault="00005112" w:rsidP="00005112">
            <w:pPr>
              <w:spacing w:line="360" w:lineRule="auto"/>
              <w:rPr>
                <w:rFonts w:ascii="Tahoma" w:hAnsi="Tahoma" w:cs="Tahoma"/>
                <w:lang w:val="el-GR"/>
              </w:rPr>
            </w:pPr>
          </w:p>
          <w:p w14:paraId="246E2065" w14:textId="77777777" w:rsidR="00005112" w:rsidRDefault="00005112" w:rsidP="00005112">
            <w:pPr>
              <w:spacing w:line="360" w:lineRule="auto"/>
              <w:rPr>
                <w:rFonts w:ascii="Tahoma" w:hAnsi="Tahoma" w:cs="Tahoma"/>
                <w:lang w:val="el-GR"/>
              </w:rPr>
            </w:pPr>
          </w:p>
          <w:p w14:paraId="60B74283" w14:textId="77777777" w:rsidR="00005112" w:rsidRDefault="00005112" w:rsidP="00005112">
            <w:pPr>
              <w:spacing w:line="360" w:lineRule="auto"/>
              <w:rPr>
                <w:rFonts w:ascii="Tahoma" w:hAnsi="Tahoma" w:cs="Tahoma"/>
                <w:lang w:val="el-GR"/>
              </w:rPr>
            </w:pPr>
          </w:p>
          <w:p w14:paraId="4435B2B3" w14:textId="77777777" w:rsidR="00005112" w:rsidRDefault="00005112" w:rsidP="00005112">
            <w:pPr>
              <w:spacing w:line="360" w:lineRule="auto"/>
              <w:rPr>
                <w:rFonts w:ascii="Tahoma" w:hAnsi="Tahoma" w:cs="Tahoma"/>
                <w:lang w:val="el-GR"/>
              </w:rPr>
            </w:pPr>
          </w:p>
          <w:p w14:paraId="5B76228B" w14:textId="77777777" w:rsidR="00005112" w:rsidRDefault="00005112" w:rsidP="00005112">
            <w:pPr>
              <w:spacing w:line="360" w:lineRule="auto"/>
              <w:rPr>
                <w:rFonts w:ascii="Tahoma" w:hAnsi="Tahoma" w:cs="Tahoma"/>
                <w:lang w:val="el-GR"/>
              </w:rPr>
            </w:pPr>
          </w:p>
          <w:p w14:paraId="5FA4E7A1" w14:textId="77777777" w:rsidR="00005112" w:rsidRDefault="00005112" w:rsidP="00005112">
            <w:pPr>
              <w:spacing w:line="360" w:lineRule="auto"/>
              <w:rPr>
                <w:rFonts w:ascii="Tahoma" w:hAnsi="Tahoma" w:cs="Tahoma"/>
                <w:lang w:val="el-GR"/>
              </w:rPr>
            </w:pPr>
          </w:p>
          <w:p w14:paraId="28DBA8D2" w14:textId="77777777" w:rsidR="00005112" w:rsidRDefault="00005112" w:rsidP="00005112">
            <w:pPr>
              <w:spacing w:line="360" w:lineRule="auto"/>
              <w:rPr>
                <w:rFonts w:ascii="Tahoma" w:hAnsi="Tahoma" w:cs="Tahoma"/>
                <w:lang w:val="el-GR"/>
              </w:rPr>
            </w:pPr>
          </w:p>
          <w:p w14:paraId="24C28214" w14:textId="77777777" w:rsidR="00005112" w:rsidRDefault="00005112" w:rsidP="00005112">
            <w:pPr>
              <w:spacing w:line="360" w:lineRule="auto"/>
              <w:rPr>
                <w:rFonts w:ascii="Tahoma" w:hAnsi="Tahoma" w:cs="Tahoma"/>
                <w:lang w:val="el-GR"/>
              </w:rPr>
            </w:pPr>
          </w:p>
          <w:p w14:paraId="3AB5B2C8" w14:textId="77777777" w:rsidR="00005112" w:rsidRDefault="00005112" w:rsidP="00005112">
            <w:pPr>
              <w:spacing w:line="360" w:lineRule="auto"/>
              <w:rPr>
                <w:rFonts w:ascii="Tahoma" w:hAnsi="Tahoma" w:cs="Tahoma"/>
                <w:lang w:val="el-GR"/>
              </w:rPr>
            </w:pPr>
          </w:p>
          <w:p w14:paraId="5CBC8A89" w14:textId="77777777" w:rsidR="00005112" w:rsidRDefault="00005112" w:rsidP="00005112">
            <w:pPr>
              <w:spacing w:line="360" w:lineRule="auto"/>
              <w:rPr>
                <w:rFonts w:ascii="Tahoma" w:hAnsi="Tahoma" w:cs="Tahoma"/>
                <w:lang w:val="el-GR"/>
              </w:rPr>
            </w:pPr>
          </w:p>
          <w:p w14:paraId="656EE87E" w14:textId="77777777" w:rsidR="00005112" w:rsidRDefault="00005112" w:rsidP="00005112">
            <w:pPr>
              <w:spacing w:line="360" w:lineRule="auto"/>
              <w:rPr>
                <w:rFonts w:ascii="Tahoma" w:hAnsi="Tahoma" w:cs="Tahoma"/>
                <w:lang w:val="el-GR"/>
              </w:rPr>
            </w:pPr>
          </w:p>
          <w:p w14:paraId="4CD44126" w14:textId="77777777" w:rsidR="00005112" w:rsidRDefault="00005112" w:rsidP="00005112">
            <w:pPr>
              <w:spacing w:line="360" w:lineRule="auto"/>
              <w:rPr>
                <w:rFonts w:ascii="Tahoma" w:hAnsi="Tahoma" w:cs="Tahoma"/>
                <w:lang w:val="el-GR"/>
              </w:rPr>
            </w:pPr>
          </w:p>
          <w:p w14:paraId="38F9BEAA" w14:textId="77777777" w:rsidR="00005112" w:rsidRDefault="00005112" w:rsidP="00005112">
            <w:pPr>
              <w:spacing w:line="360" w:lineRule="auto"/>
              <w:rPr>
                <w:rFonts w:ascii="Tahoma" w:hAnsi="Tahoma" w:cs="Tahoma"/>
                <w:lang w:val="el-GR"/>
              </w:rPr>
            </w:pPr>
          </w:p>
          <w:p w14:paraId="055CAFAD" w14:textId="77777777" w:rsidR="00005112" w:rsidRDefault="00005112" w:rsidP="00005112">
            <w:pPr>
              <w:spacing w:line="360" w:lineRule="auto"/>
              <w:rPr>
                <w:rFonts w:ascii="Tahoma" w:hAnsi="Tahoma" w:cs="Tahoma"/>
                <w:lang w:val="el-GR"/>
              </w:rPr>
            </w:pPr>
          </w:p>
          <w:p w14:paraId="667B189A" w14:textId="77777777" w:rsidR="00005112" w:rsidRDefault="00005112" w:rsidP="00005112">
            <w:pPr>
              <w:spacing w:line="360" w:lineRule="auto"/>
              <w:rPr>
                <w:rFonts w:ascii="Tahoma" w:hAnsi="Tahoma" w:cs="Tahoma"/>
                <w:lang w:val="el-GR"/>
              </w:rPr>
            </w:pPr>
          </w:p>
          <w:p w14:paraId="0C4DDB7D" w14:textId="77777777" w:rsidR="00005112" w:rsidRDefault="00005112" w:rsidP="00005112">
            <w:pPr>
              <w:spacing w:line="360" w:lineRule="auto"/>
              <w:rPr>
                <w:rFonts w:ascii="Tahoma" w:hAnsi="Tahoma" w:cs="Tahoma"/>
                <w:lang w:val="el-GR"/>
              </w:rPr>
            </w:pPr>
          </w:p>
          <w:p w14:paraId="27C68A43" w14:textId="77777777" w:rsidR="00005112" w:rsidRDefault="00005112" w:rsidP="00005112">
            <w:pPr>
              <w:spacing w:line="360" w:lineRule="auto"/>
              <w:rPr>
                <w:rFonts w:ascii="Tahoma" w:hAnsi="Tahoma" w:cs="Tahoma"/>
                <w:lang w:val="el-GR"/>
              </w:rPr>
            </w:pPr>
          </w:p>
          <w:p w14:paraId="188E9799" w14:textId="77777777" w:rsidR="00005112" w:rsidRDefault="00005112" w:rsidP="00005112">
            <w:pPr>
              <w:spacing w:line="360" w:lineRule="auto"/>
              <w:rPr>
                <w:rFonts w:ascii="Tahoma" w:hAnsi="Tahoma" w:cs="Tahoma"/>
                <w:lang w:val="el-GR"/>
              </w:rPr>
            </w:pPr>
          </w:p>
          <w:p w14:paraId="7A5E3A33" w14:textId="77777777" w:rsidR="00005112" w:rsidRDefault="00005112" w:rsidP="00005112">
            <w:pPr>
              <w:spacing w:line="360" w:lineRule="auto"/>
              <w:rPr>
                <w:rFonts w:ascii="Tahoma" w:hAnsi="Tahoma" w:cs="Tahoma"/>
                <w:lang w:val="el-GR"/>
              </w:rPr>
            </w:pPr>
          </w:p>
          <w:p w14:paraId="6CB6F6B6" w14:textId="77777777" w:rsidR="00005112" w:rsidRDefault="00005112" w:rsidP="00005112">
            <w:pPr>
              <w:spacing w:line="360" w:lineRule="auto"/>
              <w:rPr>
                <w:rFonts w:ascii="Tahoma" w:hAnsi="Tahoma" w:cs="Tahoma"/>
                <w:lang w:val="el-GR"/>
              </w:rPr>
            </w:pPr>
          </w:p>
          <w:p w14:paraId="6C8ECD85" w14:textId="77777777" w:rsidR="00005112" w:rsidRDefault="00005112" w:rsidP="00005112">
            <w:pPr>
              <w:spacing w:line="360" w:lineRule="auto"/>
              <w:rPr>
                <w:rFonts w:ascii="Tahoma" w:hAnsi="Tahoma" w:cs="Tahoma"/>
                <w:lang w:val="el-GR"/>
              </w:rPr>
            </w:pPr>
          </w:p>
          <w:p w14:paraId="724E343E" w14:textId="77777777" w:rsidR="00005112" w:rsidRDefault="00005112" w:rsidP="00005112">
            <w:pPr>
              <w:spacing w:line="360" w:lineRule="auto"/>
              <w:rPr>
                <w:rFonts w:ascii="Tahoma" w:hAnsi="Tahoma" w:cs="Tahoma"/>
                <w:lang w:val="el-GR"/>
              </w:rPr>
            </w:pPr>
          </w:p>
          <w:p w14:paraId="04C13885" w14:textId="77777777" w:rsidR="00005112" w:rsidRDefault="00005112" w:rsidP="00005112">
            <w:pPr>
              <w:spacing w:line="360" w:lineRule="auto"/>
              <w:rPr>
                <w:rFonts w:ascii="Tahoma" w:hAnsi="Tahoma" w:cs="Tahoma"/>
                <w:lang w:val="el-GR"/>
              </w:rPr>
            </w:pPr>
          </w:p>
          <w:p w14:paraId="777D17FA" w14:textId="77777777" w:rsidR="00005112" w:rsidRDefault="00005112" w:rsidP="00005112">
            <w:pPr>
              <w:spacing w:line="360" w:lineRule="auto"/>
              <w:rPr>
                <w:rFonts w:ascii="Tahoma" w:hAnsi="Tahoma" w:cs="Tahoma"/>
                <w:lang w:val="el-GR"/>
              </w:rPr>
            </w:pPr>
          </w:p>
          <w:p w14:paraId="4BFD3BD8" w14:textId="77777777" w:rsidR="00005112" w:rsidRDefault="00005112" w:rsidP="00005112">
            <w:pPr>
              <w:spacing w:line="360" w:lineRule="auto"/>
              <w:rPr>
                <w:rFonts w:ascii="Tahoma" w:hAnsi="Tahoma" w:cs="Tahoma"/>
                <w:lang w:val="el-GR"/>
              </w:rPr>
            </w:pPr>
          </w:p>
          <w:p w14:paraId="578E0CF6" w14:textId="77777777" w:rsidR="00005112" w:rsidRDefault="00005112" w:rsidP="00005112">
            <w:pPr>
              <w:spacing w:line="360" w:lineRule="auto"/>
              <w:rPr>
                <w:rFonts w:ascii="Tahoma" w:hAnsi="Tahoma" w:cs="Tahoma"/>
                <w:lang w:val="el-GR"/>
              </w:rPr>
            </w:pPr>
          </w:p>
          <w:p w14:paraId="6F2D445D" w14:textId="77777777" w:rsidR="00005112" w:rsidRDefault="00005112" w:rsidP="00005112">
            <w:pPr>
              <w:spacing w:line="360" w:lineRule="auto"/>
              <w:rPr>
                <w:rFonts w:ascii="Tahoma" w:hAnsi="Tahoma" w:cs="Tahoma"/>
                <w:lang w:val="el-GR"/>
              </w:rPr>
            </w:pPr>
          </w:p>
          <w:p w14:paraId="61965C4C" w14:textId="77777777" w:rsidR="00005112" w:rsidRDefault="00005112" w:rsidP="00005112">
            <w:pPr>
              <w:spacing w:line="360" w:lineRule="auto"/>
              <w:rPr>
                <w:rFonts w:ascii="Tahoma" w:hAnsi="Tahoma" w:cs="Tahoma"/>
                <w:lang w:val="el-GR"/>
              </w:rPr>
            </w:pPr>
          </w:p>
          <w:p w14:paraId="5552A024" w14:textId="77777777" w:rsidR="00005112" w:rsidRDefault="00005112" w:rsidP="00005112">
            <w:pPr>
              <w:spacing w:line="360" w:lineRule="auto"/>
              <w:rPr>
                <w:rFonts w:ascii="Tahoma" w:hAnsi="Tahoma" w:cs="Tahoma"/>
                <w:lang w:val="el-GR"/>
              </w:rPr>
            </w:pPr>
          </w:p>
          <w:p w14:paraId="052C41BA" w14:textId="77777777" w:rsidR="00005112" w:rsidRDefault="00005112" w:rsidP="00005112">
            <w:pPr>
              <w:spacing w:line="360" w:lineRule="auto"/>
              <w:rPr>
                <w:rFonts w:ascii="Tahoma" w:hAnsi="Tahoma" w:cs="Tahoma"/>
                <w:lang w:val="el-GR"/>
              </w:rPr>
            </w:pPr>
          </w:p>
          <w:p w14:paraId="38E9F313" w14:textId="77777777" w:rsidR="00005112" w:rsidRDefault="00005112" w:rsidP="00005112">
            <w:pPr>
              <w:spacing w:line="360" w:lineRule="auto"/>
              <w:rPr>
                <w:rFonts w:ascii="Tahoma" w:hAnsi="Tahoma" w:cs="Tahoma"/>
                <w:lang w:val="el-GR"/>
              </w:rPr>
            </w:pPr>
          </w:p>
          <w:p w14:paraId="7A6553EC" w14:textId="77777777" w:rsidR="00005112" w:rsidRDefault="00005112" w:rsidP="00005112">
            <w:pPr>
              <w:spacing w:line="360" w:lineRule="auto"/>
              <w:rPr>
                <w:rFonts w:ascii="Tahoma" w:hAnsi="Tahoma" w:cs="Tahoma"/>
                <w:lang w:val="el-GR"/>
              </w:rPr>
            </w:pPr>
          </w:p>
          <w:p w14:paraId="7F9F25B0" w14:textId="77777777" w:rsidR="00005112" w:rsidRDefault="00005112" w:rsidP="00005112">
            <w:pPr>
              <w:spacing w:line="360" w:lineRule="auto"/>
              <w:rPr>
                <w:rFonts w:ascii="Tahoma" w:hAnsi="Tahoma" w:cs="Tahoma"/>
                <w:lang w:val="el-GR"/>
              </w:rPr>
            </w:pPr>
          </w:p>
          <w:p w14:paraId="1D190CEF" w14:textId="77777777" w:rsidR="00005112" w:rsidRDefault="00005112" w:rsidP="00005112">
            <w:pPr>
              <w:spacing w:line="360" w:lineRule="auto"/>
              <w:rPr>
                <w:rFonts w:ascii="Tahoma" w:hAnsi="Tahoma" w:cs="Tahoma"/>
                <w:lang w:val="el-GR"/>
              </w:rPr>
            </w:pPr>
          </w:p>
          <w:p w14:paraId="7D6032E7" w14:textId="77777777" w:rsidR="00005112" w:rsidRDefault="00005112" w:rsidP="00005112">
            <w:pPr>
              <w:spacing w:line="360" w:lineRule="auto"/>
              <w:rPr>
                <w:rFonts w:ascii="Tahoma" w:hAnsi="Tahoma" w:cs="Tahoma"/>
                <w:lang w:val="el-GR"/>
              </w:rPr>
            </w:pPr>
          </w:p>
          <w:p w14:paraId="512074FA" w14:textId="77777777" w:rsidR="00005112" w:rsidRDefault="00005112" w:rsidP="00005112">
            <w:pPr>
              <w:spacing w:line="360" w:lineRule="auto"/>
              <w:rPr>
                <w:rFonts w:ascii="Tahoma" w:hAnsi="Tahoma" w:cs="Tahoma"/>
                <w:lang w:val="el-GR"/>
              </w:rPr>
            </w:pPr>
          </w:p>
          <w:p w14:paraId="26CE5BB1" w14:textId="77777777" w:rsidR="00005112" w:rsidRDefault="00005112" w:rsidP="00005112">
            <w:pPr>
              <w:spacing w:line="360" w:lineRule="auto"/>
              <w:rPr>
                <w:rFonts w:ascii="Tahoma" w:hAnsi="Tahoma" w:cs="Tahoma"/>
                <w:lang w:val="el-GR"/>
              </w:rPr>
            </w:pPr>
          </w:p>
          <w:p w14:paraId="03B56DB5" w14:textId="77777777" w:rsidR="00005112" w:rsidRDefault="00005112" w:rsidP="00005112">
            <w:pPr>
              <w:spacing w:line="360" w:lineRule="auto"/>
              <w:rPr>
                <w:rFonts w:ascii="Tahoma" w:hAnsi="Tahoma" w:cs="Tahoma"/>
                <w:lang w:val="el-GR"/>
              </w:rPr>
            </w:pPr>
          </w:p>
          <w:p w14:paraId="0EF06EF0" w14:textId="77777777" w:rsidR="00005112" w:rsidRDefault="00005112" w:rsidP="00005112">
            <w:pPr>
              <w:spacing w:line="360" w:lineRule="auto"/>
              <w:rPr>
                <w:rFonts w:ascii="Tahoma" w:hAnsi="Tahoma" w:cs="Tahoma"/>
                <w:lang w:val="el-GR"/>
              </w:rPr>
            </w:pPr>
          </w:p>
          <w:p w14:paraId="03ECA159" w14:textId="77777777" w:rsidR="00005112" w:rsidRDefault="00005112" w:rsidP="00005112">
            <w:pPr>
              <w:spacing w:line="360" w:lineRule="auto"/>
              <w:rPr>
                <w:rFonts w:ascii="Tahoma" w:hAnsi="Tahoma" w:cs="Tahoma"/>
                <w:lang w:val="el-GR"/>
              </w:rPr>
            </w:pPr>
          </w:p>
          <w:p w14:paraId="355F9EBD" w14:textId="77777777" w:rsidR="00005112" w:rsidRDefault="00005112" w:rsidP="00005112">
            <w:pPr>
              <w:spacing w:line="360" w:lineRule="auto"/>
              <w:rPr>
                <w:rFonts w:ascii="Tahoma" w:hAnsi="Tahoma" w:cs="Tahoma"/>
                <w:lang w:val="el-GR"/>
              </w:rPr>
            </w:pPr>
          </w:p>
          <w:p w14:paraId="744DED16" w14:textId="77777777" w:rsidR="00005112" w:rsidRDefault="00005112" w:rsidP="00005112">
            <w:pPr>
              <w:spacing w:line="360" w:lineRule="auto"/>
              <w:rPr>
                <w:rFonts w:ascii="Tahoma" w:hAnsi="Tahoma" w:cs="Tahoma"/>
                <w:lang w:val="el-GR"/>
              </w:rPr>
            </w:pPr>
          </w:p>
          <w:p w14:paraId="0764816F" w14:textId="77777777" w:rsidR="00005112" w:rsidRDefault="00005112" w:rsidP="00005112">
            <w:pPr>
              <w:spacing w:line="360" w:lineRule="auto"/>
              <w:rPr>
                <w:rFonts w:ascii="Tahoma" w:hAnsi="Tahoma" w:cs="Tahoma"/>
                <w:lang w:val="el-GR"/>
              </w:rPr>
            </w:pPr>
          </w:p>
          <w:p w14:paraId="0D4D4E88" w14:textId="77777777" w:rsidR="00005112" w:rsidRDefault="00005112" w:rsidP="00005112">
            <w:pPr>
              <w:spacing w:line="360" w:lineRule="auto"/>
              <w:rPr>
                <w:rFonts w:ascii="Tahoma" w:hAnsi="Tahoma" w:cs="Tahoma"/>
                <w:lang w:val="el-GR"/>
              </w:rPr>
            </w:pPr>
          </w:p>
          <w:p w14:paraId="160037E1" w14:textId="77777777" w:rsidR="00005112" w:rsidRDefault="00005112" w:rsidP="00005112">
            <w:pPr>
              <w:spacing w:line="360" w:lineRule="auto"/>
              <w:rPr>
                <w:rFonts w:ascii="Tahoma" w:hAnsi="Tahoma" w:cs="Tahoma"/>
                <w:lang w:val="el-GR"/>
              </w:rPr>
            </w:pPr>
          </w:p>
          <w:p w14:paraId="57E1CEE8" w14:textId="77777777" w:rsidR="00005112" w:rsidRDefault="00005112" w:rsidP="00005112">
            <w:pPr>
              <w:spacing w:line="360" w:lineRule="auto"/>
              <w:rPr>
                <w:rFonts w:ascii="Tahoma" w:hAnsi="Tahoma" w:cs="Tahoma"/>
                <w:lang w:val="el-GR"/>
              </w:rPr>
            </w:pPr>
          </w:p>
          <w:p w14:paraId="7876E9C9" w14:textId="77777777" w:rsidR="00005112" w:rsidRDefault="00005112" w:rsidP="00005112">
            <w:pPr>
              <w:spacing w:line="360" w:lineRule="auto"/>
              <w:rPr>
                <w:rFonts w:ascii="Tahoma" w:hAnsi="Tahoma" w:cs="Tahoma"/>
                <w:lang w:val="el-GR"/>
              </w:rPr>
            </w:pPr>
          </w:p>
          <w:p w14:paraId="17B2C556" w14:textId="77777777" w:rsidR="00005112" w:rsidRDefault="00005112" w:rsidP="00005112">
            <w:pPr>
              <w:spacing w:line="360" w:lineRule="auto"/>
              <w:rPr>
                <w:rFonts w:ascii="Tahoma" w:hAnsi="Tahoma" w:cs="Tahoma"/>
                <w:lang w:val="el-GR"/>
              </w:rPr>
            </w:pPr>
          </w:p>
          <w:p w14:paraId="5120F40B" w14:textId="77777777" w:rsidR="00005112" w:rsidRDefault="00005112" w:rsidP="00005112">
            <w:pPr>
              <w:spacing w:line="360" w:lineRule="auto"/>
              <w:rPr>
                <w:rFonts w:ascii="Tahoma" w:hAnsi="Tahoma" w:cs="Tahoma"/>
                <w:lang w:val="el-GR"/>
              </w:rPr>
            </w:pPr>
          </w:p>
          <w:p w14:paraId="27DBCB19" w14:textId="77777777" w:rsidR="00005112" w:rsidRDefault="00005112" w:rsidP="00005112">
            <w:pPr>
              <w:spacing w:line="360" w:lineRule="auto"/>
              <w:rPr>
                <w:rFonts w:ascii="Tahoma" w:hAnsi="Tahoma" w:cs="Tahoma"/>
                <w:lang w:val="el-GR"/>
              </w:rPr>
            </w:pPr>
          </w:p>
          <w:p w14:paraId="6B58947E" w14:textId="77777777" w:rsidR="00005112" w:rsidRDefault="00005112" w:rsidP="00005112">
            <w:pPr>
              <w:spacing w:line="360" w:lineRule="auto"/>
              <w:rPr>
                <w:rFonts w:ascii="Tahoma" w:hAnsi="Tahoma" w:cs="Tahoma"/>
                <w:lang w:val="el-GR"/>
              </w:rPr>
            </w:pPr>
          </w:p>
          <w:p w14:paraId="4759E378" w14:textId="77777777" w:rsidR="00005112" w:rsidRDefault="00005112" w:rsidP="00005112">
            <w:pPr>
              <w:spacing w:line="360" w:lineRule="auto"/>
              <w:rPr>
                <w:rFonts w:ascii="Tahoma" w:hAnsi="Tahoma" w:cs="Tahoma"/>
                <w:lang w:val="el-GR"/>
              </w:rPr>
            </w:pPr>
          </w:p>
          <w:p w14:paraId="47F3B1AD" w14:textId="77777777" w:rsidR="00005112" w:rsidRDefault="00005112" w:rsidP="00005112">
            <w:pPr>
              <w:spacing w:line="360" w:lineRule="auto"/>
              <w:rPr>
                <w:rFonts w:ascii="Tahoma" w:hAnsi="Tahoma" w:cs="Tahoma"/>
                <w:lang w:val="el-GR"/>
              </w:rPr>
            </w:pPr>
          </w:p>
          <w:p w14:paraId="32DA5F22" w14:textId="77777777" w:rsidR="00005112" w:rsidRDefault="00005112" w:rsidP="00005112">
            <w:pPr>
              <w:spacing w:line="360" w:lineRule="auto"/>
              <w:rPr>
                <w:rFonts w:ascii="Tahoma" w:hAnsi="Tahoma" w:cs="Tahoma"/>
                <w:lang w:val="el-GR"/>
              </w:rPr>
            </w:pPr>
          </w:p>
          <w:p w14:paraId="201FB5DB" w14:textId="77777777" w:rsidR="00005112" w:rsidRDefault="00005112" w:rsidP="00005112">
            <w:pPr>
              <w:spacing w:line="360" w:lineRule="auto"/>
              <w:rPr>
                <w:rFonts w:ascii="Tahoma" w:hAnsi="Tahoma" w:cs="Tahoma"/>
                <w:lang w:val="el-GR"/>
              </w:rPr>
            </w:pPr>
          </w:p>
          <w:p w14:paraId="6B653BB6" w14:textId="77777777" w:rsidR="00005112" w:rsidRDefault="00005112" w:rsidP="00005112">
            <w:pPr>
              <w:spacing w:line="360" w:lineRule="auto"/>
              <w:rPr>
                <w:rFonts w:ascii="Tahoma" w:hAnsi="Tahoma" w:cs="Tahoma"/>
                <w:lang w:val="el-GR"/>
              </w:rPr>
            </w:pPr>
          </w:p>
          <w:p w14:paraId="057F6FAE" w14:textId="77777777" w:rsidR="00005112" w:rsidRDefault="00005112" w:rsidP="00005112">
            <w:pPr>
              <w:spacing w:line="360" w:lineRule="auto"/>
              <w:rPr>
                <w:rFonts w:ascii="Tahoma" w:hAnsi="Tahoma" w:cs="Tahoma"/>
                <w:lang w:val="el-GR"/>
              </w:rPr>
            </w:pPr>
          </w:p>
          <w:p w14:paraId="7106E215" w14:textId="77777777" w:rsidR="00005112" w:rsidRDefault="00005112" w:rsidP="00005112">
            <w:pPr>
              <w:spacing w:line="360" w:lineRule="auto"/>
              <w:rPr>
                <w:rFonts w:ascii="Tahoma" w:hAnsi="Tahoma" w:cs="Tahoma"/>
                <w:lang w:val="el-GR"/>
              </w:rPr>
            </w:pPr>
          </w:p>
          <w:p w14:paraId="425A3322" w14:textId="77777777" w:rsidR="00005112" w:rsidRDefault="00005112" w:rsidP="00005112">
            <w:pPr>
              <w:spacing w:line="360" w:lineRule="auto"/>
              <w:rPr>
                <w:rFonts w:ascii="Tahoma" w:hAnsi="Tahoma" w:cs="Tahoma"/>
                <w:lang w:val="el-GR"/>
              </w:rPr>
            </w:pPr>
          </w:p>
          <w:p w14:paraId="5A6822AB" w14:textId="77777777" w:rsidR="00005112" w:rsidRDefault="00005112" w:rsidP="00005112">
            <w:pPr>
              <w:spacing w:line="360" w:lineRule="auto"/>
              <w:rPr>
                <w:rFonts w:ascii="Tahoma" w:hAnsi="Tahoma" w:cs="Tahoma"/>
                <w:lang w:val="el-GR"/>
              </w:rPr>
            </w:pPr>
          </w:p>
          <w:p w14:paraId="68603D26" w14:textId="77777777" w:rsidR="00005112" w:rsidRDefault="00005112" w:rsidP="00005112">
            <w:pPr>
              <w:spacing w:line="360" w:lineRule="auto"/>
              <w:rPr>
                <w:rFonts w:ascii="Tahoma" w:hAnsi="Tahoma" w:cs="Tahoma"/>
                <w:lang w:val="el-GR"/>
              </w:rPr>
            </w:pPr>
          </w:p>
          <w:p w14:paraId="3A445441" w14:textId="77777777" w:rsidR="00005112" w:rsidRDefault="00005112" w:rsidP="00005112">
            <w:pPr>
              <w:spacing w:line="360" w:lineRule="auto"/>
              <w:rPr>
                <w:rFonts w:ascii="Tahoma" w:hAnsi="Tahoma" w:cs="Tahoma"/>
                <w:lang w:val="el-GR"/>
              </w:rPr>
            </w:pPr>
          </w:p>
          <w:p w14:paraId="289277E5" w14:textId="77777777" w:rsidR="00005112" w:rsidRDefault="00005112" w:rsidP="00005112">
            <w:pPr>
              <w:spacing w:line="360" w:lineRule="auto"/>
              <w:rPr>
                <w:rFonts w:ascii="Tahoma" w:hAnsi="Tahoma" w:cs="Tahoma"/>
                <w:lang w:val="el-GR"/>
              </w:rPr>
            </w:pPr>
          </w:p>
          <w:p w14:paraId="3E8A53D1" w14:textId="77777777" w:rsidR="00005112" w:rsidRDefault="00005112" w:rsidP="00005112">
            <w:pPr>
              <w:spacing w:line="360" w:lineRule="auto"/>
              <w:rPr>
                <w:rFonts w:ascii="Tahoma" w:hAnsi="Tahoma" w:cs="Tahoma"/>
                <w:lang w:val="el-GR"/>
              </w:rPr>
            </w:pPr>
          </w:p>
          <w:p w14:paraId="2D26F5A6" w14:textId="77777777" w:rsidR="00005112" w:rsidRDefault="00005112" w:rsidP="00005112">
            <w:pPr>
              <w:spacing w:line="360" w:lineRule="auto"/>
              <w:rPr>
                <w:rFonts w:ascii="Tahoma" w:hAnsi="Tahoma" w:cs="Tahoma"/>
                <w:lang w:val="el-GR"/>
              </w:rPr>
            </w:pPr>
          </w:p>
          <w:p w14:paraId="0E651F75" w14:textId="77777777" w:rsidR="00005112" w:rsidRDefault="00005112" w:rsidP="00005112">
            <w:pPr>
              <w:spacing w:line="360" w:lineRule="auto"/>
              <w:rPr>
                <w:rFonts w:ascii="Tahoma" w:hAnsi="Tahoma" w:cs="Tahoma"/>
                <w:lang w:val="el-GR"/>
              </w:rPr>
            </w:pPr>
          </w:p>
          <w:p w14:paraId="0BDE6AD4" w14:textId="77777777" w:rsidR="00005112" w:rsidRDefault="00005112" w:rsidP="00005112">
            <w:pPr>
              <w:spacing w:line="360" w:lineRule="auto"/>
              <w:rPr>
                <w:rFonts w:ascii="Tahoma" w:hAnsi="Tahoma" w:cs="Tahoma"/>
                <w:lang w:val="el-GR"/>
              </w:rPr>
            </w:pPr>
          </w:p>
          <w:p w14:paraId="306AA067" w14:textId="77777777" w:rsidR="00005112" w:rsidRDefault="00005112" w:rsidP="00005112">
            <w:pPr>
              <w:spacing w:line="360" w:lineRule="auto"/>
              <w:rPr>
                <w:rFonts w:ascii="Tahoma" w:hAnsi="Tahoma" w:cs="Tahoma"/>
                <w:lang w:val="el-GR"/>
              </w:rPr>
            </w:pPr>
          </w:p>
          <w:p w14:paraId="41E5A7D7" w14:textId="77777777" w:rsidR="00005112" w:rsidRDefault="00005112" w:rsidP="00005112">
            <w:pPr>
              <w:spacing w:line="360" w:lineRule="auto"/>
              <w:rPr>
                <w:rFonts w:ascii="Tahoma" w:hAnsi="Tahoma" w:cs="Tahoma"/>
                <w:lang w:val="el-GR"/>
              </w:rPr>
            </w:pPr>
          </w:p>
          <w:p w14:paraId="0D60E536" w14:textId="77777777" w:rsidR="00005112" w:rsidRDefault="00005112" w:rsidP="00005112">
            <w:pPr>
              <w:spacing w:line="360" w:lineRule="auto"/>
              <w:rPr>
                <w:rFonts w:ascii="Tahoma" w:hAnsi="Tahoma" w:cs="Tahoma"/>
                <w:lang w:val="el-GR"/>
              </w:rPr>
            </w:pPr>
          </w:p>
          <w:p w14:paraId="6CDF36A6" w14:textId="77777777" w:rsidR="00005112" w:rsidRDefault="00005112" w:rsidP="00005112">
            <w:pPr>
              <w:spacing w:line="360" w:lineRule="auto"/>
              <w:rPr>
                <w:rFonts w:ascii="Tahoma" w:hAnsi="Tahoma" w:cs="Tahoma"/>
                <w:lang w:val="el-GR"/>
              </w:rPr>
            </w:pPr>
          </w:p>
          <w:p w14:paraId="22AD47BE" w14:textId="77777777" w:rsidR="00005112" w:rsidRDefault="00005112" w:rsidP="00005112">
            <w:pPr>
              <w:spacing w:line="360" w:lineRule="auto"/>
              <w:rPr>
                <w:rFonts w:ascii="Tahoma" w:hAnsi="Tahoma" w:cs="Tahoma"/>
                <w:lang w:val="el-GR"/>
              </w:rPr>
            </w:pPr>
          </w:p>
          <w:p w14:paraId="10F08343" w14:textId="77777777" w:rsidR="00005112" w:rsidRPr="00005112" w:rsidRDefault="00005112" w:rsidP="00005112">
            <w:pPr>
              <w:spacing w:line="360" w:lineRule="auto"/>
              <w:rPr>
                <w:rFonts w:ascii="Tahoma" w:hAnsi="Tahoma" w:cs="Tahoma"/>
                <w:lang w:val="el-GR"/>
              </w:rPr>
            </w:pPr>
            <w:proofErr w:type="spellStart"/>
            <w:r w:rsidRPr="00005112">
              <w:rPr>
                <w:rFonts w:ascii="Tahoma" w:hAnsi="Tahoma" w:cs="Tahoma"/>
                <w:lang w:val="el-GR"/>
              </w:rPr>
              <w:t>Αρθρο</w:t>
            </w:r>
            <w:proofErr w:type="spellEnd"/>
            <w:r w:rsidRPr="00005112">
              <w:rPr>
                <w:rFonts w:ascii="Tahoma" w:hAnsi="Tahoma" w:cs="Tahoma"/>
                <w:lang w:val="el-GR"/>
              </w:rPr>
              <w:t xml:space="preserve"> 568</w:t>
            </w:r>
          </w:p>
          <w:p w14:paraId="75E860F3" w14:textId="77777777" w:rsidR="00005112" w:rsidRPr="00005112" w:rsidRDefault="00005112" w:rsidP="00005112">
            <w:pPr>
              <w:spacing w:line="360" w:lineRule="auto"/>
              <w:rPr>
                <w:rFonts w:ascii="Tahoma" w:hAnsi="Tahoma" w:cs="Tahoma"/>
                <w:lang w:val="el-GR"/>
              </w:rPr>
            </w:pPr>
          </w:p>
          <w:p w14:paraId="6EDC52A5" w14:textId="77777777" w:rsidR="00005112" w:rsidRPr="00005112" w:rsidRDefault="00005112" w:rsidP="00005112">
            <w:pPr>
              <w:spacing w:line="360" w:lineRule="auto"/>
              <w:rPr>
                <w:rFonts w:ascii="Tahoma" w:hAnsi="Tahoma" w:cs="Tahoma"/>
                <w:lang w:val="el-GR"/>
              </w:rPr>
            </w:pPr>
            <w:r w:rsidRPr="00005112">
              <w:rPr>
                <w:rFonts w:ascii="Tahoma" w:hAnsi="Tahoma" w:cs="Tahoma"/>
                <w:lang w:val="el-GR"/>
              </w:rPr>
              <w:t xml:space="preserve">«1. Για να προσδιοριστεί δικάσιμος ο διάδικος που επισπεύδει τη συζήτηση προσάγει στη γραμματεία του Αρείου Πάγου επικυρωμένο αντίγραφο της αναίρεσης, των προσβαλλόμενων αποφάσεων, των εισαγωγικών εγγράφων της κύριας δίκης ή των παρεμπιπτουσών δικών και των προτάσεων του ίδιου και των άλλων διαδίκων, αν είναι απαραίτητες για να διαγνωστεί η βασιμότητα των λόγων αναίρεσης που περιέχονται στο κύριο </w:t>
            </w:r>
            <w:r w:rsidRPr="00005112">
              <w:rPr>
                <w:rFonts w:ascii="Tahoma" w:hAnsi="Tahoma" w:cs="Tahoma"/>
                <w:lang w:val="el-GR"/>
              </w:rPr>
              <w:lastRenderedPageBreak/>
              <w:t xml:space="preserve">δικόγραφο ή στο πρόσθετο </w:t>
            </w:r>
            <w:proofErr w:type="spellStart"/>
            <w:r w:rsidRPr="00005112">
              <w:rPr>
                <w:rFonts w:ascii="Tahoma" w:hAnsi="Tahoma" w:cs="Tahoma"/>
                <w:lang w:val="el-GR"/>
              </w:rPr>
              <w:t>αναιρετήριο</w:t>
            </w:r>
            <w:proofErr w:type="spellEnd"/>
            <w:r w:rsidRPr="00005112">
              <w:rPr>
                <w:rFonts w:ascii="Tahoma" w:hAnsi="Tahoma" w:cs="Tahoma"/>
                <w:lang w:val="el-GR"/>
              </w:rPr>
              <w:t>, καθώς και συμβολαιογραφικό πληρεξούσιο του εντολέα του. Δύο αντίγραφα των εγγράφων αυτών κατατίθενται ατελώς.»</w:t>
            </w:r>
          </w:p>
          <w:p w14:paraId="19C6B73B" w14:textId="77777777" w:rsidR="00005112" w:rsidRDefault="00005112" w:rsidP="00005112">
            <w:pPr>
              <w:spacing w:line="360" w:lineRule="auto"/>
              <w:rPr>
                <w:rFonts w:ascii="Tahoma" w:hAnsi="Tahoma" w:cs="Tahoma"/>
                <w:lang w:val="el-GR"/>
              </w:rPr>
            </w:pPr>
          </w:p>
          <w:p w14:paraId="5C0189D1" w14:textId="77777777" w:rsidR="00005112" w:rsidRDefault="00005112" w:rsidP="00005112">
            <w:pPr>
              <w:spacing w:line="360" w:lineRule="auto"/>
              <w:rPr>
                <w:rFonts w:ascii="Tahoma" w:hAnsi="Tahoma" w:cs="Tahoma"/>
                <w:lang w:val="el-GR"/>
              </w:rPr>
            </w:pPr>
          </w:p>
          <w:p w14:paraId="20501119" w14:textId="77777777" w:rsidR="00005112" w:rsidRPr="00005112" w:rsidRDefault="00005112" w:rsidP="00005112">
            <w:pPr>
              <w:spacing w:line="360" w:lineRule="auto"/>
              <w:rPr>
                <w:rFonts w:ascii="Tahoma" w:hAnsi="Tahoma" w:cs="Tahoma"/>
                <w:lang w:val="el-GR"/>
              </w:rPr>
            </w:pPr>
          </w:p>
          <w:p w14:paraId="777009E1" w14:textId="77777777" w:rsidR="00005112" w:rsidRPr="00005112" w:rsidRDefault="00005112" w:rsidP="00005112">
            <w:pPr>
              <w:spacing w:line="360" w:lineRule="auto"/>
              <w:rPr>
                <w:rFonts w:ascii="Tahoma" w:hAnsi="Tahoma" w:cs="Tahoma"/>
                <w:lang w:val="el-GR"/>
              </w:rPr>
            </w:pPr>
            <w:r w:rsidRPr="00005112">
              <w:rPr>
                <w:rFonts w:ascii="Tahoma" w:hAnsi="Tahoma" w:cs="Tahoma"/>
                <w:lang w:val="el-GR"/>
              </w:rPr>
              <w:t xml:space="preserve">  2. Η γραμματεία του Αρείου Πάγου υποβάλλει χωρίς καθυστέρηση τα έγγραφα που κατατέθηκαν στον πρόεδρο του Αρείου Πάγου, ο οποίος ορίζει το αρμόδιο τμήμα, και ο πρόεδρος του τμήματος με απλή σημείωση στο αντίγραφο της αναίρεσης που έχει κατατεθεί ορίζει:</w:t>
            </w:r>
          </w:p>
          <w:p w14:paraId="2037E677" w14:textId="77777777" w:rsidR="00005112" w:rsidRPr="00005112" w:rsidRDefault="00005112" w:rsidP="00005112">
            <w:pPr>
              <w:spacing w:line="360" w:lineRule="auto"/>
              <w:rPr>
                <w:rFonts w:ascii="Tahoma" w:hAnsi="Tahoma" w:cs="Tahoma"/>
                <w:lang w:val="el-GR"/>
              </w:rPr>
            </w:pPr>
          </w:p>
          <w:p w14:paraId="1B912219" w14:textId="77777777" w:rsidR="00005112" w:rsidRPr="00005112" w:rsidRDefault="00005112" w:rsidP="00005112">
            <w:pPr>
              <w:spacing w:line="360" w:lineRule="auto"/>
              <w:rPr>
                <w:rFonts w:ascii="Tahoma" w:hAnsi="Tahoma" w:cs="Tahoma"/>
                <w:lang w:val="el-GR"/>
              </w:rPr>
            </w:pPr>
            <w:r w:rsidRPr="00005112">
              <w:rPr>
                <w:rFonts w:ascii="Tahoma" w:hAnsi="Tahoma" w:cs="Tahoma"/>
                <w:lang w:val="el-GR"/>
              </w:rPr>
              <w:t xml:space="preserve"> α) δικάσιμο της υπόθεσης,</w:t>
            </w:r>
          </w:p>
          <w:p w14:paraId="29D5DBC5" w14:textId="77777777" w:rsidR="00005112" w:rsidRPr="00005112" w:rsidRDefault="00005112" w:rsidP="00005112">
            <w:pPr>
              <w:spacing w:line="360" w:lineRule="auto"/>
              <w:rPr>
                <w:rFonts w:ascii="Tahoma" w:hAnsi="Tahoma" w:cs="Tahoma"/>
                <w:lang w:val="el-GR"/>
              </w:rPr>
            </w:pPr>
          </w:p>
          <w:p w14:paraId="0C5CE15F" w14:textId="77777777" w:rsidR="00005112" w:rsidRPr="00005112" w:rsidRDefault="00005112" w:rsidP="00005112">
            <w:pPr>
              <w:spacing w:line="360" w:lineRule="auto"/>
              <w:rPr>
                <w:rFonts w:ascii="Tahoma" w:hAnsi="Tahoma" w:cs="Tahoma"/>
                <w:lang w:val="el-GR"/>
              </w:rPr>
            </w:pPr>
            <w:r w:rsidRPr="00005112">
              <w:rPr>
                <w:rFonts w:ascii="Tahoma" w:hAnsi="Tahoma" w:cs="Tahoma"/>
                <w:lang w:val="el-GR"/>
              </w:rPr>
              <w:t xml:space="preserve"> β) την προθεσμία μέσα στην οποία πρέπει να επιδοθεί η κλήση για συζήτηση,</w:t>
            </w:r>
          </w:p>
          <w:p w14:paraId="623EB3F4" w14:textId="77777777" w:rsidR="00005112" w:rsidRPr="00005112" w:rsidRDefault="00005112" w:rsidP="00005112">
            <w:pPr>
              <w:spacing w:line="360" w:lineRule="auto"/>
              <w:rPr>
                <w:rFonts w:ascii="Tahoma" w:hAnsi="Tahoma" w:cs="Tahoma"/>
                <w:lang w:val="el-GR"/>
              </w:rPr>
            </w:pPr>
          </w:p>
          <w:p w14:paraId="1A8A8B8F" w14:textId="77777777" w:rsidR="00005112" w:rsidRPr="00005112" w:rsidRDefault="00005112" w:rsidP="00005112">
            <w:pPr>
              <w:spacing w:line="360" w:lineRule="auto"/>
              <w:rPr>
                <w:rFonts w:ascii="Tahoma" w:hAnsi="Tahoma" w:cs="Tahoma"/>
                <w:lang w:val="el-GR"/>
              </w:rPr>
            </w:pPr>
            <w:r w:rsidRPr="00005112">
              <w:rPr>
                <w:rFonts w:ascii="Tahoma" w:hAnsi="Tahoma" w:cs="Tahoma"/>
                <w:lang w:val="el-GR"/>
              </w:rPr>
              <w:t xml:space="preserve"> γ) εισηγητή αρεοπαγίτη προς τον οποίον διαβιβάζεται ο φάκελος της δικογραφίας για τους σκοπούς του άρθρου 571.</w:t>
            </w:r>
          </w:p>
          <w:p w14:paraId="1085482B" w14:textId="77777777" w:rsidR="00005112" w:rsidRDefault="00005112" w:rsidP="00005112">
            <w:pPr>
              <w:spacing w:line="360" w:lineRule="auto"/>
              <w:rPr>
                <w:rFonts w:ascii="Tahoma" w:hAnsi="Tahoma" w:cs="Tahoma"/>
                <w:lang w:val="el-GR"/>
              </w:rPr>
            </w:pPr>
          </w:p>
          <w:p w14:paraId="08A84303" w14:textId="3AACC16D" w:rsidR="00005112" w:rsidRPr="00005112" w:rsidRDefault="00005112" w:rsidP="00005112">
            <w:pPr>
              <w:spacing w:line="360" w:lineRule="auto"/>
              <w:rPr>
                <w:rFonts w:ascii="Tahoma" w:hAnsi="Tahoma" w:cs="Tahoma"/>
                <w:lang w:val="el-GR"/>
              </w:rPr>
            </w:pPr>
            <w:r w:rsidRPr="00005112">
              <w:rPr>
                <w:rFonts w:ascii="Tahoma" w:hAnsi="Tahoma" w:cs="Tahoma"/>
                <w:lang w:val="el-GR"/>
              </w:rPr>
              <w:lastRenderedPageBreak/>
              <w:t xml:space="preserve">  3. Η δικάσιμος ορίζεται σε χρόνο που παρέχει επαρκή προθεσμία για την</w:t>
            </w:r>
          </w:p>
          <w:p w14:paraId="3A1F82BC" w14:textId="77777777" w:rsidR="00005112" w:rsidRPr="00005112" w:rsidRDefault="00005112" w:rsidP="00005112">
            <w:pPr>
              <w:spacing w:line="360" w:lineRule="auto"/>
              <w:rPr>
                <w:rFonts w:ascii="Tahoma" w:hAnsi="Tahoma" w:cs="Tahoma"/>
                <w:lang w:val="el-GR"/>
              </w:rPr>
            </w:pPr>
            <w:r w:rsidRPr="00005112">
              <w:rPr>
                <w:rFonts w:ascii="Tahoma" w:hAnsi="Tahoma" w:cs="Tahoma"/>
                <w:lang w:val="el-GR"/>
              </w:rPr>
              <w:t>επίδοση και την προπαρασκευή της Συζήτησης της υπόθεσης.</w:t>
            </w:r>
          </w:p>
          <w:p w14:paraId="65E74C6C" w14:textId="77777777" w:rsidR="00005112" w:rsidRPr="00005112" w:rsidRDefault="00005112" w:rsidP="00005112">
            <w:pPr>
              <w:spacing w:line="360" w:lineRule="auto"/>
              <w:rPr>
                <w:rFonts w:ascii="Tahoma" w:hAnsi="Tahoma" w:cs="Tahoma"/>
                <w:lang w:val="el-GR"/>
              </w:rPr>
            </w:pPr>
          </w:p>
          <w:p w14:paraId="756BBB2D" w14:textId="77777777" w:rsidR="00005112" w:rsidRPr="00005112" w:rsidRDefault="00005112" w:rsidP="00005112">
            <w:pPr>
              <w:spacing w:line="360" w:lineRule="auto"/>
              <w:rPr>
                <w:rFonts w:ascii="Tahoma" w:hAnsi="Tahoma" w:cs="Tahoma"/>
                <w:lang w:val="el-GR"/>
              </w:rPr>
            </w:pPr>
            <w:r w:rsidRPr="00005112">
              <w:rPr>
                <w:rFonts w:ascii="Tahoma" w:hAnsi="Tahoma" w:cs="Tahoma"/>
                <w:lang w:val="el-GR"/>
              </w:rPr>
              <w:t xml:space="preserve">  4. Αν ο </w:t>
            </w:r>
            <w:proofErr w:type="spellStart"/>
            <w:r w:rsidRPr="00005112">
              <w:rPr>
                <w:rFonts w:ascii="Tahoma" w:hAnsi="Tahoma" w:cs="Tahoma"/>
                <w:lang w:val="el-GR"/>
              </w:rPr>
              <w:t>αναιρεσείων</w:t>
            </w:r>
            <w:proofErr w:type="spellEnd"/>
            <w:r w:rsidRPr="00005112">
              <w:rPr>
                <w:rFonts w:ascii="Tahoma" w:hAnsi="Tahoma" w:cs="Tahoma"/>
                <w:lang w:val="el-GR"/>
              </w:rPr>
              <w:t xml:space="preserve"> επισπεύδει τη Συζήτηση, η κλήση συντάσσεται κάτω</w:t>
            </w:r>
          </w:p>
          <w:p w14:paraId="40F8956C" w14:textId="77777777" w:rsidR="00005112" w:rsidRPr="00005112" w:rsidRDefault="00005112" w:rsidP="00005112">
            <w:pPr>
              <w:spacing w:line="360" w:lineRule="auto"/>
              <w:rPr>
                <w:rFonts w:ascii="Tahoma" w:hAnsi="Tahoma" w:cs="Tahoma"/>
                <w:lang w:val="el-GR"/>
              </w:rPr>
            </w:pPr>
            <w:r w:rsidRPr="00005112">
              <w:rPr>
                <w:rFonts w:ascii="Tahoma" w:hAnsi="Tahoma" w:cs="Tahoma"/>
                <w:lang w:val="el-GR"/>
              </w:rPr>
              <w:t>από το αντίγραφο του δικογράφου που έχει κατατεθεί και επιδίδεται με</w:t>
            </w:r>
          </w:p>
          <w:p w14:paraId="1B89359D" w14:textId="77777777" w:rsidR="00005112" w:rsidRPr="00005112" w:rsidRDefault="00005112" w:rsidP="00005112">
            <w:pPr>
              <w:spacing w:line="360" w:lineRule="auto"/>
              <w:rPr>
                <w:rFonts w:ascii="Tahoma" w:hAnsi="Tahoma" w:cs="Tahoma"/>
                <w:lang w:val="el-GR"/>
              </w:rPr>
            </w:pPr>
            <w:r w:rsidRPr="00005112">
              <w:rPr>
                <w:rFonts w:ascii="Tahoma" w:hAnsi="Tahoma" w:cs="Tahoma"/>
                <w:lang w:val="el-GR"/>
              </w:rPr>
              <w:t>επιμέλειά του στους αντιδίκους, τουλάχιστον εξήντα ημέρες πριν από τη</w:t>
            </w:r>
          </w:p>
          <w:p w14:paraId="79DA98A8" w14:textId="77777777" w:rsidR="00005112" w:rsidRPr="00005112" w:rsidRDefault="00005112" w:rsidP="00005112">
            <w:pPr>
              <w:spacing w:line="360" w:lineRule="auto"/>
              <w:rPr>
                <w:rFonts w:ascii="Tahoma" w:hAnsi="Tahoma" w:cs="Tahoma"/>
                <w:lang w:val="el-GR"/>
              </w:rPr>
            </w:pPr>
            <w:r w:rsidRPr="00005112">
              <w:rPr>
                <w:rFonts w:ascii="Tahoma" w:hAnsi="Tahoma" w:cs="Tahoma"/>
                <w:lang w:val="el-GR"/>
              </w:rPr>
              <w:t>δικάσιμο, αν όλοι οι διάδικοι που καλούνται διαμένουν στην Ελλάδα και</w:t>
            </w:r>
          </w:p>
          <w:p w14:paraId="521F4FF4" w14:textId="77777777" w:rsidR="00005112" w:rsidRPr="00005112" w:rsidRDefault="00005112" w:rsidP="00005112">
            <w:pPr>
              <w:spacing w:line="360" w:lineRule="auto"/>
              <w:rPr>
                <w:rFonts w:ascii="Tahoma" w:hAnsi="Tahoma" w:cs="Tahoma"/>
                <w:lang w:val="el-GR"/>
              </w:rPr>
            </w:pPr>
            <w:r w:rsidRPr="00005112">
              <w:rPr>
                <w:rFonts w:ascii="Tahoma" w:hAnsi="Tahoma" w:cs="Tahoma"/>
                <w:lang w:val="el-GR"/>
              </w:rPr>
              <w:t>τουλάχιστον ενενήντα ημέρες, αν κάποιος από τους διαδίκους διαμένει στο</w:t>
            </w:r>
          </w:p>
          <w:p w14:paraId="164B2546" w14:textId="77777777" w:rsidR="00005112" w:rsidRPr="00005112" w:rsidRDefault="00005112" w:rsidP="00005112">
            <w:pPr>
              <w:spacing w:line="360" w:lineRule="auto"/>
              <w:rPr>
                <w:rFonts w:ascii="Tahoma" w:hAnsi="Tahoma" w:cs="Tahoma"/>
                <w:lang w:val="el-GR"/>
              </w:rPr>
            </w:pPr>
            <w:r w:rsidRPr="00005112">
              <w:rPr>
                <w:rFonts w:ascii="Tahoma" w:hAnsi="Tahoma" w:cs="Tahoma"/>
                <w:lang w:val="el-GR"/>
              </w:rPr>
              <w:t xml:space="preserve">εξωτερικό ή η διαμονή του είναι άγνωστη. Αν ο </w:t>
            </w:r>
            <w:proofErr w:type="spellStart"/>
            <w:r w:rsidRPr="00005112">
              <w:rPr>
                <w:rFonts w:ascii="Tahoma" w:hAnsi="Tahoma" w:cs="Tahoma"/>
                <w:lang w:val="el-GR"/>
              </w:rPr>
              <w:t>αναιρεσίβλητος</w:t>
            </w:r>
            <w:proofErr w:type="spellEnd"/>
            <w:r w:rsidRPr="00005112">
              <w:rPr>
                <w:rFonts w:ascii="Tahoma" w:hAnsi="Tahoma" w:cs="Tahoma"/>
                <w:lang w:val="el-GR"/>
              </w:rPr>
              <w:t xml:space="preserve"> επισπεύδει</w:t>
            </w:r>
          </w:p>
          <w:p w14:paraId="5BE1BBE7" w14:textId="77777777" w:rsidR="00005112" w:rsidRPr="00005112" w:rsidRDefault="00005112" w:rsidP="00005112">
            <w:pPr>
              <w:spacing w:line="360" w:lineRule="auto"/>
              <w:rPr>
                <w:rFonts w:ascii="Tahoma" w:hAnsi="Tahoma" w:cs="Tahoma"/>
                <w:lang w:val="el-GR"/>
              </w:rPr>
            </w:pPr>
            <w:r w:rsidRPr="00005112">
              <w:rPr>
                <w:rFonts w:ascii="Tahoma" w:hAnsi="Tahoma" w:cs="Tahoma"/>
                <w:lang w:val="el-GR"/>
              </w:rPr>
              <w:t>τη Συζήτηση ή την επισπεύδει άλλος διάδικος εκτός από τον</w:t>
            </w:r>
          </w:p>
          <w:p w14:paraId="7DF28613" w14:textId="77777777" w:rsidR="00005112" w:rsidRPr="00005112" w:rsidRDefault="00005112" w:rsidP="00005112">
            <w:pPr>
              <w:spacing w:line="360" w:lineRule="auto"/>
              <w:rPr>
                <w:rFonts w:ascii="Tahoma" w:hAnsi="Tahoma" w:cs="Tahoma"/>
                <w:lang w:val="el-GR"/>
              </w:rPr>
            </w:pPr>
            <w:proofErr w:type="spellStart"/>
            <w:r w:rsidRPr="00005112">
              <w:rPr>
                <w:rFonts w:ascii="Tahoma" w:hAnsi="Tahoma" w:cs="Tahoma"/>
                <w:lang w:val="el-GR"/>
              </w:rPr>
              <w:t>αναιρεσείονατα</w:t>
            </w:r>
            <w:proofErr w:type="spellEnd"/>
            <w:r w:rsidRPr="00005112">
              <w:rPr>
                <w:rFonts w:ascii="Tahoma" w:hAnsi="Tahoma" w:cs="Tahoma"/>
                <w:lang w:val="el-GR"/>
              </w:rPr>
              <w:t>, η κλήση επιδίδεται μέσα στην ίδια προθεσμία με</w:t>
            </w:r>
          </w:p>
          <w:p w14:paraId="5C0E7C17" w14:textId="77777777" w:rsidR="00005112" w:rsidRPr="00005112" w:rsidRDefault="00005112" w:rsidP="00005112">
            <w:pPr>
              <w:spacing w:line="360" w:lineRule="auto"/>
              <w:rPr>
                <w:rFonts w:ascii="Tahoma" w:hAnsi="Tahoma" w:cs="Tahoma"/>
                <w:lang w:val="el-GR"/>
              </w:rPr>
            </w:pPr>
            <w:r w:rsidRPr="00005112">
              <w:rPr>
                <w:rFonts w:ascii="Tahoma" w:hAnsi="Tahoma" w:cs="Tahoma"/>
                <w:lang w:val="el-GR"/>
              </w:rPr>
              <w:t xml:space="preserve">επιμέλεια εκείνου που επισπεύδει τη Συζήτηση, στον </w:t>
            </w:r>
            <w:proofErr w:type="spellStart"/>
            <w:r w:rsidRPr="00005112">
              <w:rPr>
                <w:rFonts w:ascii="Tahoma" w:hAnsi="Tahoma" w:cs="Tahoma"/>
                <w:lang w:val="el-GR"/>
              </w:rPr>
              <w:t>αναιρεσείοντα</w:t>
            </w:r>
            <w:proofErr w:type="spellEnd"/>
            <w:r w:rsidRPr="00005112">
              <w:rPr>
                <w:rFonts w:ascii="Tahoma" w:hAnsi="Tahoma" w:cs="Tahoma"/>
                <w:lang w:val="el-GR"/>
              </w:rPr>
              <w:t xml:space="preserve"> και</w:t>
            </w:r>
          </w:p>
          <w:p w14:paraId="3611DB4D" w14:textId="32BB5B7E" w:rsidR="00005112" w:rsidRDefault="00005112" w:rsidP="00005112">
            <w:pPr>
              <w:spacing w:line="360" w:lineRule="auto"/>
              <w:rPr>
                <w:rFonts w:ascii="Tahoma" w:hAnsi="Tahoma" w:cs="Tahoma"/>
                <w:lang w:val="el-GR"/>
              </w:rPr>
            </w:pPr>
            <w:r w:rsidRPr="00005112">
              <w:rPr>
                <w:rFonts w:ascii="Tahoma" w:hAnsi="Tahoma" w:cs="Tahoma"/>
                <w:lang w:val="el-GR"/>
              </w:rPr>
              <w:t>τους άλλους διαδίκους.</w:t>
            </w:r>
          </w:p>
          <w:p w14:paraId="14E3783E" w14:textId="77777777" w:rsidR="00005112" w:rsidRDefault="00005112" w:rsidP="00005112">
            <w:pPr>
              <w:spacing w:line="360" w:lineRule="auto"/>
              <w:rPr>
                <w:rFonts w:ascii="Tahoma" w:hAnsi="Tahoma" w:cs="Tahoma"/>
                <w:lang w:val="el-GR"/>
              </w:rPr>
            </w:pPr>
          </w:p>
          <w:p w14:paraId="009F2C64" w14:textId="77777777" w:rsidR="00005112" w:rsidRDefault="00005112" w:rsidP="00005112">
            <w:pPr>
              <w:spacing w:line="360" w:lineRule="auto"/>
              <w:rPr>
                <w:rFonts w:ascii="Tahoma" w:hAnsi="Tahoma" w:cs="Tahoma"/>
                <w:lang w:val="el-GR"/>
              </w:rPr>
            </w:pPr>
          </w:p>
          <w:p w14:paraId="62EF236C" w14:textId="77777777" w:rsidR="00005112" w:rsidRDefault="00005112" w:rsidP="00005112">
            <w:pPr>
              <w:spacing w:line="360" w:lineRule="auto"/>
              <w:rPr>
                <w:rFonts w:ascii="Tahoma" w:hAnsi="Tahoma" w:cs="Tahoma"/>
                <w:lang w:val="el-GR"/>
              </w:rPr>
            </w:pPr>
          </w:p>
          <w:p w14:paraId="2053F37C" w14:textId="77777777" w:rsidR="00005112" w:rsidRDefault="00005112" w:rsidP="00005112">
            <w:pPr>
              <w:spacing w:line="360" w:lineRule="auto"/>
              <w:rPr>
                <w:rFonts w:ascii="Tahoma" w:hAnsi="Tahoma" w:cs="Tahoma"/>
                <w:lang w:val="el-GR"/>
              </w:rPr>
            </w:pPr>
          </w:p>
          <w:p w14:paraId="44CC4A5A" w14:textId="77777777" w:rsidR="00005112" w:rsidRDefault="00005112" w:rsidP="00005112">
            <w:pPr>
              <w:spacing w:line="360" w:lineRule="auto"/>
              <w:rPr>
                <w:rFonts w:ascii="Tahoma" w:hAnsi="Tahoma" w:cs="Tahoma"/>
                <w:lang w:val="el-GR"/>
              </w:rPr>
            </w:pPr>
          </w:p>
          <w:p w14:paraId="66C710BC" w14:textId="77777777" w:rsidR="00005112" w:rsidRDefault="00005112" w:rsidP="00005112">
            <w:pPr>
              <w:spacing w:line="360" w:lineRule="auto"/>
              <w:rPr>
                <w:rFonts w:ascii="Tahoma" w:hAnsi="Tahoma" w:cs="Tahoma"/>
                <w:lang w:val="el-GR"/>
              </w:rPr>
            </w:pPr>
          </w:p>
          <w:p w14:paraId="2EA18D35" w14:textId="77777777" w:rsidR="00005112" w:rsidRDefault="00005112" w:rsidP="00005112">
            <w:pPr>
              <w:spacing w:line="360" w:lineRule="auto"/>
              <w:rPr>
                <w:rFonts w:ascii="Tahoma" w:hAnsi="Tahoma" w:cs="Tahoma"/>
                <w:lang w:val="el-GR"/>
              </w:rPr>
            </w:pPr>
          </w:p>
          <w:p w14:paraId="1BD0A87B" w14:textId="77777777" w:rsidR="00005112" w:rsidRDefault="00005112" w:rsidP="00005112">
            <w:pPr>
              <w:spacing w:line="360" w:lineRule="auto"/>
              <w:rPr>
                <w:rFonts w:ascii="Tahoma" w:hAnsi="Tahoma" w:cs="Tahoma"/>
                <w:lang w:val="el-GR"/>
              </w:rPr>
            </w:pPr>
          </w:p>
          <w:p w14:paraId="5166A041" w14:textId="77777777" w:rsidR="00005112" w:rsidRDefault="00005112" w:rsidP="00005112">
            <w:pPr>
              <w:spacing w:line="360" w:lineRule="auto"/>
              <w:rPr>
                <w:rFonts w:ascii="Tahoma" w:hAnsi="Tahoma" w:cs="Tahoma"/>
                <w:lang w:val="el-GR"/>
              </w:rPr>
            </w:pPr>
          </w:p>
          <w:p w14:paraId="593FFC85" w14:textId="77777777" w:rsidR="00005112" w:rsidRDefault="00005112" w:rsidP="00005112">
            <w:pPr>
              <w:spacing w:line="360" w:lineRule="auto"/>
              <w:rPr>
                <w:rFonts w:ascii="Tahoma" w:hAnsi="Tahoma" w:cs="Tahoma"/>
                <w:lang w:val="el-GR"/>
              </w:rPr>
            </w:pPr>
          </w:p>
          <w:p w14:paraId="2A1C3B60" w14:textId="77777777" w:rsidR="00005112" w:rsidRDefault="00005112" w:rsidP="00005112">
            <w:pPr>
              <w:spacing w:line="360" w:lineRule="auto"/>
              <w:rPr>
                <w:rFonts w:ascii="Tahoma" w:hAnsi="Tahoma" w:cs="Tahoma"/>
                <w:lang w:val="el-GR"/>
              </w:rPr>
            </w:pPr>
          </w:p>
          <w:p w14:paraId="6805474F" w14:textId="77777777" w:rsidR="00005112" w:rsidRDefault="00005112" w:rsidP="00005112">
            <w:pPr>
              <w:spacing w:line="360" w:lineRule="auto"/>
              <w:rPr>
                <w:rFonts w:ascii="Tahoma" w:hAnsi="Tahoma" w:cs="Tahoma"/>
                <w:lang w:val="el-GR"/>
              </w:rPr>
            </w:pPr>
          </w:p>
          <w:p w14:paraId="2D946C13" w14:textId="77777777" w:rsidR="00005112" w:rsidRDefault="00005112" w:rsidP="00005112">
            <w:pPr>
              <w:spacing w:line="360" w:lineRule="auto"/>
              <w:rPr>
                <w:rFonts w:ascii="Tahoma" w:hAnsi="Tahoma" w:cs="Tahoma"/>
                <w:lang w:val="el-GR"/>
              </w:rPr>
            </w:pPr>
          </w:p>
          <w:p w14:paraId="46A9C9D8" w14:textId="77777777" w:rsidR="00005112" w:rsidRPr="00005112" w:rsidRDefault="00005112" w:rsidP="00005112">
            <w:pPr>
              <w:spacing w:line="360" w:lineRule="auto"/>
              <w:rPr>
                <w:rFonts w:ascii="Tahoma" w:hAnsi="Tahoma" w:cs="Tahoma"/>
                <w:lang w:val="el-GR"/>
              </w:rPr>
            </w:pPr>
            <w:r w:rsidRPr="00005112">
              <w:rPr>
                <w:rFonts w:ascii="Tahoma" w:hAnsi="Tahoma" w:cs="Tahoma"/>
                <w:lang w:val="el-GR"/>
              </w:rPr>
              <w:t>«Άρθρο 570</w:t>
            </w:r>
          </w:p>
          <w:p w14:paraId="7AB13BA8" w14:textId="77777777" w:rsidR="00005112" w:rsidRPr="00005112" w:rsidRDefault="00005112" w:rsidP="00005112">
            <w:pPr>
              <w:spacing w:line="360" w:lineRule="auto"/>
              <w:rPr>
                <w:rFonts w:ascii="Tahoma" w:hAnsi="Tahoma" w:cs="Tahoma"/>
                <w:lang w:val="el-GR"/>
              </w:rPr>
            </w:pPr>
          </w:p>
          <w:p w14:paraId="7C4A9436" w14:textId="77777777" w:rsidR="00005112" w:rsidRPr="00005112" w:rsidRDefault="00005112" w:rsidP="00005112">
            <w:pPr>
              <w:spacing w:line="360" w:lineRule="auto"/>
              <w:rPr>
                <w:rFonts w:ascii="Tahoma" w:hAnsi="Tahoma" w:cs="Tahoma"/>
                <w:lang w:val="el-GR"/>
              </w:rPr>
            </w:pPr>
            <w:r w:rsidRPr="00005112">
              <w:rPr>
                <w:rFonts w:ascii="Tahoma" w:hAnsi="Tahoma" w:cs="Tahoma"/>
                <w:lang w:val="el-GR"/>
              </w:rPr>
              <w:t xml:space="preserve"> 1. Οι διάδικοι δεν είναι υποχρεωμένοι να καταθέσουν προτάσεις, εκτός αν προβάλλονται ενστάσεις ως προς το παραδεκτό και το εμπρόθεσμο της αίτησης της αναίρεσης και των πρόσθετων λόγων.</w:t>
            </w:r>
          </w:p>
          <w:p w14:paraId="5424E94E" w14:textId="77777777" w:rsidR="00005112" w:rsidRPr="00005112" w:rsidRDefault="00005112" w:rsidP="00005112">
            <w:pPr>
              <w:spacing w:line="360" w:lineRule="auto"/>
              <w:rPr>
                <w:rFonts w:ascii="Tahoma" w:hAnsi="Tahoma" w:cs="Tahoma"/>
                <w:lang w:val="el-GR"/>
              </w:rPr>
            </w:pPr>
          </w:p>
          <w:p w14:paraId="07110597" w14:textId="77777777" w:rsidR="00005112" w:rsidRDefault="00005112" w:rsidP="00005112">
            <w:pPr>
              <w:spacing w:line="360" w:lineRule="auto"/>
              <w:rPr>
                <w:rFonts w:ascii="Tahoma" w:hAnsi="Tahoma" w:cs="Tahoma"/>
                <w:lang w:val="el-GR"/>
              </w:rPr>
            </w:pPr>
            <w:r w:rsidRPr="00005112">
              <w:rPr>
                <w:rFonts w:ascii="Tahoma" w:hAnsi="Tahoma" w:cs="Tahoma"/>
                <w:lang w:val="el-GR"/>
              </w:rPr>
              <w:t xml:space="preserve"> Σε αυτή την περίπτωση, ο </w:t>
            </w:r>
            <w:proofErr w:type="spellStart"/>
            <w:r w:rsidRPr="00005112">
              <w:rPr>
                <w:rFonts w:ascii="Tahoma" w:hAnsi="Tahoma" w:cs="Tahoma"/>
                <w:lang w:val="el-GR"/>
              </w:rPr>
              <w:t>προβάλλων</w:t>
            </w:r>
            <w:proofErr w:type="spellEnd"/>
            <w:r w:rsidRPr="00005112">
              <w:rPr>
                <w:rFonts w:ascii="Tahoma" w:hAnsi="Tahoma" w:cs="Tahoma"/>
                <w:lang w:val="el-GR"/>
              </w:rPr>
              <w:t xml:space="preserve"> τις ενστάσεις διάδικος καταθέτει τις προτάσεις του είκοσι (20) τουλάχιστον ημέρες πριν από τη δικάσιμο. Σε κάθε άλλη περίπτωση, οι διάδικοι έχουν δικαίωμα να καταθέτουν υπόμνημα έως τη δωδέκατη ώρα της τρίτης εργάσιμης ημέρας μετά τη συζήτηση, εφόσον παρέστησαν σε αυτή.</w:t>
            </w:r>
          </w:p>
          <w:p w14:paraId="0E6394D2" w14:textId="77777777" w:rsidR="00005112" w:rsidRDefault="00005112" w:rsidP="00005112">
            <w:pPr>
              <w:spacing w:line="360" w:lineRule="auto"/>
              <w:rPr>
                <w:rFonts w:ascii="Tahoma" w:hAnsi="Tahoma" w:cs="Tahoma"/>
                <w:lang w:val="el-GR"/>
              </w:rPr>
            </w:pPr>
          </w:p>
          <w:p w14:paraId="45755F17" w14:textId="77777777" w:rsidR="00005112" w:rsidRDefault="00005112" w:rsidP="00005112">
            <w:pPr>
              <w:spacing w:line="360" w:lineRule="auto"/>
              <w:rPr>
                <w:rFonts w:ascii="Tahoma" w:hAnsi="Tahoma" w:cs="Tahoma"/>
                <w:lang w:val="el-GR"/>
              </w:rPr>
            </w:pPr>
          </w:p>
          <w:p w14:paraId="6CA6A1EE" w14:textId="77777777" w:rsidR="00005112" w:rsidRDefault="00005112" w:rsidP="00005112">
            <w:pPr>
              <w:spacing w:line="360" w:lineRule="auto"/>
              <w:rPr>
                <w:rFonts w:ascii="Tahoma" w:hAnsi="Tahoma" w:cs="Tahoma"/>
                <w:lang w:val="el-GR"/>
              </w:rPr>
            </w:pPr>
          </w:p>
          <w:p w14:paraId="235D8900" w14:textId="77777777" w:rsidR="00005112" w:rsidRDefault="00005112" w:rsidP="00005112">
            <w:pPr>
              <w:spacing w:line="360" w:lineRule="auto"/>
              <w:rPr>
                <w:rFonts w:ascii="Tahoma" w:hAnsi="Tahoma" w:cs="Tahoma"/>
                <w:lang w:val="el-GR"/>
              </w:rPr>
            </w:pPr>
          </w:p>
          <w:p w14:paraId="5AD552A3" w14:textId="77777777" w:rsidR="00005112" w:rsidRDefault="00005112" w:rsidP="00005112">
            <w:pPr>
              <w:spacing w:line="360" w:lineRule="auto"/>
              <w:rPr>
                <w:rFonts w:ascii="Tahoma" w:hAnsi="Tahoma" w:cs="Tahoma"/>
                <w:lang w:val="el-GR"/>
              </w:rPr>
            </w:pPr>
          </w:p>
          <w:p w14:paraId="003054F9" w14:textId="77777777" w:rsidR="00005112" w:rsidRDefault="00005112" w:rsidP="00005112">
            <w:pPr>
              <w:spacing w:line="360" w:lineRule="auto"/>
              <w:rPr>
                <w:rFonts w:ascii="Tahoma" w:hAnsi="Tahoma" w:cs="Tahoma"/>
                <w:lang w:val="el-GR"/>
              </w:rPr>
            </w:pPr>
          </w:p>
          <w:p w14:paraId="694AC76B" w14:textId="77777777" w:rsidR="00005112" w:rsidRDefault="00005112" w:rsidP="00005112">
            <w:pPr>
              <w:spacing w:line="360" w:lineRule="auto"/>
              <w:rPr>
                <w:rFonts w:ascii="Tahoma" w:hAnsi="Tahoma" w:cs="Tahoma"/>
                <w:lang w:val="el-GR"/>
              </w:rPr>
            </w:pPr>
          </w:p>
          <w:p w14:paraId="19A23BF8" w14:textId="77777777" w:rsidR="00005112" w:rsidRDefault="00005112" w:rsidP="00005112">
            <w:pPr>
              <w:spacing w:line="360" w:lineRule="auto"/>
              <w:rPr>
                <w:rFonts w:ascii="Tahoma" w:hAnsi="Tahoma" w:cs="Tahoma"/>
                <w:lang w:val="el-GR"/>
              </w:rPr>
            </w:pPr>
          </w:p>
          <w:p w14:paraId="51FCA0AC" w14:textId="77777777" w:rsidR="00005112" w:rsidRDefault="00005112" w:rsidP="00005112">
            <w:pPr>
              <w:spacing w:line="360" w:lineRule="auto"/>
              <w:rPr>
                <w:rFonts w:ascii="Tahoma" w:hAnsi="Tahoma" w:cs="Tahoma"/>
                <w:lang w:val="el-GR"/>
              </w:rPr>
            </w:pPr>
          </w:p>
          <w:p w14:paraId="73E552A2" w14:textId="77777777" w:rsidR="00005112" w:rsidRDefault="00005112" w:rsidP="00005112">
            <w:pPr>
              <w:spacing w:line="360" w:lineRule="auto"/>
              <w:rPr>
                <w:rFonts w:ascii="Tahoma" w:hAnsi="Tahoma" w:cs="Tahoma"/>
                <w:lang w:val="el-GR"/>
              </w:rPr>
            </w:pPr>
          </w:p>
          <w:p w14:paraId="7A761AEF" w14:textId="77777777" w:rsidR="00005112" w:rsidRDefault="00005112" w:rsidP="00005112">
            <w:pPr>
              <w:spacing w:line="360" w:lineRule="auto"/>
              <w:rPr>
                <w:rFonts w:ascii="Tahoma" w:hAnsi="Tahoma" w:cs="Tahoma"/>
                <w:lang w:val="el-GR"/>
              </w:rPr>
            </w:pPr>
          </w:p>
          <w:p w14:paraId="774965E5" w14:textId="77777777" w:rsidR="00005112" w:rsidRDefault="00005112" w:rsidP="00005112">
            <w:pPr>
              <w:spacing w:line="360" w:lineRule="auto"/>
              <w:rPr>
                <w:rFonts w:ascii="Tahoma" w:hAnsi="Tahoma" w:cs="Tahoma"/>
                <w:lang w:val="el-GR"/>
              </w:rPr>
            </w:pPr>
          </w:p>
          <w:p w14:paraId="33A09895" w14:textId="77777777" w:rsidR="00005112" w:rsidRDefault="00005112" w:rsidP="00005112">
            <w:pPr>
              <w:spacing w:line="360" w:lineRule="auto"/>
              <w:rPr>
                <w:rFonts w:ascii="Tahoma" w:hAnsi="Tahoma" w:cs="Tahoma"/>
                <w:lang w:val="el-GR"/>
              </w:rPr>
            </w:pPr>
          </w:p>
          <w:p w14:paraId="160BE4A8" w14:textId="77777777" w:rsidR="00005112" w:rsidRPr="00005112" w:rsidRDefault="00005112" w:rsidP="00005112">
            <w:pPr>
              <w:spacing w:line="360" w:lineRule="auto"/>
              <w:rPr>
                <w:rFonts w:ascii="Tahoma" w:hAnsi="Tahoma" w:cs="Tahoma"/>
                <w:lang w:val="el-GR"/>
              </w:rPr>
            </w:pPr>
            <w:proofErr w:type="spellStart"/>
            <w:r w:rsidRPr="00005112">
              <w:rPr>
                <w:rFonts w:ascii="Tahoma" w:hAnsi="Tahoma" w:cs="Tahoma"/>
                <w:lang w:val="el-GR"/>
              </w:rPr>
              <w:t>Αρθρο</w:t>
            </w:r>
            <w:proofErr w:type="spellEnd"/>
            <w:r w:rsidRPr="00005112">
              <w:rPr>
                <w:rFonts w:ascii="Tahoma" w:hAnsi="Tahoma" w:cs="Tahoma"/>
                <w:lang w:val="el-GR"/>
              </w:rPr>
              <w:t xml:space="preserve"> 571</w:t>
            </w:r>
          </w:p>
          <w:p w14:paraId="614FD16D" w14:textId="77777777" w:rsidR="00005112" w:rsidRPr="00005112" w:rsidRDefault="00005112" w:rsidP="00005112">
            <w:pPr>
              <w:spacing w:line="360" w:lineRule="auto"/>
              <w:rPr>
                <w:rFonts w:ascii="Tahoma" w:hAnsi="Tahoma" w:cs="Tahoma"/>
                <w:lang w:val="el-GR"/>
              </w:rPr>
            </w:pPr>
          </w:p>
          <w:p w14:paraId="4E223EFA" w14:textId="77777777" w:rsidR="00005112" w:rsidRPr="00005112" w:rsidRDefault="00005112" w:rsidP="00005112">
            <w:pPr>
              <w:spacing w:line="360" w:lineRule="auto"/>
              <w:rPr>
                <w:rFonts w:ascii="Tahoma" w:hAnsi="Tahoma" w:cs="Tahoma"/>
                <w:lang w:val="el-GR"/>
              </w:rPr>
            </w:pPr>
            <w:r w:rsidRPr="00005112">
              <w:rPr>
                <w:rFonts w:ascii="Tahoma" w:hAnsi="Tahoma" w:cs="Tahoma"/>
                <w:lang w:val="el-GR"/>
              </w:rPr>
              <w:t xml:space="preserve"> 1. Αν ο εισηγητής κρίνει ότι η αναίρεση είναι απαράδεκτη ή ότι όλοι οι λόγοι της, αρχικοί και πρόσθετοι, είναι απαράδεκτοι ή προδήλως αβάσιμοι, εισηγείται </w:t>
            </w:r>
            <w:proofErr w:type="spellStart"/>
            <w:r w:rsidRPr="00005112">
              <w:rPr>
                <w:rFonts w:ascii="Tahoma" w:hAnsi="Tahoma" w:cs="Tahoma"/>
                <w:lang w:val="el-GR"/>
              </w:rPr>
              <w:t>προφορι-κώς</w:t>
            </w:r>
            <w:proofErr w:type="spellEnd"/>
            <w:r w:rsidRPr="00005112">
              <w:rPr>
                <w:rFonts w:ascii="Tahoma" w:hAnsi="Tahoma" w:cs="Tahoma"/>
                <w:lang w:val="el-GR"/>
              </w:rPr>
              <w:t xml:space="preserve"> σε τριμελές συμβούλιο, απαρτιζόμενο από τον Πρόεδρο του Αρείου Πάγου ή το νόμιμο αναπληρωτή του και από δύο Αρεοπαγίτες, χωρίς κλήτευση των διαδίκων, την απόρριψη της αναίρεσης. Αν το συμβούλιο αποδεχθεί ομόφωνα την πρόταση του εισηγητή, εκδίδει διάταξη με την οποία ματαιώνεται η συζήτηση της υπόθεσης. Με την ίδια διάταξη επιδικάζεται στον </w:t>
            </w:r>
            <w:proofErr w:type="spellStart"/>
            <w:r w:rsidRPr="00005112">
              <w:rPr>
                <w:rFonts w:ascii="Tahoma" w:hAnsi="Tahoma" w:cs="Tahoma"/>
                <w:lang w:val="el-GR"/>
              </w:rPr>
              <w:t>αναιρεσίβλητο</w:t>
            </w:r>
            <w:proofErr w:type="spellEnd"/>
            <w:r w:rsidRPr="00005112">
              <w:rPr>
                <w:rFonts w:ascii="Tahoma" w:hAnsi="Tahoma" w:cs="Tahoma"/>
                <w:lang w:val="el-GR"/>
              </w:rPr>
              <w:t xml:space="preserve"> δικαστική δαπάνη, αν αυτός είχε </w:t>
            </w:r>
            <w:r w:rsidRPr="00005112">
              <w:rPr>
                <w:rFonts w:ascii="Tahoma" w:hAnsi="Tahoma" w:cs="Tahoma"/>
                <w:lang w:val="el-GR"/>
              </w:rPr>
              <w:lastRenderedPageBreak/>
              <w:t>καταθέσει προτάσεις, ενώ η αμοιβή του πληρεξούσιου δικηγόρου του υπολογίζεται στο μισό του ελάχιστου ορίου και ορίζεται παράβολο τριακοσίων (300) έως εννιακόσια (900) ευρώ. Επί εργατικών υποθέσεων το παράβολο μπορεί να μειωθεί έως το ποσό των διακοσίων (200) ευρώ. Τα ποσά των δύο προηγούμενων εδαφίων μπορούν να αυξομειώνονται με κοινή απόφαση των Υπουργών Οικονομικών και Δικαιοσύνης, Διαφάνειας και Ανθρωπίνων Δικαιωμάτων. Με επιμέλεια του γραμματέα σημειώνεται ο αριθμός της διάταξης του συμβουλίου στο πινάκιο και στο φάκελο της υπόθεσης και επιδίδεται κυρωμένο αντίγραφό της στον α-</w:t>
            </w:r>
            <w:proofErr w:type="spellStart"/>
            <w:r w:rsidRPr="00005112">
              <w:rPr>
                <w:rFonts w:ascii="Tahoma" w:hAnsi="Tahoma" w:cs="Tahoma"/>
                <w:lang w:val="el-GR"/>
              </w:rPr>
              <w:t>ναιρεσείοντα</w:t>
            </w:r>
            <w:proofErr w:type="spellEnd"/>
            <w:r w:rsidRPr="00005112">
              <w:rPr>
                <w:rFonts w:ascii="Tahoma" w:hAnsi="Tahoma" w:cs="Tahoma"/>
                <w:lang w:val="el-GR"/>
              </w:rPr>
              <w:t xml:space="preserve"> ή στο δικηγόρο που υπογράφει την αναίρεση ή τους πρόσθετους λόγους μέσα σε τριάντα (30) ημέρες από την έκδοσή της.</w:t>
            </w:r>
          </w:p>
          <w:p w14:paraId="12D6EABE" w14:textId="77777777" w:rsidR="00005112" w:rsidRPr="00005112" w:rsidRDefault="00005112" w:rsidP="00005112">
            <w:pPr>
              <w:spacing w:line="360" w:lineRule="auto"/>
              <w:rPr>
                <w:rFonts w:ascii="Tahoma" w:hAnsi="Tahoma" w:cs="Tahoma"/>
                <w:lang w:val="el-GR"/>
              </w:rPr>
            </w:pPr>
          </w:p>
          <w:p w14:paraId="59F84068" w14:textId="77777777" w:rsidR="00005112" w:rsidRPr="00005112" w:rsidRDefault="00005112" w:rsidP="00005112">
            <w:pPr>
              <w:spacing w:line="360" w:lineRule="auto"/>
              <w:rPr>
                <w:rFonts w:ascii="Tahoma" w:hAnsi="Tahoma" w:cs="Tahoma"/>
                <w:lang w:val="el-GR"/>
              </w:rPr>
            </w:pPr>
            <w:r w:rsidRPr="00005112">
              <w:rPr>
                <w:rFonts w:ascii="Tahoma" w:hAnsi="Tahoma" w:cs="Tahoma"/>
                <w:lang w:val="el-GR"/>
              </w:rPr>
              <w:t xml:space="preserve"> 2. Αν εκδοθεί διάταξη της προηγούμενης παραγράφου, με την οποία ματαιώνεται η συζήτηση της υπόθεσης, μπορεί ο </w:t>
            </w:r>
            <w:proofErr w:type="spellStart"/>
            <w:r w:rsidRPr="00005112">
              <w:rPr>
                <w:rFonts w:ascii="Tahoma" w:hAnsi="Tahoma" w:cs="Tahoma"/>
                <w:lang w:val="el-GR"/>
              </w:rPr>
              <w:t>αναιρεσείων</w:t>
            </w:r>
            <w:proofErr w:type="spellEnd"/>
            <w:r w:rsidRPr="00005112">
              <w:rPr>
                <w:rFonts w:ascii="Tahoma" w:hAnsi="Tahoma" w:cs="Tahoma"/>
                <w:lang w:val="el-GR"/>
              </w:rPr>
              <w:t xml:space="preserve"> να ζητήσει με αίτηση του να συζητηθεί η υπόθεση στο ακροατήριο. Η αίτηση υποβάλλεται μέσα σε προθεσμία εξήντα </w:t>
            </w:r>
            <w:r w:rsidRPr="00005112">
              <w:rPr>
                <w:rFonts w:ascii="Tahoma" w:hAnsi="Tahoma" w:cs="Tahoma"/>
                <w:lang w:val="el-GR"/>
              </w:rPr>
              <w:lastRenderedPageBreak/>
              <w:t xml:space="preserve">(60) ημερών από την επίδοση της διάταξης και κατατίθεται στη γραμματεία του Αρείου Πάγου, η οποία συντάσσει σχετική έκθεση στο βιβλίο της παραγράφου 3. Στην αίτηση επισυνάπτεται με ποινή απαραδέκτου διπλότυπο της αρμόδιας δημόσιας οικονομικής υπηρεσίας, από το οποίο προκύπτει η κατάθεση του παράβολου που έχει ορισθεί με τη διάταξη. Ο αριθμός και η χρονολογία της έκθεσης σημειώνονται στο πρωτότυπο της αίτησης από τον </w:t>
            </w:r>
            <w:proofErr w:type="spellStart"/>
            <w:r w:rsidRPr="00005112">
              <w:rPr>
                <w:rFonts w:ascii="Tahoma" w:hAnsi="Tahoma" w:cs="Tahoma"/>
                <w:lang w:val="el-GR"/>
              </w:rPr>
              <w:t>συντάσσοντα</w:t>
            </w:r>
            <w:proofErr w:type="spellEnd"/>
            <w:r w:rsidRPr="00005112">
              <w:rPr>
                <w:rFonts w:ascii="Tahoma" w:hAnsi="Tahoma" w:cs="Tahoma"/>
                <w:lang w:val="el-GR"/>
              </w:rPr>
              <w:t xml:space="preserve"> την έκθεση, ο οποίος υπογράφει τη σχετική σημείωση. Η υπόθεση συζητείται κατά την ορισθείσα δικάσιμο. Στη σύνθεση του δικαστηρίου δεν μετέχουν τα μέλη του συμβουλίου της παραγράφου 1. Αν το δικαστήριο κρίνει παραδεκτή την αίτηση, ακυρώνει τη διάταξη του συμβουλίου και δικάζει την αναίρεση. Αν το δικαστήριο απορρίψει την αίτηση για συζήτηση της υπόθεσης στο ακροατήριο ως απαράδεκτη ή κρίνει μεν παραδεκτή την αίτηση, απορρίψει όμως στο σύνολό της την αναίρεση, διατάσσει συγχρόνως την εισαγωγή του παράβολου στο δημόσιο ταμείο ως δημόσιο έσοδο. Αλλιώς το παράβολο επιστρέφεται στον </w:t>
            </w:r>
            <w:r w:rsidRPr="00005112">
              <w:rPr>
                <w:rFonts w:ascii="Tahoma" w:hAnsi="Tahoma" w:cs="Tahoma"/>
                <w:lang w:val="el-GR"/>
              </w:rPr>
              <w:lastRenderedPageBreak/>
              <w:t>καταθέσαντα. Αν δεν υποβληθεί εμπρόθεσμα αίτηση για συζήτηση της υπόθεσης στο ακροατήριο ή η υποβληθείσα αίτηση απορριφθεί ως απαράδεκτη η αίτηση αναίρεσης θεωρείται πως δεν ασκήθηκε.</w:t>
            </w:r>
          </w:p>
          <w:p w14:paraId="23CBB744" w14:textId="77777777" w:rsidR="00005112" w:rsidRPr="00005112" w:rsidRDefault="00005112" w:rsidP="00005112">
            <w:pPr>
              <w:spacing w:line="360" w:lineRule="auto"/>
              <w:rPr>
                <w:rFonts w:ascii="Tahoma" w:hAnsi="Tahoma" w:cs="Tahoma"/>
                <w:lang w:val="el-GR"/>
              </w:rPr>
            </w:pPr>
          </w:p>
          <w:p w14:paraId="59426B3E" w14:textId="77777777" w:rsidR="00005112" w:rsidRPr="00005112" w:rsidRDefault="00005112" w:rsidP="00005112">
            <w:pPr>
              <w:spacing w:line="360" w:lineRule="auto"/>
              <w:rPr>
                <w:rFonts w:ascii="Tahoma" w:hAnsi="Tahoma" w:cs="Tahoma"/>
                <w:lang w:val="el-GR"/>
              </w:rPr>
            </w:pPr>
            <w:r w:rsidRPr="00005112">
              <w:rPr>
                <w:rFonts w:ascii="Tahoma" w:hAnsi="Tahoma" w:cs="Tahoma"/>
                <w:lang w:val="el-GR"/>
              </w:rPr>
              <w:t xml:space="preserve"> 3. Αν ο εισηγητής δεν εισηγηθεί την απόρριψη της αναίρεσης ή δεν εκδοθεί απορριπτική διάταξη του συμβουλίου σύμφωνα με την παρ. 1 ή αν ο </w:t>
            </w:r>
            <w:proofErr w:type="spellStart"/>
            <w:r w:rsidRPr="00005112">
              <w:rPr>
                <w:rFonts w:ascii="Tahoma" w:hAnsi="Tahoma" w:cs="Tahoma"/>
                <w:lang w:val="el-GR"/>
              </w:rPr>
              <w:t>αναιρεσείων</w:t>
            </w:r>
            <w:proofErr w:type="spellEnd"/>
            <w:r w:rsidRPr="00005112">
              <w:rPr>
                <w:rFonts w:ascii="Tahoma" w:hAnsi="Tahoma" w:cs="Tahoma"/>
                <w:lang w:val="el-GR"/>
              </w:rPr>
              <w:t xml:space="preserve"> υποβάλει αίτηση να συζητηθεί η υπόθεση στο ακροατήριο, σύμφωνα με την παρ. 2, η υπόθεση συζητείται κατά την ορισθείσα δικάσιμο.</w:t>
            </w:r>
          </w:p>
          <w:p w14:paraId="6419048F" w14:textId="77777777" w:rsidR="00005112" w:rsidRPr="00005112" w:rsidRDefault="00005112" w:rsidP="00005112">
            <w:pPr>
              <w:spacing w:line="360" w:lineRule="auto"/>
              <w:rPr>
                <w:rFonts w:ascii="Tahoma" w:hAnsi="Tahoma" w:cs="Tahoma"/>
                <w:lang w:val="el-GR"/>
              </w:rPr>
            </w:pPr>
          </w:p>
          <w:p w14:paraId="2ED0D664" w14:textId="77777777" w:rsidR="00005112" w:rsidRPr="00005112" w:rsidRDefault="00005112" w:rsidP="00005112">
            <w:pPr>
              <w:spacing w:line="360" w:lineRule="auto"/>
              <w:rPr>
                <w:rFonts w:ascii="Tahoma" w:hAnsi="Tahoma" w:cs="Tahoma"/>
                <w:lang w:val="el-GR"/>
              </w:rPr>
            </w:pPr>
            <w:r w:rsidRPr="00005112">
              <w:rPr>
                <w:rFonts w:ascii="Tahoma" w:hAnsi="Tahoma" w:cs="Tahoma"/>
                <w:lang w:val="el-GR"/>
              </w:rPr>
              <w:t xml:space="preserve"> 4. Οι διατάξεις του συμβουλίου που εκδίδονται σύμφωνα με το άρθρο αυτό και οι αιτήσεις για συζήτηση της υπόθεσης στο ακροατήριο καταχωρίζονται σε ειδικά βιβλία που τηρούνται στη γραμματεία του Αρείου Πάγου.</w:t>
            </w:r>
          </w:p>
          <w:p w14:paraId="1CBD7825" w14:textId="77777777" w:rsidR="00005112" w:rsidRDefault="00005112" w:rsidP="00005112">
            <w:pPr>
              <w:spacing w:line="360" w:lineRule="auto"/>
              <w:rPr>
                <w:rFonts w:ascii="Tahoma" w:hAnsi="Tahoma" w:cs="Tahoma"/>
                <w:lang w:val="el-GR"/>
              </w:rPr>
            </w:pPr>
          </w:p>
          <w:p w14:paraId="05CFF8B2" w14:textId="77777777" w:rsidR="00005112" w:rsidRDefault="00005112" w:rsidP="00005112">
            <w:pPr>
              <w:spacing w:line="360" w:lineRule="auto"/>
              <w:rPr>
                <w:rFonts w:ascii="Tahoma" w:hAnsi="Tahoma" w:cs="Tahoma"/>
                <w:lang w:val="el-GR"/>
              </w:rPr>
            </w:pPr>
          </w:p>
          <w:p w14:paraId="74A57BDE" w14:textId="77777777" w:rsidR="00005112" w:rsidRDefault="00005112" w:rsidP="00005112">
            <w:pPr>
              <w:spacing w:line="360" w:lineRule="auto"/>
              <w:rPr>
                <w:rFonts w:ascii="Tahoma" w:hAnsi="Tahoma" w:cs="Tahoma"/>
                <w:lang w:val="el-GR"/>
              </w:rPr>
            </w:pPr>
          </w:p>
          <w:p w14:paraId="5BD171FB" w14:textId="77777777" w:rsidR="00005112" w:rsidRDefault="00005112" w:rsidP="00005112">
            <w:pPr>
              <w:spacing w:line="360" w:lineRule="auto"/>
              <w:rPr>
                <w:rFonts w:ascii="Tahoma" w:hAnsi="Tahoma" w:cs="Tahoma"/>
                <w:lang w:val="el-GR"/>
              </w:rPr>
            </w:pPr>
          </w:p>
          <w:p w14:paraId="034A3091" w14:textId="77777777" w:rsidR="00005112" w:rsidRDefault="00005112" w:rsidP="00005112">
            <w:pPr>
              <w:spacing w:line="360" w:lineRule="auto"/>
              <w:rPr>
                <w:rFonts w:ascii="Tahoma" w:hAnsi="Tahoma" w:cs="Tahoma"/>
                <w:lang w:val="el-GR"/>
              </w:rPr>
            </w:pPr>
          </w:p>
          <w:p w14:paraId="3F729A81" w14:textId="77777777" w:rsidR="00005112" w:rsidRDefault="00005112" w:rsidP="00005112">
            <w:pPr>
              <w:spacing w:line="360" w:lineRule="auto"/>
              <w:rPr>
                <w:rFonts w:ascii="Tahoma" w:hAnsi="Tahoma" w:cs="Tahoma"/>
                <w:lang w:val="el-GR"/>
              </w:rPr>
            </w:pPr>
          </w:p>
          <w:p w14:paraId="0E90341E" w14:textId="77777777" w:rsidR="00005112" w:rsidRDefault="00005112" w:rsidP="00005112">
            <w:pPr>
              <w:spacing w:line="360" w:lineRule="auto"/>
              <w:rPr>
                <w:rFonts w:ascii="Tahoma" w:hAnsi="Tahoma" w:cs="Tahoma"/>
                <w:lang w:val="el-GR"/>
              </w:rPr>
            </w:pPr>
          </w:p>
          <w:p w14:paraId="324E90EC" w14:textId="77777777" w:rsidR="00005112" w:rsidRDefault="00005112" w:rsidP="00005112">
            <w:pPr>
              <w:spacing w:line="360" w:lineRule="auto"/>
              <w:rPr>
                <w:rFonts w:ascii="Tahoma" w:hAnsi="Tahoma" w:cs="Tahoma"/>
                <w:lang w:val="el-GR"/>
              </w:rPr>
            </w:pPr>
          </w:p>
          <w:p w14:paraId="14262033" w14:textId="77777777" w:rsidR="00005112" w:rsidRDefault="00005112" w:rsidP="00005112">
            <w:pPr>
              <w:spacing w:line="360" w:lineRule="auto"/>
              <w:rPr>
                <w:rFonts w:ascii="Tahoma" w:hAnsi="Tahoma" w:cs="Tahoma"/>
                <w:lang w:val="el-GR"/>
              </w:rPr>
            </w:pPr>
          </w:p>
          <w:p w14:paraId="4CB71F8E" w14:textId="77777777" w:rsidR="00005112" w:rsidRDefault="00005112" w:rsidP="00005112">
            <w:pPr>
              <w:spacing w:line="360" w:lineRule="auto"/>
              <w:rPr>
                <w:rFonts w:ascii="Tahoma" w:hAnsi="Tahoma" w:cs="Tahoma"/>
                <w:lang w:val="el-GR"/>
              </w:rPr>
            </w:pPr>
          </w:p>
          <w:p w14:paraId="1561434A" w14:textId="77777777" w:rsidR="00005112" w:rsidRDefault="00005112" w:rsidP="00005112">
            <w:pPr>
              <w:spacing w:line="360" w:lineRule="auto"/>
              <w:rPr>
                <w:rFonts w:ascii="Tahoma" w:hAnsi="Tahoma" w:cs="Tahoma"/>
                <w:lang w:val="el-GR"/>
              </w:rPr>
            </w:pPr>
          </w:p>
          <w:p w14:paraId="1349ED29" w14:textId="77777777" w:rsidR="00005112" w:rsidRDefault="00005112" w:rsidP="00005112">
            <w:pPr>
              <w:spacing w:line="360" w:lineRule="auto"/>
              <w:rPr>
                <w:rFonts w:ascii="Tahoma" w:hAnsi="Tahoma" w:cs="Tahoma"/>
                <w:lang w:val="el-GR"/>
              </w:rPr>
            </w:pPr>
          </w:p>
          <w:p w14:paraId="4AE4C5B7" w14:textId="77777777" w:rsidR="00005112" w:rsidRPr="00005112" w:rsidRDefault="00005112" w:rsidP="00005112">
            <w:pPr>
              <w:spacing w:line="360" w:lineRule="auto"/>
              <w:rPr>
                <w:rFonts w:ascii="Tahoma" w:hAnsi="Tahoma" w:cs="Tahoma"/>
                <w:lang w:val="el-GR"/>
              </w:rPr>
            </w:pPr>
          </w:p>
          <w:p w14:paraId="2BB6F7AA" w14:textId="77777777" w:rsidR="00005112" w:rsidRPr="00005112" w:rsidRDefault="00005112" w:rsidP="00005112">
            <w:pPr>
              <w:spacing w:line="360" w:lineRule="auto"/>
              <w:rPr>
                <w:rFonts w:ascii="Tahoma" w:hAnsi="Tahoma" w:cs="Tahoma"/>
                <w:lang w:val="el-GR"/>
              </w:rPr>
            </w:pPr>
            <w:r w:rsidRPr="00005112">
              <w:rPr>
                <w:rFonts w:ascii="Tahoma" w:hAnsi="Tahoma" w:cs="Tahoma"/>
                <w:lang w:val="el-GR"/>
              </w:rPr>
              <w:t xml:space="preserve"> </w:t>
            </w:r>
          </w:p>
          <w:p w14:paraId="22142C1E" w14:textId="77777777" w:rsidR="00005112" w:rsidRDefault="00005112" w:rsidP="00005112">
            <w:pPr>
              <w:spacing w:line="360" w:lineRule="auto"/>
              <w:rPr>
                <w:rFonts w:ascii="Tahoma" w:hAnsi="Tahoma" w:cs="Tahoma"/>
                <w:lang w:val="el-GR"/>
              </w:rPr>
            </w:pPr>
          </w:p>
          <w:p w14:paraId="7A5D906B" w14:textId="77777777" w:rsidR="00005112" w:rsidRDefault="00005112" w:rsidP="00005112">
            <w:pPr>
              <w:spacing w:line="360" w:lineRule="auto"/>
              <w:rPr>
                <w:rFonts w:ascii="Tahoma" w:hAnsi="Tahoma" w:cs="Tahoma"/>
                <w:lang w:val="el-GR"/>
              </w:rPr>
            </w:pPr>
          </w:p>
          <w:p w14:paraId="5C616C82" w14:textId="77777777" w:rsidR="00005112" w:rsidRDefault="00005112" w:rsidP="00005112">
            <w:pPr>
              <w:spacing w:line="360" w:lineRule="auto"/>
              <w:rPr>
                <w:rFonts w:ascii="Tahoma" w:hAnsi="Tahoma" w:cs="Tahoma"/>
                <w:lang w:val="el-GR"/>
              </w:rPr>
            </w:pPr>
          </w:p>
          <w:p w14:paraId="4D3878BE" w14:textId="77777777" w:rsidR="00005112" w:rsidRDefault="00005112" w:rsidP="00005112">
            <w:pPr>
              <w:spacing w:line="360" w:lineRule="auto"/>
              <w:rPr>
                <w:rFonts w:ascii="Tahoma" w:hAnsi="Tahoma" w:cs="Tahoma"/>
                <w:lang w:val="el-GR"/>
              </w:rPr>
            </w:pPr>
          </w:p>
          <w:p w14:paraId="75003551" w14:textId="77777777" w:rsidR="00005112" w:rsidRDefault="00005112" w:rsidP="00005112">
            <w:pPr>
              <w:spacing w:line="360" w:lineRule="auto"/>
              <w:rPr>
                <w:rFonts w:ascii="Tahoma" w:hAnsi="Tahoma" w:cs="Tahoma"/>
                <w:lang w:val="el-GR"/>
              </w:rPr>
            </w:pPr>
          </w:p>
          <w:p w14:paraId="3C8154B8" w14:textId="77777777" w:rsidR="00005112" w:rsidRDefault="00005112" w:rsidP="00005112">
            <w:pPr>
              <w:spacing w:line="360" w:lineRule="auto"/>
              <w:rPr>
                <w:rFonts w:ascii="Tahoma" w:hAnsi="Tahoma" w:cs="Tahoma"/>
                <w:lang w:val="el-GR"/>
              </w:rPr>
            </w:pPr>
          </w:p>
          <w:p w14:paraId="22954DED" w14:textId="77777777" w:rsidR="00005112" w:rsidRDefault="00005112" w:rsidP="00005112">
            <w:pPr>
              <w:spacing w:line="360" w:lineRule="auto"/>
              <w:rPr>
                <w:rFonts w:ascii="Tahoma" w:hAnsi="Tahoma" w:cs="Tahoma"/>
                <w:lang w:val="el-GR"/>
              </w:rPr>
            </w:pPr>
          </w:p>
          <w:p w14:paraId="7D32EBE6" w14:textId="77777777" w:rsidR="00005112" w:rsidRDefault="00005112" w:rsidP="00005112">
            <w:pPr>
              <w:spacing w:line="360" w:lineRule="auto"/>
              <w:rPr>
                <w:rFonts w:ascii="Tahoma" w:hAnsi="Tahoma" w:cs="Tahoma"/>
                <w:lang w:val="el-GR"/>
              </w:rPr>
            </w:pPr>
          </w:p>
          <w:p w14:paraId="41913661" w14:textId="77777777" w:rsidR="00005112" w:rsidRDefault="00005112" w:rsidP="00005112">
            <w:pPr>
              <w:spacing w:line="360" w:lineRule="auto"/>
              <w:rPr>
                <w:rFonts w:ascii="Tahoma" w:hAnsi="Tahoma" w:cs="Tahoma"/>
                <w:lang w:val="el-GR"/>
              </w:rPr>
            </w:pPr>
          </w:p>
          <w:p w14:paraId="7FCF7FD6" w14:textId="77777777" w:rsidR="00005112" w:rsidRDefault="00005112" w:rsidP="00005112">
            <w:pPr>
              <w:spacing w:line="360" w:lineRule="auto"/>
              <w:rPr>
                <w:rFonts w:ascii="Tahoma" w:hAnsi="Tahoma" w:cs="Tahoma"/>
                <w:lang w:val="el-GR"/>
              </w:rPr>
            </w:pPr>
          </w:p>
          <w:p w14:paraId="7861E709" w14:textId="77777777" w:rsidR="00005112" w:rsidRDefault="00005112" w:rsidP="00005112">
            <w:pPr>
              <w:spacing w:line="360" w:lineRule="auto"/>
              <w:rPr>
                <w:rFonts w:ascii="Tahoma" w:hAnsi="Tahoma" w:cs="Tahoma"/>
                <w:lang w:val="el-GR"/>
              </w:rPr>
            </w:pPr>
          </w:p>
          <w:p w14:paraId="343CDB6B" w14:textId="77777777" w:rsidR="00005112" w:rsidRDefault="00005112" w:rsidP="00005112">
            <w:pPr>
              <w:spacing w:line="360" w:lineRule="auto"/>
              <w:rPr>
                <w:rFonts w:ascii="Tahoma" w:hAnsi="Tahoma" w:cs="Tahoma"/>
                <w:lang w:val="el-GR"/>
              </w:rPr>
            </w:pPr>
          </w:p>
          <w:p w14:paraId="11592AF1" w14:textId="77777777" w:rsidR="00005112" w:rsidRDefault="00005112" w:rsidP="00005112">
            <w:pPr>
              <w:spacing w:line="360" w:lineRule="auto"/>
              <w:rPr>
                <w:rFonts w:ascii="Tahoma" w:hAnsi="Tahoma" w:cs="Tahoma"/>
                <w:lang w:val="el-GR"/>
              </w:rPr>
            </w:pPr>
          </w:p>
          <w:p w14:paraId="07B93858" w14:textId="77777777" w:rsidR="00005112" w:rsidRDefault="00005112" w:rsidP="00005112">
            <w:pPr>
              <w:spacing w:line="360" w:lineRule="auto"/>
              <w:rPr>
                <w:rFonts w:ascii="Tahoma" w:hAnsi="Tahoma" w:cs="Tahoma"/>
                <w:lang w:val="el-GR"/>
              </w:rPr>
            </w:pPr>
          </w:p>
          <w:p w14:paraId="6055C918" w14:textId="77777777" w:rsidR="00005112" w:rsidRDefault="00005112" w:rsidP="00005112">
            <w:pPr>
              <w:spacing w:line="360" w:lineRule="auto"/>
              <w:rPr>
                <w:rFonts w:ascii="Tahoma" w:hAnsi="Tahoma" w:cs="Tahoma"/>
                <w:lang w:val="el-GR"/>
              </w:rPr>
            </w:pPr>
          </w:p>
          <w:p w14:paraId="55426705" w14:textId="77777777" w:rsidR="00005112" w:rsidRDefault="00005112" w:rsidP="00005112">
            <w:pPr>
              <w:spacing w:line="360" w:lineRule="auto"/>
              <w:rPr>
                <w:rFonts w:ascii="Tahoma" w:hAnsi="Tahoma" w:cs="Tahoma"/>
                <w:lang w:val="el-GR"/>
              </w:rPr>
            </w:pPr>
          </w:p>
          <w:p w14:paraId="42565AB1" w14:textId="77777777" w:rsidR="00005112" w:rsidRDefault="00005112" w:rsidP="00005112">
            <w:pPr>
              <w:spacing w:line="360" w:lineRule="auto"/>
              <w:rPr>
                <w:rFonts w:ascii="Tahoma" w:hAnsi="Tahoma" w:cs="Tahoma"/>
                <w:lang w:val="el-GR"/>
              </w:rPr>
            </w:pPr>
          </w:p>
          <w:p w14:paraId="4DBC16CB" w14:textId="77777777" w:rsidR="00005112" w:rsidRDefault="00005112" w:rsidP="00005112">
            <w:pPr>
              <w:spacing w:line="360" w:lineRule="auto"/>
              <w:rPr>
                <w:rFonts w:ascii="Tahoma" w:hAnsi="Tahoma" w:cs="Tahoma"/>
                <w:lang w:val="el-GR"/>
              </w:rPr>
            </w:pPr>
          </w:p>
          <w:p w14:paraId="6B8926EF" w14:textId="05E217EA" w:rsidR="00005112" w:rsidRDefault="00005112" w:rsidP="00005112">
            <w:pPr>
              <w:spacing w:line="360" w:lineRule="auto"/>
              <w:rPr>
                <w:rFonts w:ascii="Tahoma" w:hAnsi="Tahoma" w:cs="Tahoma"/>
                <w:lang w:val="el-GR"/>
              </w:rPr>
            </w:pPr>
            <w:proofErr w:type="spellStart"/>
            <w:r w:rsidRPr="00005112">
              <w:rPr>
                <w:rFonts w:ascii="Tahoma" w:hAnsi="Tahoma" w:cs="Tahoma"/>
                <w:lang w:val="el-GR"/>
              </w:rPr>
              <w:t>Αρθρο</w:t>
            </w:r>
            <w:proofErr w:type="spellEnd"/>
            <w:r w:rsidRPr="00005112">
              <w:rPr>
                <w:rFonts w:ascii="Tahoma" w:hAnsi="Tahoma" w:cs="Tahoma"/>
                <w:lang w:val="el-GR"/>
              </w:rPr>
              <w:t xml:space="preserve"> 573</w:t>
            </w:r>
          </w:p>
          <w:p w14:paraId="58EEC547" w14:textId="1D128BC8" w:rsidR="00005112" w:rsidRPr="00005112" w:rsidRDefault="00005112" w:rsidP="00005112">
            <w:pPr>
              <w:spacing w:line="360" w:lineRule="auto"/>
              <w:rPr>
                <w:rFonts w:ascii="Tahoma" w:hAnsi="Tahoma" w:cs="Tahoma"/>
                <w:lang w:val="el-GR"/>
              </w:rPr>
            </w:pPr>
            <w:r w:rsidRPr="00005112">
              <w:rPr>
                <w:rFonts w:ascii="Tahoma" w:hAnsi="Tahoma" w:cs="Tahoma"/>
                <w:lang w:val="el-GR"/>
              </w:rPr>
              <w:t>1. Στη διαδικασία της δίκης για την αναίρεση εφαρμόζονται</w:t>
            </w:r>
          </w:p>
          <w:p w14:paraId="5B131F31" w14:textId="77777777" w:rsidR="00005112" w:rsidRPr="00005112" w:rsidRDefault="00005112" w:rsidP="00005112">
            <w:pPr>
              <w:spacing w:line="360" w:lineRule="auto"/>
              <w:rPr>
                <w:rFonts w:ascii="Tahoma" w:hAnsi="Tahoma" w:cs="Tahoma"/>
                <w:lang w:val="el-GR"/>
              </w:rPr>
            </w:pPr>
            <w:r w:rsidRPr="00005112">
              <w:rPr>
                <w:rFonts w:ascii="Tahoma" w:hAnsi="Tahoma" w:cs="Tahoma"/>
                <w:lang w:val="el-GR"/>
              </w:rPr>
              <w:lastRenderedPageBreak/>
              <w:t>οι διατάξεις των άρθρων 233 έως 236,  "242 παρ.2"  245, 246, 252 έως 261, 286 έως 308, 310 και 312 έως 334.</w:t>
            </w:r>
          </w:p>
          <w:p w14:paraId="33E05B81" w14:textId="77777777" w:rsidR="00005112" w:rsidRPr="00005112" w:rsidRDefault="00005112" w:rsidP="00005112">
            <w:pPr>
              <w:spacing w:line="360" w:lineRule="auto"/>
              <w:rPr>
                <w:rFonts w:ascii="Tahoma" w:hAnsi="Tahoma" w:cs="Tahoma"/>
                <w:lang w:val="el-GR"/>
              </w:rPr>
            </w:pPr>
          </w:p>
          <w:p w14:paraId="41233B4E" w14:textId="77777777" w:rsidR="00005112" w:rsidRPr="00005112" w:rsidRDefault="00005112" w:rsidP="00005112">
            <w:pPr>
              <w:spacing w:line="360" w:lineRule="auto"/>
              <w:rPr>
                <w:rFonts w:ascii="Tahoma" w:hAnsi="Tahoma" w:cs="Tahoma"/>
                <w:lang w:val="el-GR"/>
              </w:rPr>
            </w:pPr>
            <w:r w:rsidRPr="00005112">
              <w:rPr>
                <w:rFonts w:ascii="Tahoma" w:hAnsi="Tahoma" w:cs="Tahoma"/>
                <w:lang w:val="el-GR"/>
              </w:rPr>
              <w:t xml:space="preserve">  2. Τους εισαγγελείς, όταν έχουν την ιδιότητα του διαδίκου, εκπροσωπεί</w:t>
            </w:r>
          </w:p>
          <w:p w14:paraId="1349750E" w14:textId="77777777" w:rsidR="00005112" w:rsidRDefault="00005112" w:rsidP="00005112">
            <w:pPr>
              <w:spacing w:line="360" w:lineRule="auto"/>
              <w:rPr>
                <w:rFonts w:ascii="Tahoma" w:hAnsi="Tahoma" w:cs="Tahoma"/>
                <w:lang w:val="el-GR"/>
              </w:rPr>
            </w:pPr>
            <w:r w:rsidRPr="00005112">
              <w:rPr>
                <w:rFonts w:ascii="Tahoma" w:hAnsi="Tahoma" w:cs="Tahoma"/>
                <w:lang w:val="el-GR"/>
              </w:rPr>
              <w:t>ο εισαγγελέας του Αρείου Πάγου.</w:t>
            </w:r>
          </w:p>
          <w:p w14:paraId="4CE99E35" w14:textId="77777777" w:rsidR="00005112" w:rsidRDefault="00005112" w:rsidP="00005112">
            <w:pPr>
              <w:spacing w:line="360" w:lineRule="auto"/>
              <w:rPr>
                <w:rFonts w:ascii="Tahoma" w:hAnsi="Tahoma" w:cs="Tahoma"/>
                <w:lang w:val="el-GR"/>
              </w:rPr>
            </w:pPr>
          </w:p>
          <w:p w14:paraId="48CD20A1" w14:textId="77777777" w:rsidR="00005112" w:rsidRDefault="00005112" w:rsidP="00005112">
            <w:pPr>
              <w:spacing w:line="360" w:lineRule="auto"/>
              <w:rPr>
                <w:rFonts w:ascii="Tahoma" w:hAnsi="Tahoma" w:cs="Tahoma"/>
                <w:lang w:val="el-GR"/>
              </w:rPr>
            </w:pPr>
          </w:p>
          <w:p w14:paraId="6ECB14C1" w14:textId="77777777" w:rsidR="00005112" w:rsidRDefault="00005112" w:rsidP="00005112">
            <w:pPr>
              <w:spacing w:line="360" w:lineRule="auto"/>
              <w:rPr>
                <w:rFonts w:ascii="Tahoma" w:hAnsi="Tahoma" w:cs="Tahoma"/>
                <w:lang w:val="el-GR"/>
              </w:rPr>
            </w:pPr>
          </w:p>
          <w:p w14:paraId="06901612" w14:textId="77777777" w:rsidR="00005112" w:rsidRDefault="00005112" w:rsidP="00005112">
            <w:pPr>
              <w:spacing w:line="360" w:lineRule="auto"/>
              <w:rPr>
                <w:rFonts w:ascii="Tahoma" w:hAnsi="Tahoma" w:cs="Tahoma"/>
                <w:lang w:val="el-GR"/>
              </w:rPr>
            </w:pPr>
          </w:p>
          <w:p w14:paraId="2CE05FD4" w14:textId="77777777" w:rsidR="00005112" w:rsidRDefault="00005112" w:rsidP="00005112">
            <w:pPr>
              <w:spacing w:line="360" w:lineRule="auto"/>
              <w:rPr>
                <w:rFonts w:ascii="Tahoma" w:hAnsi="Tahoma" w:cs="Tahoma"/>
                <w:lang w:val="el-GR"/>
              </w:rPr>
            </w:pPr>
          </w:p>
          <w:p w14:paraId="5D1920BF" w14:textId="77777777" w:rsidR="00005112" w:rsidRDefault="00005112" w:rsidP="00005112">
            <w:pPr>
              <w:spacing w:line="360" w:lineRule="auto"/>
              <w:rPr>
                <w:rFonts w:ascii="Tahoma" w:hAnsi="Tahoma" w:cs="Tahoma"/>
                <w:lang w:val="el-GR"/>
              </w:rPr>
            </w:pPr>
          </w:p>
          <w:p w14:paraId="28DDBC11" w14:textId="77777777" w:rsidR="00005112" w:rsidRDefault="00005112" w:rsidP="00005112">
            <w:pPr>
              <w:spacing w:line="360" w:lineRule="auto"/>
              <w:rPr>
                <w:rFonts w:ascii="Tahoma" w:hAnsi="Tahoma" w:cs="Tahoma"/>
                <w:lang w:val="el-GR"/>
              </w:rPr>
            </w:pPr>
          </w:p>
          <w:p w14:paraId="46AE1520" w14:textId="77777777" w:rsidR="00005112" w:rsidRDefault="00005112" w:rsidP="00005112">
            <w:pPr>
              <w:spacing w:line="360" w:lineRule="auto"/>
              <w:rPr>
                <w:rFonts w:ascii="Tahoma" w:hAnsi="Tahoma" w:cs="Tahoma"/>
                <w:lang w:val="el-GR"/>
              </w:rPr>
            </w:pPr>
          </w:p>
          <w:p w14:paraId="3E23D5AE" w14:textId="77777777" w:rsidR="00005112" w:rsidRDefault="00005112" w:rsidP="00005112">
            <w:pPr>
              <w:spacing w:line="360" w:lineRule="auto"/>
              <w:rPr>
                <w:rFonts w:ascii="Tahoma" w:hAnsi="Tahoma" w:cs="Tahoma"/>
                <w:lang w:val="el-GR"/>
              </w:rPr>
            </w:pPr>
          </w:p>
          <w:p w14:paraId="6170595B" w14:textId="77777777" w:rsidR="00005112" w:rsidRPr="00005112" w:rsidRDefault="00005112" w:rsidP="00005112">
            <w:pPr>
              <w:spacing w:line="360" w:lineRule="auto"/>
              <w:rPr>
                <w:rFonts w:ascii="Tahoma" w:hAnsi="Tahoma" w:cs="Tahoma"/>
                <w:lang w:val="el-GR"/>
              </w:rPr>
            </w:pPr>
            <w:r w:rsidRPr="00005112">
              <w:rPr>
                <w:rFonts w:ascii="Tahoma" w:hAnsi="Tahoma" w:cs="Tahoma"/>
                <w:lang w:val="el-GR"/>
              </w:rPr>
              <w:t>2. Αν ο αντίδικος εκείνου που επέσπευσε τη Συζήτηση δεν εμφανιστεί ή</w:t>
            </w:r>
          </w:p>
          <w:p w14:paraId="2E20D738" w14:textId="77777777" w:rsidR="00005112" w:rsidRPr="00005112" w:rsidRDefault="00005112" w:rsidP="00005112">
            <w:pPr>
              <w:spacing w:line="360" w:lineRule="auto"/>
              <w:rPr>
                <w:rFonts w:ascii="Tahoma" w:hAnsi="Tahoma" w:cs="Tahoma"/>
                <w:lang w:val="el-GR"/>
              </w:rPr>
            </w:pPr>
            <w:r w:rsidRPr="00005112">
              <w:rPr>
                <w:rFonts w:ascii="Tahoma" w:hAnsi="Tahoma" w:cs="Tahoma"/>
                <w:lang w:val="el-GR"/>
              </w:rPr>
              <w:t>εμφανιστεί αλλά δεν λάβει μέρος σ` αυτήν με τον τρόπο που ορίζει ο</w:t>
            </w:r>
          </w:p>
          <w:p w14:paraId="3CED4D0B" w14:textId="77777777" w:rsidR="00005112" w:rsidRPr="00005112" w:rsidRDefault="00005112" w:rsidP="00005112">
            <w:pPr>
              <w:spacing w:line="360" w:lineRule="auto"/>
              <w:rPr>
                <w:rFonts w:ascii="Tahoma" w:hAnsi="Tahoma" w:cs="Tahoma"/>
                <w:lang w:val="el-GR"/>
              </w:rPr>
            </w:pPr>
            <w:r w:rsidRPr="00005112">
              <w:rPr>
                <w:rFonts w:ascii="Tahoma" w:hAnsi="Tahoma" w:cs="Tahoma"/>
                <w:lang w:val="el-GR"/>
              </w:rPr>
              <w:t xml:space="preserve">νόμος, ο </w:t>
            </w:r>
            <w:proofErr w:type="spellStart"/>
            <w:r w:rsidRPr="00005112">
              <w:rPr>
                <w:rFonts w:ascii="Tahoma" w:hAnsi="Tahoma" w:cs="Tahoma"/>
                <w:lang w:val="el-GR"/>
              </w:rPr>
              <w:t>Αρειος</w:t>
            </w:r>
            <w:proofErr w:type="spellEnd"/>
            <w:r w:rsidRPr="00005112">
              <w:rPr>
                <w:rFonts w:ascii="Tahoma" w:hAnsi="Tahoma" w:cs="Tahoma"/>
                <w:lang w:val="el-GR"/>
              </w:rPr>
              <w:t xml:space="preserve"> Πάγος εξετάζει αυτεπαγγέλτως αν κλητεύθηκε νόμιμα και</w:t>
            </w:r>
          </w:p>
          <w:p w14:paraId="76B186B2" w14:textId="77777777" w:rsidR="00005112" w:rsidRPr="00005112" w:rsidRDefault="00005112" w:rsidP="00005112">
            <w:pPr>
              <w:spacing w:line="360" w:lineRule="auto"/>
              <w:rPr>
                <w:rFonts w:ascii="Tahoma" w:hAnsi="Tahoma" w:cs="Tahoma"/>
                <w:lang w:val="el-GR"/>
              </w:rPr>
            </w:pPr>
            <w:r w:rsidRPr="00005112">
              <w:rPr>
                <w:rFonts w:ascii="Tahoma" w:hAnsi="Tahoma" w:cs="Tahoma"/>
                <w:lang w:val="el-GR"/>
              </w:rPr>
              <w:t>εμπρόθεσμα. Αν η κλήση για τη Συζήτηση δεν επιδόθηκε καθόλου ή δεν</w:t>
            </w:r>
          </w:p>
          <w:p w14:paraId="1389437E" w14:textId="77777777" w:rsidR="00005112" w:rsidRPr="00005112" w:rsidRDefault="00005112" w:rsidP="00005112">
            <w:pPr>
              <w:spacing w:line="360" w:lineRule="auto"/>
              <w:rPr>
                <w:rFonts w:ascii="Tahoma" w:hAnsi="Tahoma" w:cs="Tahoma"/>
                <w:lang w:val="el-GR"/>
              </w:rPr>
            </w:pPr>
            <w:r w:rsidRPr="00005112">
              <w:rPr>
                <w:rFonts w:ascii="Tahoma" w:hAnsi="Tahoma" w:cs="Tahoma"/>
                <w:lang w:val="el-GR"/>
              </w:rPr>
              <w:t xml:space="preserve">επιδόθηκε νόμιμα ή εμπρόθεσμα ο </w:t>
            </w:r>
            <w:proofErr w:type="spellStart"/>
            <w:r w:rsidRPr="00005112">
              <w:rPr>
                <w:rFonts w:ascii="Tahoma" w:hAnsi="Tahoma" w:cs="Tahoma"/>
                <w:lang w:val="el-GR"/>
              </w:rPr>
              <w:t>Αρειος</w:t>
            </w:r>
            <w:proofErr w:type="spellEnd"/>
            <w:r w:rsidRPr="00005112">
              <w:rPr>
                <w:rFonts w:ascii="Tahoma" w:hAnsi="Tahoma" w:cs="Tahoma"/>
                <w:lang w:val="el-GR"/>
              </w:rPr>
              <w:t xml:space="preserve"> Πάγος κηρύσσει απαράδεκτη τη</w:t>
            </w:r>
          </w:p>
          <w:p w14:paraId="13EEF0BF" w14:textId="77777777" w:rsidR="00005112" w:rsidRPr="00005112" w:rsidRDefault="00005112" w:rsidP="00005112">
            <w:pPr>
              <w:spacing w:line="360" w:lineRule="auto"/>
              <w:rPr>
                <w:rFonts w:ascii="Tahoma" w:hAnsi="Tahoma" w:cs="Tahoma"/>
                <w:lang w:val="el-GR"/>
              </w:rPr>
            </w:pPr>
            <w:r w:rsidRPr="00005112">
              <w:rPr>
                <w:rFonts w:ascii="Tahoma" w:hAnsi="Tahoma" w:cs="Tahoma"/>
                <w:lang w:val="el-GR"/>
              </w:rPr>
              <w:lastRenderedPageBreak/>
              <w:t>Συζήτηση και η υπόθεση επαναφέρεται για Συζήτηση με νέα κλήτευση. Στην</w:t>
            </w:r>
          </w:p>
          <w:p w14:paraId="50969D29" w14:textId="77777777" w:rsidR="00005112" w:rsidRPr="00005112" w:rsidRDefault="00005112" w:rsidP="00005112">
            <w:pPr>
              <w:spacing w:line="360" w:lineRule="auto"/>
              <w:rPr>
                <w:rFonts w:ascii="Tahoma" w:hAnsi="Tahoma" w:cs="Tahoma"/>
                <w:lang w:val="el-GR"/>
              </w:rPr>
            </w:pPr>
            <w:r w:rsidRPr="00005112">
              <w:rPr>
                <w:rFonts w:ascii="Tahoma" w:hAnsi="Tahoma" w:cs="Tahoma"/>
                <w:lang w:val="el-GR"/>
              </w:rPr>
              <w:t>αντίθετη περίπτωση προχωρεί στη Συζήτηση παρά την απουσία εκείνου που</w:t>
            </w:r>
          </w:p>
          <w:p w14:paraId="509F9D9C" w14:textId="77777777" w:rsidR="00005112" w:rsidRDefault="00005112" w:rsidP="00005112">
            <w:pPr>
              <w:spacing w:line="360" w:lineRule="auto"/>
              <w:rPr>
                <w:rFonts w:ascii="Tahoma" w:hAnsi="Tahoma" w:cs="Tahoma"/>
                <w:lang w:val="el-GR"/>
              </w:rPr>
            </w:pPr>
            <w:r w:rsidRPr="00005112">
              <w:rPr>
                <w:rFonts w:ascii="Tahoma" w:hAnsi="Tahoma" w:cs="Tahoma"/>
                <w:lang w:val="el-GR"/>
              </w:rPr>
              <w:t>έχει κλητευθεί.</w:t>
            </w:r>
          </w:p>
          <w:p w14:paraId="226544A1" w14:textId="77777777" w:rsidR="00005112" w:rsidRDefault="00005112" w:rsidP="00005112">
            <w:pPr>
              <w:spacing w:line="360" w:lineRule="auto"/>
              <w:rPr>
                <w:rFonts w:ascii="Tahoma" w:hAnsi="Tahoma" w:cs="Tahoma"/>
                <w:lang w:val="el-GR"/>
              </w:rPr>
            </w:pPr>
          </w:p>
          <w:p w14:paraId="73CB1029" w14:textId="77777777" w:rsidR="00005112" w:rsidRDefault="00005112" w:rsidP="00005112">
            <w:pPr>
              <w:spacing w:line="360" w:lineRule="auto"/>
              <w:rPr>
                <w:rFonts w:ascii="Tahoma" w:hAnsi="Tahoma" w:cs="Tahoma"/>
                <w:lang w:val="el-GR"/>
              </w:rPr>
            </w:pPr>
          </w:p>
          <w:p w14:paraId="0D4CB70F" w14:textId="77777777" w:rsidR="00005112" w:rsidRDefault="00005112" w:rsidP="00005112">
            <w:pPr>
              <w:spacing w:line="360" w:lineRule="auto"/>
              <w:rPr>
                <w:rFonts w:ascii="Tahoma" w:hAnsi="Tahoma" w:cs="Tahoma"/>
                <w:lang w:val="el-GR"/>
              </w:rPr>
            </w:pPr>
          </w:p>
          <w:p w14:paraId="4722B4C6" w14:textId="77777777" w:rsidR="00005112" w:rsidRDefault="00005112" w:rsidP="00005112">
            <w:pPr>
              <w:spacing w:line="360" w:lineRule="auto"/>
              <w:rPr>
                <w:rFonts w:ascii="Tahoma" w:hAnsi="Tahoma" w:cs="Tahoma"/>
                <w:lang w:val="el-GR"/>
              </w:rPr>
            </w:pPr>
          </w:p>
          <w:p w14:paraId="10C581FD" w14:textId="77777777" w:rsidR="00005112" w:rsidRDefault="00005112" w:rsidP="00005112">
            <w:pPr>
              <w:spacing w:line="360" w:lineRule="auto"/>
              <w:rPr>
                <w:rFonts w:ascii="Tahoma" w:hAnsi="Tahoma" w:cs="Tahoma"/>
                <w:lang w:val="el-GR"/>
              </w:rPr>
            </w:pPr>
          </w:p>
          <w:p w14:paraId="3B274D9C" w14:textId="77777777" w:rsidR="00005112" w:rsidRDefault="00005112" w:rsidP="00005112">
            <w:pPr>
              <w:spacing w:line="360" w:lineRule="auto"/>
              <w:rPr>
                <w:rFonts w:ascii="Tahoma" w:hAnsi="Tahoma" w:cs="Tahoma"/>
                <w:lang w:val="el-GR"/>
              </w:rPr>
            </w:pPr>
          </w:p>
          <w:p w14:paraId="40971A64" w14:textId="77777777" w:rsidR="00005112" w:rsidRDefault="00005112" w:rsidP="00005112">
            <w:pPr>
              <w:spacing w:line="360" w:lineRule="auto"/>
              <w:rPr>
                <w:rFonts w:ascii="Tahoma" w:hAnsi="Tahoma" w:cs="Tahoma"/>
                <w:lang w:val="el-GR"/>
              </w:rPr>
            </w:pPr>
          </w:p>
          <w:p w14:paraId="415924D4" w14:textId="77777777" w:rsidR="00005112" w:rsidRDefault="00005112" w:rsidP="00005112">
            <w:pPr>
              <w:spacing w:line="360" w:lineRule="auto"/>
              <w:rPr>
                <w:rFonts w:ascii="Tahoma" w:hAnsi="Tahoma" w:cs="Tahoma"/>
                <w:lang w:val="el-GR"/>
              </w:rPr>
            </w:pPr>
          </w:p>
          <w:p w14:paraId="1234E695" w14:textId="77777777" w:rsidR="00005112" w:rsidRDefault="00005112" w:rsidP="00005112">
            <w:pPr>
              <w:spacing w:line="360" w:lineRule="auto"/>
              <w:rPr>
                <w:rFonts w:ascii="Tahoma" w:hAnsi="Tahoma" w:cs="Tahoma"/>
                <w:lang w:val="el-GR"/>
              </w:rPr>
            </w:pPr>
          </w:p>
          <w:p w14:paraId="1D7D6A23" w14:textId="77777777" w:rsidR="00005112" w:rsidRDefault="00005112" w:rsidP="00005112">
            <w:pPr>
              <w:spacing w:line="360" w:lineRule="auto"/>
              <w:rPr>
                <w:rFonts w:ascii="Tahoma" w:hAnsi="Tahoma" w:cs="Tahoma"/>
                <w:lang w:val="el-GR"/>
              </w:rPr>
            </w:pPr>
          </w:p>
          <w:p w14:paraId="72D72416" w14:textId="77777777" w:rsidR="00005112" w:rsidRDefault="00005112" w:rsidP="00005112">
            <w:pPr>
              <w:spacing w:line="360" w:lineRule="auto"/>
              <w:rPr>
                <w:rFonts w:ascii="Tahoma" w:hAnsi="Tahoma" w:cs="Tahoma"/>
                <w:lang w:val="el-GR"/>
              </w:rPr>
            </w:pPr>
          </w:p>
          <w:p w14:paraId="358E0985" w14:textId="77777777" w:rsidR="00005112" w:rsidRDefault="00005112" w:rsidP="00005112">
            <w:pPr>
              <w:spacing w:line="360" w:lineRule="auto"/>
              <w:rPr>
                <w:rFonts w:ascii="Tahoma" w:hAnsi="Tahoma" w:cs="Tahoma"/>
                <w:lang w:val="el-GR"/>
              </w:rPr>
            </w:pPr>
          </w:p>
          <w:p w14:paraId="709C8E51" w14:textId="77777777" w:rsidR="00005112" w:rsidRDefault="00005112" w:rsidP="00005112">
            <w:pPr>
              <w:spacing w:line="360" w:lineRule="auto"/>
              <w:rPr>
                <w:rFonts w:ascii="Tahoma" w:hAnsi="Tahoma" w:cs="Tahoma"/>
                <w:lang w:val="el-GR"/>
              </w:rPr>
            </w:pPr>
          </w:p>
          <w:p w14:paraId="1F2ED331" w14:textId="77777777" w:rsidR="00005112" w:rsidRDefault="00005112" w:rsidP="00005112">
            <w:pPr>
              <w:spacing w:line="360" w:lineRule="auto"/>
              <w:rPr>
                <w:rFonts w:ascii="Tahoma" w:hAnsi="Tahoma" w:cs="Tahoma"/>
                <w:lang w:val="el-GR"/>
              </w:rPr>
            </w:pPr>
          </w:p>
          <w:p w14:paraId="656C80E3" w14:textId="77777777" w:rsidR="00005112" w:rsidRDefault="00005112" w:rsidP="00005112">
            <w:pPr>
              <w:spacing w:line="360" w:lineRule="auto"/>
              <w:rPr>
                <w:rFonts w:ascii="Tahoma" w:hAnsi="Tahoma" w:cs="Tahoma"/>
                <w:lang w:val="el-GR"/>
              </w:rPr>
            </w:pPr>
          </w:p>
          <w:p w14:paraId="2DBDBCC2" w14:textId="77777777" w:rsidR="00005112" w:rsidRDefault="00005112" w:rsidP="00005112">
            <w:pPr>
              <w:spacing w:line="360" w:lineRule="auto"/>
              <w:rPr>
                <w:rFonts w:ascii="Tahoma" w:hAnsi="Tahoma" w:cs="Tahoma"/>
                <w:lang w:val="el-GR"/>
              </w:rPr>
            </w:pPr>
          </w:p>
          <w:p w14:paraId="721244C3" w14:textId="77777777" w:rsidR="00005112" w:rsidRDefault="00005112" w:rsidP="00005112">
            <w:pPr>
              <w:spacing w:line="360" w:lineRule="auto"/>
              <w:rPr>
                <w:rFonts w:ascii="Tahoma" w:hAnsi="Tahoma" w:cs="Tahoma"/>
                <w:lang w:val="el-GR"/>
              </w:rPr>
            </w:pPr>
          </w:p>
          <w:p w14:paraId="045E4814" w14:textId="77777777" w:rsidR="00005112" w:rsidRDefault="00005112" w:rsidP="00005112">
            <w:pPr>
              <w:spacing w:line="360" w:lineRule="auto"/>
              <w:rPr>
                <w:rFonts w:ascii="Tahoma" w:hAnsi="Tahoma" w:cs="Tahoma"/>
                <w:lang w:val="el-GR"/>
              </w:rPr>
            </w:pPr>
          </w:p>
          <w:p w14:paraId="496534E3" w14:textId="77777777" w:rsidR="00005112" w:rsidRDefault="00005112" w:rsidP="00005112">
            <w:pPr>
              <w:spacing w:line="360" w:lineRule="auto"/>
              <w:rPr>
                <w:rFonts w:ascii="Tahoma" w:hAnsi="Tahoma" w:cs="Tahoma"/>
                <w:lang w:val="el-GR"/>
              </w:rPr>
            </w:pPr>
            <w:r w:rsidRPr="00005112">
              <w:rPr>
                <w:rFonts w:ascii="Tahoma" w:hAnsi="Tahoma" w:cs="Tahoma"/>
                <w:lang w:val="el-GR"/>
              </w:rPr>
              <w:t>4. Το δικαστήριο, αν είναι αναγκαίο, διατάσσει αυτοψία ή πραγματογνωμοσύνη κατ` ανάλογη εφαρμογή της παρ. 8 του άρθρου 237.</w:t>
            </w:r>
          </w:p>
          <w:p w14:paraId="149C541F" w14:textId="77777777" w:rsidR="00005112" w:rsidRDefault="00005112" w:rsidP="00005112">
            <w:pPr>
              <w:spacing w:line="360" w:lineRule="auto"/>
              <w:rPr>
                <w:rFonts w:ascii="Tahoma" w:hAnsi="Tahoma" w:cs="Tahoma"/>
                <w:lang w:val="el-GR"/>
              </w:rPr>
            </w:pPr>
          </w:p>
          <w:p w14:paraId="79135C1F" w14:textId="21CBDB8D" w:rsidR="00005112" w:rsidRPr="00005112" w:rsidRDefault="00005112" w:rsidP="00005112">
            <w:pPr>
              <w:spacing w:line="360" w:lineRule="auto"/>
              <w:rPr>
                <w:rFonts w:ascii="Tahoma" w:hAnsi="Tahoma" w:cs="Tahoma"/>
                <w:lang w:val="el-GR"/>
              </w:rPr>
            </w:pPr>
          </w:p>
        </w:tc>
      </w:tr>
      <w:tr w:rsidR="00F20DE3" w:rsidRPr="00F20DE3" w14:paraId="5B2A84D7" w14:textId="77777777">
        <w:tc>
          <w:tcPr>
            <w:tcW w:w="4508" w:type="dxa"/>
          </w:tcPr>
          <w:p w14:paraId="092D1B58" w14:textId="77777777" w:rsidR="00F20DE3" w:rsidRPr="00005112" w:rsidRDefault="00F20DE3" w:rsidP="00F20DE3">
            <w:pPr>
              <w:pStyle w:val="NormalWeb"/>
              <w:spacing w:line="360" w:lineRule="auto"/>
              <w:rPr>
                <w:rFonts w:ascii="Tahoma" w:hAnsi="Tahoma" w:cs="Tahoma"/>
                <w:b/>
                <w:bCs/>
                <w:color w:val="000000"/>
              </w:rPr>
            </w:pPr>
            <w:r w:rsidRPr="00005112">
              <w:rPr>
                <w:rFonts w:ascii="Tahoma" w:hAnsi="Tahoma" w:cs="Tahoma"/>
                <w:b/>
                <w:bCs/>
                <w:color w:val="000000"/>
              </w:rPr>
              <w:lastRenderedPageBreak/>
              <w:t>Άρθρο 61</w:t>
            </w:r>
          </w:p>
          <w:p w14:paraId="227EB48B" w14:textId="77777777" w:rsidR="00F20DE3" w:rsidRPr="00005112" w:rsidRDefault="00F20DE3" w:rsidP="00F20DE3">
            <w:pPr>
              <w:pStyle w:val="NormalWeb"/>
              <w:spacing w:line="360" w:lineRule="auto"/>
              <w:rPr>
                <w:rFonts w:ascii="Tahoma" w:hAnsi="Tahoma" w:cs="Tahoma"/>
                <w:b/>
                <w:bCs/>
                <w:color w:val="000000"/>
              </w:rPr>
            </w:pPr>
            <w:r w:rsidRPr="00005112">
              <w:rPr>
                <w:rFonts w:ascii="Tahoma" w:hAnsi="Tahoma" w:cs="Tahoma"/>
                <w:b/>
                <w:bCs/>
                <w:color w:val="000000"/>
              </w:rPr>
              <w:t>Διαφορές από αμοιβές πιστοποιημένων εκτιμητών – Τροποποίηση περ. γ) παρ. 5 άρθρου 614 Κώδικα Πολιτικής Δικονομίας</w:t>
            </w:r>
          </w:p>
          <w:p w14:paraId="71E10D76"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Στην περ. γ) της παρ. 5 του άρθρου 614 του Κώδικα Πολιτικής Δικονομίας (π.δ. 503/1985, Α’ 182), περί διαφορών που αναφέρονται σε σχέσεις γονέων και τέκνων, η λέξη «εκτιμητών» αντικαθίσταται από τις λέξεις «πιστοποιημένων εκτιμητών» και η παρ. 5 διαμορφώνεται ως εξής:</w:t>
            </w:r>
          </w:p>
          <w:p w14:paraId="61CE6752"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«5. Διαφορές από αμοιβές είναι: α) οι διαφορές για τις αμοιβές, τις αποζημιώσεις και τα έξοδα δικηγόρων, συμβολαιογράφων, άμισθων δικαστικών επιμελητών, γιατρών, οδοντογιατρών, κτηνιάτρων, διπλωματούχων μαιών, μηχανικών και χημικών διπλωματούχων ανώτατων και ανώτερων σχολών, νόμιμα διορισμένων μεσιτών ή των καθολικών διαδόχων όλων αυτών και των πελατών τους ή των καθολικών διαδόχων τους, όπως και αν χαρακτηρίζεται η μεταξύ τους σχέση και </w:t>
            </w:r>
            <w:r w:rsidRPr="00F20DE3">
              <w:rPr>
                <w:rFonts w:ascii="Tahoma" w:hAnsi="Tahoma" w:cs="Tahoma"/>
                <w:color w:val="000000"/>
              </w:rPr>
              <w:lastRenderedPageBreak/>
              <w:t xml:space="preserve">ανεξάρτητα από το αν υπάρχει ή όχι συμφωνία για τον καθορισμό της αμοιβής ή τον τρόπο της καταβολής της, β) οι διαφορές για τις αμοιβές, τις αποζημιώσεις και τα έξοδα διαιτητών, διαμεσολαβητών, εκτελεστών διαθήκης, κηδεμόνων σχολάζουσας κληρονομιάς, διαχειριστών σε ιδιοκτησίες κατ’ ορόφους ή διαχειριστών που διορίζονται από δικαστική αρχή, εκκαθαριστών εταιριών ή νομικών προσώπων ή κληρονομιών ή των καθολικών διαδόχων όλων αυτών και των προσώπων που έχουν την υποχρέωση να καταβάλουν ή των καθολικών διαδόχων τους, ανεξάρτητα από το αν υπάρχει ή όχι συμφωνία για τον καθορισμό της αμοιβής ή τον τρόπο καταβολής της και γ) οι διαφορές για τις αμοιβές, τις αποζημιώσεις και τα έξοδα των μαρτύρων που εξετάσθηκαν ενώπιον οποιουδήποτε δικαστηρίου ή διαιτητών, όπως και των πραγματογνωμόνων, διαιτητών πραγματογνωμόνων, πιστοποιημένων εκτιμητών, διερμηνέων, μεσεγγυούχων και φυλάκων, όπως και αν διορίσθηκαν ή των καθολικών διαδόχων όλων αυτών και των προσώπων που έχουν την </w:t>
            </w:r>
            <w:r w:rsidRPr="00F20DE3">
              <w:rPr>
                <w:rFonts w:ascii="Tahoma" w:hAnsi="Tahoma" w:cs="Tahoma"/>
                <w:color w:val="000000"/>
              </w:rPr>
              <w:lastRenderedPageBreak/>
              <w:t>υποχρέωση καταβολής ή των καθολικών διαδόχων τους.».</w:t>
            </w:r>
          </w:p>
          <w:p w14:paraId="465E8D94" w14:textId="77777777" w:rsidR="00F20DE3" w:rsidRPr="00005112" w:rsidRDefault="00F20DE3" w:rsidP="00F20DE3">
            <w:pPr>
              <w:pStyle w:val="NormalWeb"/>
              <w:spacing w:line="360" w:lineRule="auto"/>
              <w:rPr>
                <w:rFonts w:ascii="Tahoma" w:hAnsi="Tahoma" w:cs="Tahoma"/>
                <w:b/>
                <w:bCs/>
                <w:color w:val="000000"/>
              </w:rPr>
            </w:pPr>
            <w:r w:rsidRPr="00005112">
              <w:rPr>
                <w:rFonts w:ascii="Tahoma" w:hAnsi="Tahoma" w:cs="Tahoma"/>
                <w:b/>
                <w:bCs/>
                <w:color w:val="000000"/>
              </w:rPr>
              <w:t>Άρθρο 62</w:t>
            </w:r>
          </w:p>
          <w:p w14:paraId="346A49F9" w14:textId="77777777" w:rsidR="00F20DE3" w:rsidRPr="00005112" w:rsidRDefault="00F20DE3" w:rsidP="00F20DE3">
            <w:pPr>
              <w:pStyle w:val="NormalWeb"/>
              <w:spacing w:line="360" w:lineRule="auto"/>
              <w:rPr>
                <w:rFonts w:ascii="Tahoma" w:hAnsi="Tahoma" w:cs="Tahoma"/>
                <w:b/>
                <w:bCs/>
                <w:color w:val="000000"/>
              </w:rPr>
            </w:pPr>
            <w:r w:rsidRPr="00005112">
              <w:rPr>
                <w:rFonts w:ascii="Tahoma" w:hAnsi="Tahoma" w:cs="Tahoma"/>
                <w:b/>
                <w:bCs/>
                <w:color w:val="000000"/>
              </w:rPr>
              <w:t>Διαφορές για τις αμοιβές των πιστοποιημένων εκτιμητών – Προσθήκη παρ. 7 στο άρθρο 622Α του Κώδικα Πολιτικής Δικονομίας</w:t>
            </w:r>
          </w:p>
          <w:p w14:paraId="6CA49BD0"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Στο άρθρο 622Α του Κώδικα Πολιτικής Δικονομίας (π.δ. 503/1985, Α’ 182), περί διατάξεων για τις διαφορές από αμοιβές, προστίθεται παρ. 7 ως εξής:</w:t>
            </w:r>
          </w:p>
          <w:p w14:paraId="01FA69E9"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«7. Διαφορές για τις αμοιβές των πιστοποιημένων εκτιμητών που ορίσθηκαν για την εκτίμηση κατασχόμενου πράγματος, υπάγονται στο μονομελές πρωτοδικείο του τόπου της εκτέλεσης.».</w:t>
            </w:r>
          </w:p>
          <w:p w14:paraId="7EBDBFF8" w14:textId="77777777" w:rsidR="00F20DE3" w:rsidRPr="00005112" w:rsidRDefault="00F20DE3" w:rsidP="00F20DE3">
            <w:pPr>
              <w:pStyle w:val="NormalWeb"/>
              <w:spacing w:line="360" w:lineRule="auto"/>
              <w:rPr>
                <w:rFonts w:ascii="Tahoma" w:hAnsi="Tahoma" w:cs="Tahoma"/>
                <w:b/>
                <w:bCs/>
                <w:color w:val="000000"/>
              </w:rPr>
            </w:pPr>
            <w:r w:rsidRPr="00005112">
              <w:rPr>
                <w:rFonts w:ascii="Tahoma" w:hAnsi="Tahoma" w:cs="Tahoma"/>
                <w:b/>
                <w:bCs/>
                <w:color w:val="000000"/>
              </w:rPr>
              <w:t>Άρθρο 63</w:t>
            </w:r>
          </w:p>
          <w:p w14:paraId="507A935E" w14:textId="77777777" w:rsidR="00F20DE3" w:rsidRPr="00005112" w:rsidRDefault="00F20DE3" w:rsidP="00F20DE3">
            <w:pPr>
              <w:pStyle w:val="NormalWeb"/>
              <w:spacing w:line="360" w:lineRule="auto"/>
              <w:rPr>
                <w:rFonts w:ascii="Tahoma" w:hAnsi="Tahoma" w:cs="Tahoma"/>
                <w:b/>
                <w:bCs/>
                <w:color w:val="000000"/>
              </w:rPr>
            </w:pPr>
            <w:r w:rsidRPr="00005112">
              <w:rPr>
                <w:rFonts w:ascii="Tahoma" w:hAnsi="Tahoma" w:cs="Tahoma"/>
                <w:b/>
                <w:bCs/>
                <w:color w:val="000000"/>
              </w:rPr>
              <w:t>Αρμόδιος για την έκδοση διαταγής πληρωμής – Αντικατάσταση άρθρου 625 Κώδικα Πολιτικής Δικονομίας</w:t>
            </w:r>
          </w:p>
          <w:p w14:paraId="09745ABD"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Το άρθρο 625 του Κώδικα Πολιτικής Δικονομίας (π.δ. 503/1985, Α’ 182), περί </w:t>
            </w:r>
            <w:r w:rsidRPr="00F20DE3">
              <w:rPr>
                <w:rFonts w:ascii="Tahoma" w:hAnsi="Tahoma" w:cs="Tahoma"/>
                <w:color w:val="000000"/>
              </w:rPr>
              <w:lastRenderedPageBreak/>
              <w:t>του αρμόδιου για την έκδοση διαταγής πληρωμής, αντικαθίσταται ως εξής:</w:t>
            </w:r>
          </w:p>
          <w:p w14:paraId="4FC9B31D"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625</w:t>
            </w:r>
          </w:p>
          <w:p w14:paraId="07E9510E"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Αρμόδιος για την έκδοση διαταγής πληρωμής</w:t>
            </w:r>
          </w:p>
          <w:p w14:paraId="1CD740AF"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Τη διαταγή πληρωμής εκδίδει δικηγόρος, μέλος του δικηγορικού συλλόγου της περιφέρειας του πρωτοδικείου στο οποίο δωσιδικεί η διαφορά. Αν για οποιονδήποτε λόγο δεν είναι δυνατόν να οριστεί δικηγόρος του ως άνω συλλόγου, τη διαταγή πληρωμής εκδίδει δικηγόρος μέλος δικηγορικού συλλόγου της περιφέρειας του αντίστοιχου εφετείου που δωσιδικεί η διαφορά. Ο αρμόδιος δικηγόρος ορίζεται με πράξη του οικείου δικηγορικού συλλόγου που μπορεί να εκδίδεται και ηλεκτρονικά.».</w:t>
            </w:r>
          </w:p>
          <w:p w14:paraId="08D92EB4" w14:textId="77777777" w:rsidR="00F20DE3" w:rsidRPr="00005112" w:rsidRDefault="00F20DE3" w:rsidP="00F20DE3">
            <w:pPr>
              <w:pStyle w:val="NormalWeb"/>
              <w:spacing w:line="360" w:lineRule="auto"/>
              <w:rPr>
                <w:rFonts w:ascii="Tahoma" w:hAnsi="Tahoma" w:cs="Tahoma"/>
                <w:b/>
                <w:bCs/>
                <w:color w:val="000000"/>
              </w:rPr>
            </w:pPr>
            <w:r w:rsidRPr="00005112">
              <w:rPr>
                <w:rFonts w:ascii="Tahoma" w:hAnsi="Tahoma" w:cs="Tahoma"/>
                <w:b/>
                <w:bCs/>
                <w:color w:val="000000"/>
              </w:rPr>
              <w:t>Άρθρο 64</w:t>
            </w:r>
          </w:p>
          <w:p w14:paraId="0EE15A8D" w14:textId="77777777" w:rsidR="00F20DE3" w:rsidRPr="00005112" w:rsidRDefault="00F20DE3" w:rsidP="00F20DE3">
            <w:pPr>
              <w:pStyle w:val="NormalWeb"/>
              <w:spacing w:line="360" w:lineRule="auto"/>
              <w:rPr>
                <w:rFonts w:ascii="Tahoma" w:hAnsi="Tahoma" w:cs="Tahoma"/>
                <w:b/>
                <w:bCs/>
                <w:color w:val="000000"/>
              </w:rPr>
            </w:pPr>
            <w:r w:rsidRPr="00005112">
              <w:rPr>
                <w:rFonts w:ascii="Tahoma" w:hAnsi="Tahoma" w:cs="Tahoma"/>
                <w:b/>
                <w:bCs/>
                <w:color w:val="000000"/>
              </w:rPr>
              <w:t>Στοιχεία αίτησης για την έκδοση διαταγής πληρωμής – Τροποποίηση άρθρου 626 Κώδικα Πολιτικής Δικονομίας</w:t>
            </w:r>
          </w:p>
          <w:p w14:paraId="765B9EAC"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Στο άρθρο 626 του Κώδικα Πολιτικής Δικονομίας (π.δ. 503/1985, Α’ 182), περί </w:t>
            </w:r>
            <w:r w:rsidRPr="00F20DE3">
              <w:rPr>
                <w:rFonts w:ascii="Tahoma" w:hAnsi="Tahoma" w:cs="Tahoma"/>
                <w:color w:val="000000"/>
              </w:rPr>
              <w:lastRenderedPageBreak/>
              <w:t>έκδοσης διαταγής πληρωμής και στοιχείων αιτήσεως, επέρχονται οι ακόλουθες τροποποιήσεις: α) προστίθεται τίτλος, β) στην παρ. 1, το δεύτερο εδάφιο διαγράφεται, γ) προστίθεται παρ. 4 και το άρθρο 626 διαμορφώνεται ως εξής:</w:t>
            </w:r>
          </w:p>
          <w:p w14:paraId="33E32951"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626</w:t>
            </w:r>
          </w:p>
          <w:p w14:paraId="2CB4D36E"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Έκδοση διαταγής πληρωμής – Στοιχεία αίτησης – Προϋποθέσεις διορισμού δικηγόρων</w:t>
            </w:r>
          </w:p>
          <w:p w14:paraId="301FF5FC"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1. Η διαταγή πληρωμής εκδίδεται ύστερα από αίτηση του δικαιούχου της απαίτησης.</w:t>
            </w:r>
          </w:p>
          <w:p w14:paraId="552C81EA"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2. Η αίτηση πρέπει να περιέχει: α) όσα ορίζουν τα άρθρα 117 ή 118 και η παρ. 1 του άρθρου 119, β) αίτηση για την έκδοση διαταγής πληρωμής και γ) την απαίτηση και το ακριβές ποσό των χρημάτων ή των χρεογράφων με τους τυχόν οφειλόμενους τόκους των οποίων ζητείται η καταβολή.</w:t>
            </w:r>
          </w:p>
          <w:p w14:paraId="2780BEC8"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3. Στην αίτηση πρέπει να αναφέρονται και να επισυνάπτονται και όλα τα έγγραφα από τα οποία προκύπτει η απαίτηση και το ποσό της.</w:t>
            </w:r>
          </w:p>
          <w:p w14:paraId="1123D128"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lastRenderedPageBreak/>
              <w:t>4. Με απόφαση του Υπουργού Δικαιοσύνης καθορίζονται οι προϋποθέσεις διορισμού των δικηγόρων του άρθρου 625, τα ειδικά προσόντα τους, ο τρόπος κατάθεσης των αιτήσεων, το ύψος της αποζημίωσης των δικηγόρων στις ως άνω περιπτώσεις, ο τρόπος, ο χρόνος και οι λοιποί όροι καταβολής της, καθώς και οι αναγκαίες εγγυήσεις για την αδιάβλητη επιλογή των δικηγόρων και κάθε άλλο ζήτημα σχετικό με την εφαρμογή του παρόντος.».</w:t>
            </w:r>
          </w:p>
          <w:p w14:paraId="261B9E7C" w14:textId="77777777" w:rsidR="00F20DE3" w:rsidRPr="00CA132D" w:rsidRDefault="00F20DE3" w:rsidP="00F20DE3">
            <w:pPr>
              <w:pStyle w:val="NormalWeb"/>
              <w:spacing w:line="360" w:lineRule="auto"/>
              <w:rPr>
                <w:rFonts w:ascii="Tahoma" w:hAnsi="Tahoma" w:cs="Tahoma"/>
                <w:b/>
                <w:bCs/>
                <w:color w:val="000000"/>
              </w:rPr>
            </w:pPr>
            <w:r w:rsidRPr="00CA132D">
              <w:rPr>
                <w:rFonts w:ascii="Tahoma" w:hAnsi="Tahoma" w:cs="Tahoma"/>
                <w:b/>
                <w:bCs/>
                <w:color w:val="000000"/>
              </w:rPr>
              <w:t>Άρθρο 65</w:t>
            </w:r>
          </w:p>
          <w:p w14:paraId="0C9BC24F" w14:textId="77777777" w:rsidR="00F20DE3" w:rsidRPr="00CA132D" w:rsidRDefault="00F20DE3" w:rsidP="00F20DE3">
            <w:pPr>
              <w:pStyle w:val="NormalWeb"/>
              <w:spacing w:line="360" w:lineRule="auto"/>
              <w:rPr>
                <w:rFonts w:ascii="Tahoma" w:hAnsi="Tahoma" w:cs="Tahoma"/>
                <w:b/>
                <w:bCs/>
                <w:color w:val="000000"/>
              </w:rPr>
            </w:pPr>
            <w:r w:rsidRPr="00CA132D">
              <w:rPr>
                <w:rFonts w:ascii="Tahoma" w:hAnsi="Tahoma" w:cs="Tahoma"/>
                <w:b/>
                <w:bCs/>
                <w:color w:val="000000"/>
              </w:rPr>
              <w:t>Διαδικασία έκδοσης διαταγής πληρωμής – Τροποποίηση άρθρου 627 Κώδικα Πολιτικής Δικονομίας</w:t>
            </w:r>
          </w:p>
          <w:p w14:paraId="4E79FA35"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Στο εισαγωγικό εδάφιο του άρθρου 627 του Κώδικα Πολιτικής Δικονομίας (ν. 503/1985, Α’ 182), περί έκδοσης διαταγής πληρωμής και διαδικασίας εκδόσεως, επέρχονται οι ακόλουθες τροποποιήσεις: α) προστίθεται τίτλος, β) η λέξη «δικαστής» αντικαθίσταται από τις λέξεις «ο ορισθείς δικηγόρος» και το άρθρο 627 διαμορφώνεται ως εξής:</w:t>
            </w:r>
          </w:p>
          <w:p w14:paraId="3880B538"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lastRenderedPageBreak/>
              <w:t>«Άρθρο 627</w:t>
            </w:r>
          </w:p>
          <w:p w14:paraId="3CB509C0"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Έκδοση διαταγής πληρωμής – Διαδικασία έκδοσης</w:t>
            </w:r>
          </w:p>
          <w:p w14:paraId="0843CD84"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Ο ορισθείς δικηγόρος αποφασίζει το ταχύτερο σχετικά με την αίτηση, χωρίς να καλέσει τον οφειλέτη, έχει όμως το δικαίωμα:</w:t>
            </w:r>
          </w:p>
          <w:p w14:paraId="2C2FEE5C"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α) να καλεί τον αιτούντα για να του δώσει εξηγήσεις σχετικά με την αίτηση,</w:t>
            </w:r>
          </w:p>
          <w:p w14:paraId="45D81C1C"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β) να υποδείξει στον αιτούντα τις αναγκαίες συμπληρώσεις ή διορθώσεις της αίτησης,</w:t>
            </w:r>
          </w:p>
          <w:p w14:paraId="0EBB2C1A"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γ) αν ο αιτών επικαλείται ιδιωτικά έγγραφα, να ζητεί βεβαίωση της υπογραφής από συμβολαιογράφο ή μάρτυρες που εξετάζονται ενώπιον του.».</w:t>
            </w:r>
          </w:p>
          <w:p w14:paraId="3D979153" w14:textId="77777777" w:rsidR="00F20DE3" w:rsidRPr="00CA132D" w:rsidRDefault="00F20DE3" w:rsidP="00F20DE3">
            <w:pPr>
              <w:pStyle w:val="NormalWeb"/>
              <w:spacing w:line="360" w:lineRule="auto"/>
              <w:rPr>
                <w:rFonts w:ascii="Tahoma" w:hAnsi="Tahoma" w:cs="Tahoma"/>
                <w:b/>
                <w:bCs/>
                <w:color w:val="000000"/>
              </w:rPr>
            </w:pPr>
            <w:r w:rsidRPr="00CA132D">
              <w:rPr>
                <w:rFonts w:ascii="Tahoma" w:hAnsi="Tahoma" w:cs="Tahoma"/>
                <w:b/>
                <w:bCs/>
                <w:color w:val="000000"/>
              </w:rPr>
              <w:t>Άρθρο 66</w:t>
            </w:r>
          </w:p>
          <w:p w14:paraId="7AAEF99C" w14:textId="77777777" w:rsidR="00F20DE3" w:rsidRPr="00CA132D" w:rsidRDefault="00F20DE3" w:rsidP="00F20DE3">
            <w:pPr>
              <w:pStyle w:val="NormalWeb"/>
              <w:spacing w:line="360" w:lineRule="auto"/>
              <w:rPr>
                <w:rFonts w:ascii="Tahoma" w:hAnsi="Tahoma" w:cs="Tahoma"/>
                <w:b/>
                <w:bCs/>
                <w:color w:val="000000"/>
              </w:rPr>
            </w:pPr>
            <w:r w:rsidRPr="00CA132D">
              <w:rPr>
                <w:rFonts w:ascii="Tahoma" w:hAnsi="Tahoma" w:cs="Tahoma"/>
                <w:b/>
                <w:bCs/>
                <w:color w:val="000000"/>
              </w:rPr>
              <w:t>Απόρριψη αίτησης για έκδοση διαταγής πληρωμής – Τροποποίηση άρθρου 628 Κώδικα Πολιτικής Δικονομίας</w:t>
            </w:r>
          </w:p>
          <w:p w14:paraId="25AADB6C"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Στο άρθρο 628 του Κώδικα Πολιτικής Δικονομίας (ν. 503/1985, Α’ 182), περί </w:t>
            </w:r>
            <w:r w:rsidRPr="00F20DE3">
              <w:rPr>
                <w:rFonts w:ascii="Tahoma" w:hAnsi="Tahoma" w:cs="Tahoma"/>
                <w:color w:val="000000"/>
              </w:rPr>
              <w:lastRenderedPageBreak/>
              <w:t>απόρριψης της αίτησης για έκδοση διαταγής πληρωμής, επέρχονται οι ακόλουθες τροποποιήσεις: α) προστίθεται τίτλος, β) στην παρ. 1, βα) αντικαθίσταται το εισαγωγικό εδάφιο, ββ) στην περ. β), η λέξη «ζήτησε» αντικαθίσταται από τις λέξεις «ζητήθηκαν σύμφωνα με το άρθρο 627», γ) στην παρ. 2, η λέξη «απόρριψη» αντικαθίσταται από τις λέξεις «απορριπτική πράξη», δ) στην παρ. 3 οι λέξεις «απόρριψης της αίτησης» αντικαθίστανται από τις λέξεις «απορριπτικής πράξης» και, μετά από νομοτεχνικές βελτιώσεις, το άρθρο 628 διαμορφώνεται ως εξής:</w:t>
            </w:r>
          </w:p>
          <w:p w14:paraId="26B07A8E"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628</w:t>
            </w:r>
          </w:p>
          <w:p w14:paraId="5B5A5587"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Έκδοση απορριπτικής πράξης επί αίτησης έκδοσης διαταγής πληρωμής</w:t>
            </w:r>
          </w:p>
          <w:p w14:paraId="339001DF"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1. Ο ορισθείς δικηγόρος εκδίδει απορριπτική πράξη:</w:t>
            </w:r>
          </w:p>
          <w:p w14:paraId="36A49C15"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α) αν δεν συντρέχουν οι νόμιμες προϋποθέσεις για την έκδοση διαταγής πληρωμής,</w:t>
            </w:r>
          </w:p>
          <w:p w14:paraId="6404A3D3"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β) αν ο αιτών δεν δίνει τις εξηγήσεις που του ζητήθηκαν σύμφωνα με το </w:t>
            </w:r>
            <w:r w:rsidRPr="00F20DE3">
              <w:rPr>
                <w:rFonts w:ascii="Tahoma" w:hAnsi="Tahoma" w:cs="Tahoma"/>
                <w:color w:val="000000"/>
              </w:rPr>
              <w:lastRenderedPageBreak/>
              <w:t>άρθρο 627 ή αρνείται να συμμορφωθεί προς τις υποδείξεις για τη συμπλήρωση ή διόρθωση της αίτησής του ή για τη βεβαίωση των υπογραφών ιδιωτικών εγγράφων.</w:t>
            </w:r>
          </w:p>
          <w:p w14:paraId="210DB976"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2. Η απορριπτική πράξη σημειώνεται κάτω από την αίτηση και αναφέρεται με συντομία ο λόγος της απόρριψης.</w:t>
            </w:r>
          </w:p>
          <w:p w14:paraId="2690953F"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3. Σε περίπτωση απορριπτικής πράξης δεν αποκλείεται η άσκηση αγωγής ή η υποβολή νέας αίτησης.».</w:t>
            </w:r>
          </w:p>
          <w:p w14:paraId="13BA6044" w14:textId="77777777" w:rsidR="00F20DE3" w:rsidRPr="00CA132D" w:rsidRDefault="00F20DE3" w:rsidP="00F20DE3">
            <w:pPr>
              <w:pStyle w:val="NormalWeb"/>
              <w:spacing w:line="360" w:lineRule="auto"/>
              <w:rPr>
                <w:rFonts w:ascii="Tahoma" w:hAnsi="Tahoma" w:cs="Tahoma"/>
                <w:b/>
                <w:bCs/>
                <w:color w:val="000000"/>
              </w:rPr>
            </w:pPr>
            <w:r w:rsidRPr="00CA132D">
              <w:rPr>
                <w:rFonts w:ascii="Tahoma" w:hAnsi="Tahoma" w:cs="Tahoma"/>
                <w:b/>
                <w:bCs/>
                <w:color w:val="000000"/>
              </w:rPr>
              <w:t>Άρθρο 67</w:t>
            </w:r>
          </w:p>
          <w:p w14:paraId="700BC407" w14:textId="77777777" w:rsidR="00F20DE3" w:rsidRPr="00CA132D" w:rsidRDefault="00F20DE3" w:rsidP="00F20DE3">
            <w:pPr>
              <w:pStyle w:val="NormalWeb"/>
              <w:spacing w:line="360" w:lineRule="auto"/>
              <w:rPr>
                <w:rFonts w:ascii="Tahoma" w:hAnsi="Tahoma" w:cs="Tahoma"/>
                <w:b/>
                <w:bCs/>
                <w:color w:val="000000"/>
              </w:rPr>
            </w:pPr>
            <w:r w:rsidRPr="00CA132D">
              <w:rPr>
                <w:rFonts w:ascii="Tahoma" w:hAnsi="Tahoma" w:cs="Tahoma"/>
                <w:b/>
                <w:bCs/>
                <w:color w:val="000000"/>
              </w:rPr>
              <w:t>Αποδοχή της διαταγής πληρωμής – Τροποποίηση άρθρου 629 Κώδικα Πολιτικής Δικονομίας</w:t>
            </w:r>
          </w:p>
          <w:p w14:paraId="0E6C2AA5"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Στο πρώτο εδάφιο του άρθρου 629 του Κώδικα Πολιτικής Δικονομίας (ν. 503/1985, Α’ 182), περί αποδοχής της αίτησης έκδοσης διαταγής πληρωμής, επέρχονται οι ακόλουθες τροποποιήσεις: α) προστίθεται τίτλος, β) η λέξη «δικαστής» αντικαθίσταται από τη λέξη «δικηγόρος», γ) οι λέξεις «τον καταδικάζει στη» αντικαθίστανται από τη λέξη «τη» και, μετά από </w:t>
            </w:r>
            <w:r w:rsidRPr="00F20DE3">
              <w:rPr>
                <w:rFonts w:ascii="Tahoma" w:hAnsi="Tahoma" w:cs="Tahoma"/>
                <w:color w:val="000000"/>
              </w:rPr>
              <w:lastRenderedPageBreak/>
              <w:t>νομοτεχνικές βελτιώσεις, το άρθρο 629 διαμορφώνεται ως εξής:</w:t>
            </w:r>
          </w:p>
          <w:p w14:paraId="66ACB735"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629</w:t>
            </w:r>
          </w:p>
          <w:p w14:paraId="0AFD6019"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Αποδοχή της αίτησης έκδοσης διαταγής πληρωμής</w:t>
            </w:r>
          </w:p>
          <w:p w14:paraId="355C4B84"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Ο δικηγόρος δέχεται την αίτηση κατά το μέρος που κατά την κρίση του είναι νομικά και πραγματικά βάσιμη, διατάσσει τον οφειλέτη να πληρώσει το οφειλόμενο ποσό και τη δικαστική δαπάνη. Κατά το μέρος που η αίτηση απορρίπτεται, εφαρμόζεται η διάταξη της παρ. 3 του άρθρου 628.».</w:t>
            </w:r>
          </w:p>
          <w:p w14:paraId="30C9D5C7" w14:textId="77777777" w:rsidR="00F20DE3" w:rsidRPr="00CA132D" w:rsidRDefault="00F20DE3" w:rsidP="00F20DE3">
            <w:pPr>
              <w:pStyle w:val="NormalWeb"/>
              <w:spacing w:line="360" w:lineRule="auto"/>
              <w:rPr>
                <w:rFonts w:ascii="Tahoma" w:hAnsi="Tahoma" w:cs="Tahoma"/>
                <w:b/>
                <w:bCs/>
                <w:color w:val="000000"/>
              </w:rPr>
            </w:pPr>
            <w:r w:rsidRPr="00CA132D">
              <w:rPr>
                <w:rFonts w:ascii="Tahoma" w:hAnsi="Tahoma" w:cs="Tahoma"/>
                <w:b/>
                <w:bCs/>
                <w:color w:val="000000"/>
              </w:rPr>
              <w:t>Άρθρο 68</w:t>
            </w:r>
          </w:p>
          <w:p w14:paraId="4A1B106E" w14:textId="77777777" w:rsidR="00F20DE3" w:rsidRPr="00CA132D" w:rsidRDefault="00F20DE3" w:rsidP="00F20DE3">
            <w:pPr>
              <w:pStyle w:val="NormalWeb"/>
              <w:spacing w:line="360" w:lineRule="auto"/>
              <w:rPr>
                <w:rFonts w:ascii="Tahoma" w:hAnsi="Tahoma" w:cs="Tahoma"/>
                <w:b/>
                <w:bCs/>
                <w:color w:val="000000"/>
              </w:rPr>
            </w:pPr>
            <w:r w:rsidRPr="00CA132D">
              <w:rPr>
                <w:rFonts w:ascii="Tahoma" w:hAnsi="Tahoma" w:cs="Tahoma"/>
                <w:b/>
                <w:bCs/>
                <w:color w:val="000000"/>
              </w:rPr>
              <w:t>Περιεχόμενο διαταγής πληρωμής – Τροποποίηση άρθρου 630 Κώδικα Πολιτικής Δικονομίας</w:t>
            </w:r>
          </w:p>
          <w:p w14:paraId="0B521D56"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Στο άρθρο 630 του Κώδικα Πολιτικής Δικονομίας (ν. 503/1985, Α’ 182), περί του περιεχομένου της διαταγής πληρωμής, επέρχονται οι ακόλουθες τροποποιήσεις: α) προστίθεται τίτλος, β) στο πρώτο εδάφιο, βα) στην περ. α), η λέξη «δικαστή» αντικαθίσταται από τη λέξη «δικηγόρου», ββ) στην περ. η), η λέξη «δικαστή» αντικαθίσταται από τις </w:t>
            </w:r>
            <w:r w:rsidRPr="00F20DE3">
              <w:rPr>
                <w:rFonts w:ascii="Tahoma" w:hAnsi="Tahoma" w:cs="Tahoma"/>
                <w:color w:val="000000"/>
              </w:rPr>
              <w:lastRenderedPageBreak/>
              <w:t>λέξεις «εκδόσαντος δικηγόρου», γ) προστίθεται δεύτερο εδάφιο και το άρθρο 630 διαμορφώνεται ως εξής:</w:t>
            </w:r>
          </w:p>
          <w:p w14:paraId="683C29C2"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630</w:t>
            </w:r>
          </w:p>
          <w:p w14:paraId="671AD62F"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Περιεχόμενο της διαταγής πληρωμής</w:t>
            </w:r>
          </w:p>
          <w:p w14:paraId="0B97B9B2"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Η διαταγή πληρωμής καταρτίζεται εγγράφως και πρέπει να περιέχει: α) το ονοματεπώνυμο του δικηγόρου που εκδίδει τη διαταγή πληρωμής, β) το ονοματεπώνυμο, το πατρώνυμο, την κατοικία, τη διεύθυνση, καθώς και τον αριθμό φορολογικού μητρώου εκείνου που ζήτησε την έκδοση της διαταγής και αν πρόκειται για νομικό πρόσωπο την επωνυμία, τη διεύθυνση της έδρας του και τον αριθμό φορολογικού μητρώου γ) το ονοματεπώνυμο, το πατρώνυμο, την κατοικία, τη διεύθυνση, καθώς και αν αυτό είναι εφικτό τον αριθμό φορολογικού μητρώου εκείνου κατά του οποίου στρέφεται η αίτηση και αν πρόκειται για νομικό πρόσωπο την επωνυμία, τη διεύθυνση της έδρας του, καθώς και αν αυτό είναι εφικτό τον αριθμό φορολογικού του μητρώου, δ) την αιτία της πληρωμής, ε) το ποσό των χρημάτων ή των χρεογράφων που </w:t>
            </w:r>
            <w:r w:rsidRPr="00F20DE3">
              <w:rPr>
                <w:rFonts w:ascii="Tahoma" w:hAnsi="Tahoma" w:cs="Tahoma"/>
                <w:color w:val="000000"/>
              </w:rPr>
              <w:lastRenderedPageBreak/>
              <w:t>πρέπει να καταβληθεί, στ) διαταγή πληρωμής, ζ) υπόμνηση σε εκείνον κατά του οποίου στρέφεται ότι έχει το δικαίωμα να ασκήσει ανακοπή μέσα στην προθεσμία που ορίζεται στο άρθρο 636 και η) υπογραφή του εκδόσαντος δικηγόρου. Ο εκδόσας τη διαταγή πληρωμής δικηγόρος την καταθέτει στη γραμματεία του πρωτοδικείου και ο γραμματέας περιάπτει τον εκτελεστήριο τύπο στο πρωτότυπο της διαταγής πληρωμής.».</w:t>
            </w:r>
          </w:p>
          <w:p w14:paraId="56BB955D" w14:textId="77777777" w:rsidR="00F20DE3" w:rsidRPr="00CA132D" w:rsidRDefault="00F20DE3" w:rsidP="00F20DE3">
            <w:pPr>
              <w:pStyle w:val="NormalWeb"/>
              <w:spacing w:line="360" w:lineRule="auto"/>
              <w:rPr>
                <w:rFonts w:ascii="Tahoma" w:hAnsi="Tahoma" w:cs="Tahoma"/>
                <w:b/>
                <w:bCs/>
                <w:color w:val="000000"/>
              </w:rPr>
            </w:pPr>
            <w:r w:rsidRPr="00CA132D">
              <w:rPr>
                <w:rFonts w:ascii="Tahoma" w:hAnsi="Tahoma" w:cs="Tahoma"/>
                <w:b/>
                <w:bCs/>
                <w:color w:val="000000"/>
              </w:rPr>
              <w:t>Άρθρο 69</w:t>
            </w:r>
          </w:p>
          <w:p w14:paraId="755DF75C" w14:textId="77777777" w:rsidR="00F20DE3" w:rsidRPr="00F20DE3" w:rsidRDefault="00F20DE3" w:rsidP="00F20DE3">
            <w:pPr>
              <w:pStyle w:val="NormalWeb"/>
              <w:spacing w:line="360" w:lineRule="auto"/>
              <w:rPr>
                <w:rFonts w:ascii="Tahoma" w:hAnsi="Tahoma" w:cs="Tahoma"/>
                <w:color w:val="000000"/>
              </w:rPr>
            </w:pPr>
            <w:r w:rsidRPr="00CA132D">
              <w:rPr>
                <w:rFonts w:ascii="Tahoma" w:hAnsi="Tahoma" w:cs="Tahoma"/>
                <w:b/>
                <w:bCs/>
                <w:color w:val="000000"/>
              </w:rPr>
              <w:t>Επίδοση διαταγής πληρωμής – Τροποποίηση άρθρου 630Α Κώδικα Πολιτικής Δικονομίας</w:t>
            </w:r>
          </w:p>
          <w:p w14:paraId="30E777D0"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Στο άρθρο 630Α του Κώδικα Πολιτικής Δικονομίας (ν. 503/1985, Α’ 182), περί επίδοσης διαταγής πληρωμής, επέρχονται οι ακόλουθες τροποποιήσεις: α) προστίθεται τίτλος, β) διαγράφονται το τρίτο και το τέταρτο εδάφιο και το άρθρο 630Α διαμορφώνεται ως εξής:</w:t>
            </w:r>
          </w:p>
          <w:p w14:paraId="3AEC35EA"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630Α</w:t>
            </w:r>
          </w:p>
          <w:p w14:paraId="12DD1333"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Επίδοση της διαταγής πληρωμής</w:t>
            </w:r>
          </w:p>
          <w:p w14:paraId="4636400D" w14:textId="77777777" w:rsidR="00F20DE3" w:rsidRDefault="00F20DE3" w:rsidP="00F20DE3">
            <w:pPr>
              <w:pStyle w:val="NormalWeb"/>
              <w:spacing w:line="360" w:lineRule="auto"/>
              <w:rPr>
                <w:rFonts w:ascii="Tahoma" w:hAnsi="Tahoma" w:cs="Tahoma"/>
                <w:color w:val="000000"/>
                <w:lang w:val="el-GR"/>
              </w:rPr>
            </w:pPr>
            <w:r w:rsidRPr="00F20DE3">
              <w:rPr>
                <w:rFonts w:ascii="Tahoma" w:hAnsi="Tahoma" w:cs="Tahoma"/>
                <w:color w:val="000000"/>
              </w:rPr>
              <w:lastRenderedPageBreak/>
              <w:t>Η διαταγή πληρωμής επιδίδεται σε εκείνον κατά του οποίου στρέφεται μέσα σε προθεσμία δύο (2) μηνών από την έκδοσή της. Αν η επίδοση δεν γίνει μέσα στην προθεσμία του προηγούμενου εδαφίου, η διαταγή πληρωμής παύει αυτοδικαίως να ισχύει.».</w:t>
            </w:r>
          </w:p>
          <w:p w14:paraId="06C5722F" w14:textId="77777777" w:rsidR="00CA132D" w:rsidRDefault="00CA132D" w:rsidP="00F20DE3">
            <w:pPr>
              <w:pStyle w:val="NormalWeb"/>
              <w:spacing w:line="360" w:lineRule="auto"/>
              <w:rPr>
                <w:rFonts w:ascii="Tahoma" w:hAnsi="Tahoma" w:cs="Tahoma"/>
                <w:color w:val="000000"/>
                <w:lang w:val="el-GR"/>
              </w:rPr>
            </w:pPr>
          </w:p>
          <w:p w14:paraId="06811A91" w14:textId="77777777" w:rsidR="00CA132D" w:rsidRDefault="00CA132D" w:rsidP="00F20DE3">
            <w:pPr>
              <w:pStyle w:val="NormalWeb"/>
              <w:spacing w:line="360" w:lineRule="auto"/>
              <w:rPr>
                <w:rFonts w:ascii="Tahoma" w:hAnsi="Tahoma" w:cs="Tahoma"/>
                <w:color w:val="000000"/>
                <w:lang w:val="el-GR"/>
              </w:rPr>
            </w:pPr>
          </w:p>
          <w:p w14:paraId="653B810B" w14:textId="77777777" w:rsidR="00CA132D" w:rsidRDefault="00CA132D" w:rsidP="00F20DE3">
            <w:pPr>
              <w:pStyle w:val="NormalWeb"/>
              <w:spacing w:line="360" w:lineRule="auto"/>
              <w:rPr>
                <w:rFonts w:ascii="Tahoma" w:hAnsi="Tahoma" w:cs="Tahoma"/>
                <w:color w:val="000000"/>
                <w:lang w:val="el-GR"/>
              </w:rPr>
            </w:pPr>
          </w:p>
          <w:p w14:paraId="432E6226" w14:textId="77777777" w:rsidR="00CA132D" w:rsidRDefault="00CA132D" w:rsidP="00F20DE3">
            <w:pPr>
              <w:pStyle w:val="NormalWeb"/>
              <w:spacing w:line="360" w:lineRule="auto"/>
              <w:rPr>
                <w:rFonts w:ascii="Tahoma" w:hAnsi="Tahoma" w:cs="Tahoma"/>
                <w:color w:val="000000"/>
                <w:lang w:val="el-GR"/>
              </w:rPr>
            </w:pPr>
          </w:p>
          <w:p w14:paraId="4F87E2BF" w14:textId="77777777" w:rsidR="00CA132D" w:rsidRDefault="00CA132D" w:rsidP="00F20DE3">
            <w:pPr>
              <w:pStyle w:val="NormalWeb"/>
              <w:spacing w:line="360" w:lineRule="auto"/>
              <w:rPr>
                <w:rFonts w:ascii="Tahoma" w:hAnsi="Tahoma" w:cs="Tahoma"/>
                <w:color w:val="000000"/>
                <w:lang w:val="el-GR"/>
              </w:rPr>
            </w:pPr>
          </w:p>
          <w:p w14:paraId="058C8861" w14:textId="77777777" w:rsidR="00CA132D" w:rsidRDefault="00CA132D" w:rsidP="00F20DE3">
            <w:pPr>
              <w:pStyle w:val="NormalWeb"/>
              <w:spacing w:line="360" w:lineRule="auto"/>
              <w:rPr>
                <w:rFonts w:ascii="Tahoma" w:hAnsi="Tahoma" w:cs="Tahoma"/>
                <w:color w:val="000000"/>
                <w:lang w:val="el-GR"/>
              </w:rPr>
            </w:pPr>
          </w:p>
          <w:p w14:paraId="1446400D" w14:textId="77777777" w:rsidR="00CA132D" w:rsidRDefault="00CA132D" w:rsidP="00F20DE3">
            <w:pPr>
              <w:pStyle w:val="NormalWeb"/>
              <w:spacing w:line="360" w:lineRule="auto"/>
              <w:rPr>
                <w:rFonts w:ascii="Tahoma" w:hAnsi="Tahoma" w:cs="Tahoma"/>
                <w:color w:val="000000"/>
                <w:lang w:val="el-GR"/>
              </w:rPr>
            </w:pPr>
          </w:p>
          <w:p w14:paraId="24284790" w14:textId="77777777" w:rsidR="00CA132D" w:rsidRPr="00CA132D" w:rsidRDefault="00CA132D" w:rsidP="00F20DE3">
            <w:pPr>
              <w:pStyle w:val="NormalWeb"/>
              <w:spacing w:line="360" w:lineRule="auto"/>
              <w:rPr>
                <w:rFonts w:ascii="Tahoma" w:hAnsi="Tahoma" w:cs="Tahoma"/>
                <w:color w:val="000000"/>
                <w:lang w:val="el-GR"/>
              </w:rPr>
            </w:pPr>
          </w:p>
          <w:p w14:paraId="2A44193A" w14:textId="77777777" w:rsidR="00F20DE3" w:rsidRPr="00CA132D" w:rsidRDefault="00F20DE3" w:rsidP="00F20DE3">
            <w:pPr>
              <w:pStyle w:val="NormalWeb"/>
              <w:spacing w:line="360" w:lineRule="auto"/>
              <w:rPr>
                <w:rFonts w:ascii="Tahoma" w:hAnsi="Tahoma" w:cs="Tahoma"/>
                <w:b/>
                <w:bCs/>
                <w:color w:val="000000"/>
              </w:rPr>
            </w:pPr>
            <w:r w:rsidRPr="00CA132D">
              <w:rPr>
                <w:rFonts w:ascii="Tahoma" w:hAnsi="Tahoma" w:cs="Tahoma"/>
                <w:b/>
                <w:bCs/>
                <w:color w:val="000000"/>
              </w:rPr>
              <w:t>Άρθρο 70</w:t>
            </w:r>
          </w:p>
          <w:p w14:paraId="11888C22" w14:textId="77777777" w:rsidR="00F20DE3" w:rsidRPr="00CA132D" w:rsidRDefault="00F20DE3" w:rsidP="00F20DE3">
            <w:pPr>
              <w:pStyle w:val="NormalWeb"/>
              <w:spacing w:line="360" w:lineRule="auto"/>
              <w:rPr>
                <w:rFonts w:ascii="Tahoma" w:hAnsi="Tahoma" w:cs="Tahoma"/>
                <w:b/>
                <w:bCs/>
                <w:color w:val="000000"/>
              </w:rPr>
            </w:pPr>
            <w:r w:rsidRPr="00CA132D">
              <w:rPr>
                <w:rFonts w:ascii="Tahoma" w:hAnsi="Tahoma" w:cs="Tahoma"/>
                <w:b/>
                <w:bCs/>
                <w:color w:val="000000"/>
              </w:rPr>
              <w:t>Εκτελεστήριος τύπος διαταγής πληρωμής – Τροποποίηση άρθρου 631 Κώδικα Πολιτικής Δικονομίας</w:t>
            </w:r>
          </w:p>
          <w:p w14:paraId="3E74A175"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Στο άρθρο 631 του Κώδικα Πολιτικής Δικονομίας (ν. 503/1985, Α’ 182), περί </w:t>
            </w:r>
            <w:r w:rsidRPr="00F20DE3">
              <w:rPr>
                <w:rFonts w:ascii="Tahoma" w:hAnsi="Tahoma" w:cs="Tahoma"/>
                <w:color w:val="000000"/>
              </w:rPr>
              <w:lastRenderedPageBreak/>
              <w:t>της διαταγής πληρωμής ως τίτλου εκτελεστού και της κατ’ εξαίρεση αναστολής εκτελεστότητας αυτού, επέρχονται οι ακόλουθες τροποποιήσεις: α) προστίθεται τίτλος, β) στο πρώτο εδάφιο προστίθενται οι λέξεις «αφού περιαφεί τον εκτελεστήριο τύπο» και το άρθρο 631 διαμορφώνεται ως εξής:</w:t>
            </w:r>
          </w:p>
          <w:p w14:paraId="1B62ECAF"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631</w:t>
            </w:r>
          </w:p>
          <w:p w14:paraId="3D1EAD9F"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Διαταγή πληρωμής ως εκτελεστός τίτλος</w:t>
            </w:r>
          </w:p>
          <w:p w14:paraId="5CF78181"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Η διαταγή πληρωμής αποτελεί τίτλο εκτελεστό αφού περιαφεί τον εκτελεστήριο τύπο. Κατ’ εξαίρεση αναστέλλεται η εκτελεστότητα διαταγής πληρωμής που εκδόθηκε κατά προσώπου με άγνωστη διαμονή ή με διαμονή ή έδρα στο εξωτερικό όσο διαρκεί η προθεσμία για την άσκηση ανακοπής σύμφωνα με το άρθρο 632, επιτρέπεται όμως να ληφθούν ασφαλιστικά μέτρα σύμφωνα με το άρθρο 724.».</w:t>
            </w:r>
          </w:p>
          <w:p w14:paraId="1E301C6A" w14:textId="77777777" w:rsidR="00F20DE3" w:rsidRPr="00CA132D" w:rsidRDefault="00F20DE3" w:rsidP="00F20DE3">
            <w:pPr>
              <w:pStyle w:val="NormalWeb"/>
              <w:spacing w:line="360" w:lineRule="auto"/>
              <w:rPr>
                <w:rFonts w:ascii="Tahoma" w:hAnsi="Tahoma" w:cs="Tahoma"/>
                <w:b/>
                <w:bCs/>
                <w:color w:val="000000"/>
              </w:rPr>
            </w:pPr>
            <w:r w:rsidRPr="00CA132D">
              <w:rPr>
                <w:rFonts w:ascii="Tahoma" w:hAnsi="Tahoma" w:cs="Tahoma"/>
                <w:b/>
                <w:bCs/>
                <w:color w:val="000000"/>
              </w:rPr>
              <w:t>Άρθρο 71</w:t>
            </w:r>
          </w:p>
          <w:p w14:paraId="36BECD39" w14:textId="77777777" w:rsidR="00F20DE3" w:rsidRPr="00CA132D" w:rsidRDefault="00F20DE3" w:rsidP="00F20DE3">
            <w:pPr>
              <w:pStyle w:val="NormalWeb"/>
              <w:spacing w:line="360" w:lineRule="auto"/>
              <w:rPr>
                <w:rFonts w:ascii="Tahoma" w:hAnsi="Tahoma" w:cs="Tahoma"/>
                <w:b/>
                <w:bCs/>
                <w:color w:val="000000"/>
              </w:rPr>
            </w:pPr>
            <w:r w:rsidRPr="00CA132D">
              <w:rPr>
                <w:rFonts w:ascii="Tahoma" w:hAnsi="Tahoma" w:cs="Tahoma"/>
                <w:b/>
                <w:bCs/>
                <w:color w:val="000000"/>
              </w:rPr>
              <w:t xml:space="preserve">Χορήγηση αναστολής εκτέλεσης σε ασκηθείσα ανακοπή κατά διαταγής πληρωμής – Προσθήκη παρ. 2Α στο </w:t>
            </w:r>
            <w:r w:rsidRPr="00CA132D">
              <w:rPr>
                <w:rFonts w:ascii="Tahoma" w:hAnsi="Tahoma" w:cs="Tahoma"/>
                <w:b/>
                <w:bCs/>
                <w:color w:val="000000"/>
              </w:rPr>
              <w:lastRenderedPageBreak/>
              <w:t>άρθρο 633 του Κώδικα Πολιτικής Δικονομίας</w:t>
            </w:r>
          </w:p>
          <w:p w14:paraId="50D3DED2"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Μετά την παρ. 2 του άρθρου 633 του Κώδικα Πολιτικής Δικονομίας (π.δ. 503/1985, Α’ 182), περί της απόφασης επί της ανακοπής προστίθεται παρ. 2Α ως εξής:</w:t>
            </w:r>
          </w:p>
          <w:p w14:paraId="6B17F355"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«2Α. Με την επιφύλαξη του άρθρου 631 η άσκηση της ανακοπής δεν αναστέλλει την εκτέλεση της διαταγής πληρωμής. Το δικαστήριο όμως στο οποίο δωσιδικεί η διαφορά, μπορεί, κατά τη διαδικασία των άρθρων 686 επ., περί ασφαλιστικών μέτρων, να χορηγήσει αναστολή με ή και χωρίς εγγύηση, ώσπου να εκδοθεί οριστική απόφαση για την ασκηθείσα ανακοπή. Η αναστολή αυτή δεν εμποδίζει την λήψη ασφαλιστικών μέτρων σύμφωνα με το άρθρο 724.».</w:t>
            </w:r>
          </w:p>
          <w:p w14:paraId="10DEE3F1" w14:textId="77777777" w:rsidR="00F20DE3" w:rsidRPr="00CA132D" w:rsidRDefault="00F20DE3" w:rsidP="00F20DE3">
            <w:pPr>
              <w:pStyle w:val="NormalWeb"/>
              <w:spacing w:line="360" w:lineRule="auto"/>
              <w:rPr>
                <w:rFonts w:ascii="Tahoma" w:hAnsi="Tahoma" w:cs="Tahoma"/>
                <w:b/>
                <w:bCs/>
                <w:color w:val="000000"/>
              </w:rPr>
            </w:pPr>
            <w:r w:rsidRPr="00CA132D">
              <w:rPr>
                <w:rFonts w:ascii="Tahoma" w:hAnsi="Tahoma" w:cs="Tahoma"/>
                <w:b/>
                <w:bCs/>
                <w:color w:val="000000"/>
              </w:rPr>
              <w:t>Άρθρο 72</w:t>
            </w:r>
          </w:p>
          <w:p w14:paraId="51DB42C8" w14:textId="77777777" w:rsidR="00F20DE3" w:rsidRPr="00CA132D" w:rsidRDefault="00F20DE3" w:rsidP="00F20DE3">
            <w:pPr>
              <w:pStyle w:val="NormalWeb"/>
              <w:spacing w:line="360" w:lineRule="auto"/>
              <w:rPr>
                <w:rFonts w:ascii="Tahoma" w:hAnsi="Tahoma" w:cs="Tahoma"/>
                <w:b/>
                <w:bCs/>
                <w:color w:val="000000"/>
              </w:rPr>
            </w:pPr>
            <w:r w:rsidRPr="00CA132D">
              <w:rPr>
                <w:rFonts w:ascii="Tahoma" w:hAnsi="Tahoma" w:cs="Tahoma"/>
                <w:b/>
                <w:bCs/>
                <w:color w:val="000000"/>
              </w:rPr>
              <w:t>Διαδικασία έκδοσης διαταγής για την απόδοση της χρήσης μισθίου – Τροποποίηση άρθρου 637 Κώδικα Πολιτικής Δικονομίας</w:t>
            </w:r>
          </w:p>
          <w:p w14:paraId="639DCF44"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Στο άρθρο 637 του Κώδικα Πολιτικής Δικονομίας (π.δ. 503/1985, Α’ 182), περί </w:t>
            </w:r>
            <w:r w:rsidRPr="00F20DE3">
              <w:rPr>
                <w:rFonts w:ascii="Tahoma" w:hAnsi="Tahoma" w:cs="Tahoma"/>
                <w:color w:val="000000"/>
              </w:rPr>
              <w:lastRenderedPageBreak/>
              <w:t>της έκδοσης διαταγής απόδοσης της χρήσης μισθίου, επέρχονται οι ακόλουθες τροποποιήσεις: α) προστίθεται τίτλος, β) στο πρώτο εδάφιο, βα) μετά από τη λέξη «δυστροπία» προστίθενται οι λέξεις «ή παρέλευση του ορισμένου χρόνου διάρκειάς της» και ββ) μετά από τη λέξη «μίσθωσης» προστίθενται οι λέξεις «ή η λήξη της», γ) προστίθενται εδάφια, τέταρτο και πέμπτο, και το άρθρο 637, μετά από νομοτεχνικές βελτιώσεις, διαμορφώνεται ως εξής:</w:t>
            </w:r>
          </w:p>
          <w:p w14:paraId="38255106"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637</w:t>
            </w:r>
          </w:p>
          <w:p w14:paraId="0AA22D8C"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Έκδοση διαταγής απόδοσης της χρήσης μισθίου</w:t>
            </w:r>
          </w:p>
          <w:p w14:paraId="0ABA0996"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Κατά τις διατάξεις των άρθρων 638 έως 645, στις περιπτώσεις καθυστέρησης του μισθώματος από δυστροπία ή παρέλευσης του ορισμένου χρόνου διάρκειάς της, αν η έναρξη της μίσθωσης ή η λήξη της, αποδεικνύεται εγγράφως, και εφόσον έχει επιδοθεί έγγραφη όχληση με δικαστικό επιμελητή δεκαπέντε (15) τουλάχιστον ημέρες πριν από την κατάθεση της αίτησης, μπορεί να ζητηθεί η έκδοση διαταγής </w:t>
            </w:r>
            <w:r w:rsidRPr="00F20DE3">
              <w:rPr>
                <w:rFonts w:ascii="Tahoma" w:hAnsi="Tahoma" w:cs="Tahoma"/>
                <w:color w:val="000000"/>
              </w:rPr>
              <w:lastRenderedPageBreak/>
              <w:t>απόδοσης της χρήσης μισθίου ακινήτου. Η καταβολή των μισθωμάτων εντός του δεκαπενθήμερου, αποδεικνυόμενη εγγράφως, αποκλείει την έκδοση διαταγής απόδοσης της χρήσης του μισθίου, εκτός αν υπάρχει επανειλημμένη καθυστέρηση από δυστροπία. Επίδοση έγγραφης όχλησης απαιτείται μόνο την πρώτη φορά. Όσον αφορά στην έκδοση διαταγής απόδοσης της χρήσης μισθίου λόγω παρέλευσης του συμβατικού χρόνου, προϋπόθεση αποτελεί, η επίδοση από τον εκμισθωτή εξώδικης πρόσκλησης παράδοσης του μισθίου, τουλάχιστον τρεις (3) μήνες πριν από την παρέλευση του συμβατικού χρόνου. Στην περίπτωση του τέταρτου εδαφίου, η διαδικασία αναγκαστικής εκτέλεσης μπορεί να αρχίσει μετά την παρέλευση δύο (2) μηνών από την επίδοση της διαταγής στον μισθωτή.».</w:t>
            </w:r>
          </w:p>
          <w:p w14:paraId="1E0E7C09" w14:textId="77777777" w:rsidR="00F20DE3" w:rsidRPr="00CA132D" w:rsidRDefault="00F20DE3" w:rsidP="00F20DE3">
            <w:pPr>
              <w:pStyle w:val="NormalWeb"/>
              <w:spacing w:line="360" w:lineRule="auto"/>
              <w:rPr>
                <w:rFonts w:ascii="Tahoma" w:hAnsi="Tahoma" w:cs="Tahoma"/>
                <w:b/>
                <w:bCs/>
                <w:color w:val="000000"/>
              </w:rPr>
            </w:pPr>
            <w:r w:rsidRPr="00CA132D">
              <w:rPr>
                <w:rFonts w:ascii="Tahoma" w:hAnsi="Tahoma" w:cs="Tahoma"/>
                <w:b/>
                <w:bCs/>
                <w:color w:val="000000"/>
              </w:rPr>
              <w:t>Άρθρο 73</w:t>
            </w:r>
          </w:p>
          <w:p w14:paraId="2CB9361E" w14:textId="77777777" w:rsidR="00F20DE3" w:rsidRPr="00CA132D" w:rsidRDefault="00F20DE3" w:rsidP="00F20DE3">
            <w:pPr>
              <w:pStyle w:val="NormalWeb"/>
              <w:spacing w:line="360" w:lineRule="auto"/>
              <w:rPr>
                <w:rFonts w:ascii="Tahoma" w:hAnsi="Tahoma" w:cs="Tahoma"/>
                <w:b/>
                <w:bCs/>
                <w:color w:val="000000"/>
              </w:rPr>
            </w:pPr>
            <w:r w:rsidRPr="00CA132D">
              <w:rPr>
                <w:rFonts w:ascii="Tahoma" w:hAnsi="Tahoma" w:cs="Tahoma"/>
                <w:b/>
                <w:bCs/>
                <w:color w:val="000000"/>
              </w:rPr>
              <w:t>Αρμόδιος για την έκδοση διαταγής για την απόδοση της χρήσης μισθίου – Τροποποίηση άρθρου 638 Κώδικα Πολιτικής Δικονομίας</w:t>
            </w:r>
          </w:p>
          <w:p w14:paraId="585DF65D"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lastRenderedPageBreak/>
              <w:t>Στο άρθρο 638 του Κώδικα Πολιτικής Δικονομίας (π.δ. 503/1985, Α’ 182), περί του αρμόδιου οργάνου για την έκδοση διαταγής απόδοσης της χρήσης του μισθίου, επέρχονται οι ακόλουθες τροποποιήσεις: α) στον τίτλο διαγράφεται η λέξη «δικαστής», β) στο πρώτο εδάφιο οι λέξεις «ο δικαστής του μονομελούς πρωτοδικείου» αντικαθίστανται από τις λέξεις «δικηγόρος, μέλος του δικηγορικού συλλόγου της περιφέρειας του πρωτοδικείου του δικαστηρίου, στο οποίο δωσιδικεί η διαφορά» γ) το δεύτερο εδάφιο αντικαθίσταται και το άρθρο 638 διαμορφώνεται ως εξής:</w:t>
            </w:r>
          </w:p>
          <w:p w14:paraId="27C122FB"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638</w:t>
            </w:r>
          </w:p>
          <w:p w14:paraId="3767BED1"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Αρμόδιος για την έκδοση διαταγής απόδοσης της χρήσης του μισθίου</w:t>
            </w:r>
          </w:p>
          <w:p w14:paraId="22102448"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Αρμόδιος για την έκδοση της διαταγής απόδοσης της χρήσης του μισθίου είναι δικηγόρος, μέλος του δικηγορικού συλλόγου της περιφέρειας του πρωτοδικείου του δικαστηρίου, στο οποίο δωσιδικεί η διαφορά. Αν για οποιοδήποτε λόγο δεν είναι δυνατόν να οριστεί δικηγόρος του ως άνω </w:t>
            </w:r>
            <w:r w:rsidRPr="00F20DE3">
              <w:rPr>
                <w:rFonts w:ascii="Tahoma" w:hAnsi="Tahoma" w:cs="Tahoma"/>
                <w:color w:val="000000"/>
              </w:rPr>
              <w:lastRenderedPageBreak/>
              <w:t>συλλόγου, τη διαταγή απόδοσης εκδίδει δικηγόρος μέλος δικηγορικού συλλόγου της περιφέρειας του αντίστοιχου εφετείου.».</w:t>
            </w:r>
          </w:p>
          <w:p w14:paraId="2A95B35A" w14:textId="77777777" w:rsidR="00F20DE3" w:rsidRPr="00F20DE3" w:rsidRDefault="00F20DE3" w:rsidP="00F20DE3">
            <w:pPr>
              <w:pStyle w:val="NormalWeb"/>
              <w:spacing w:line="360" w:lineRule="auto"/>
              <w:rPr>
                <w:rFonts w:ascii="Tahoma" w:hAnsi="Tahoma" w:cs="Tahoma"/>
                <w:color w:val="000000"/>
              </w:rPr>
            </w:pPr>
          </w:p>
        </w:tc>
        <w:tc>
          <w:tcPr>
            <w:tcW w:w="4508" w:type="dxa"/>
          </w:tcPr>
          <w:p w14:paraId="04173DC4" w14:textId="77777777" w:rsidR="00F20DE3" w:rsidRDefault="00F20DE3" w:rsidP="00F20DE3">
            <w:pPr>
              <w:spacing w:line="360" w:lineRule="auto"/>
              <w:rPr>
                <w:rFonts w:ascii="Tahoma" w:hAnsi="Tahoma" w:cs="Tahoma"/>
                <w:lang w:val="el-GR"/>
              </w:rPr>
            </w:pPr>
          </w:p>
          <w:p w14:paraId="197772FB" w14:textId="77777777" w:rsidR="00005112" w:rsidRDefault="00005112" w:rsidP="00F20DE3">
            <w:pPr>
              <w:spacing w:line="360" w:lineRule="auto"/>
              <w:rPr>
                <w:rFonts w:ascii="Tahoma" w:hAnsi="Tahoma" w:cs="Tahoma"/>
                <w:lang w:val="el-GR"/>
              </w:rPr>
            </w:pPr>
          </w:p>
          <w:p w14:paraId="319B876B" w14:textId="77777777" w:rsidR="00005112" w:rsidRDefault="00005112" w:rsidP="00F20DE3">
            <w:pPr>
              <w:spacing w:line="360" w:lineRule="auto"/>
              <w:rPr>
                <w:rFonts w:ascii="Tahoma" w:hAnsi="Tahoma" w:cs="Tahoma"/>
                <w:lang w:val="el-GR"/>
              </w:rPr>
            </w:pPr>
          </w:p>
          <w:p w14:paraId="3CEBD170" w14:textId="77777777" w:rsidR="00005112" w:rsidRDefault="00005112" w:rsidP="00F20DE3">
            <w:pPr>
              <w:spacing w:line="360" w:lineRule="auto"/>
              <w:rPr>
                <w:rFonts w:ascii="Tahoma" w:hAnsi="Tahoma" w:cs="Tahoma"/>
                <w:lang w:val="el-GR"/>
              </w:rPr>
            </w:pPr>
          </w:p>
          <w:p w14:paraId="35AA7F24" w14:textId="77777777" w:rsidR="00005112" w:rsidRDefault="00005112" w:rsidP="00F20DE3">
            <w:pPr>
              <w:spacing w:line="360" w:lineRule="auto"/>
              <w:rPr>
                <w:rFonts w:ascii="Tahoma" w:hAnsi="Tahoma" w:cs="Tahoma"/>
                <w:lang w:val="el-GR"/>
              </w:rPr>
            </w:pPr>
          </w:p>
          <w:p w14:paraId="6A2C5FF6" w14:textId="77777777" w:rsidR="00005112" w:rsidRDefault="00005112" w:rsidP="00F20DE3">
            <w:pPr>
              <w:spacing w:line="360" w:lineRule="auto"/>
              <w:rPr>
                <w:rFonts w:ascii="Tahoma" w:hAnsi="Tahoma" w:cs="Tahoma"/>
                <w:lang w:val="el-GR"/>
              </w:rPr>
            </w:pPr>
          </w:p>
          <w:p w14:paraId="62AE76B8" w14:textId="77777777" w:rsidR="00005112" w:rsidRDefault="00005112" w:rsidP="00F20DE3">
            <w:pPr>
              <w:spacing w:line="360" w:lineRule="auto"/>
              <w:rPr>
                <w:rFonts w:ascii="Tahoma" w:hAnsi="Tahoma" w:cs="Tahoma"/>
                <w:lang w:val="el-GR"/>
              </w:rPr>
            </w:pPr>
          </w:p>
          <w:p w14:paraId="4CCB782A" w14:textId="77777777" w:rsidR="00005112" w:rsidRDefault="00005112" w:rsidP="00F20DE3">
            <w:pPr>
              <w:spacing w:line="360" w:lineRule="auto"/>
              <w:rPr>
                <w:rFonts w:ascii="Tahoma" w:hAnsi="Tahoma" w:cs="Tahoma"/>
                <w:lang w:val="el-GR"/>
              </w:rPr>
            </w:pPr>
          </w:p>
          <w:p w14:paraId="569C7A11" w14:textId="77777777" w:rsidR="00005112" w:rsidRDefault="00005112" w:rsidP="00F20DE3">
            <w:pPr>
              <w:spacing w:line="360" w:lineRule="auto"/>
              <w:rPr>
                <w:rFonts w:ascii="Tahoma" w:hAnsi="Tahoma" w:cs="Tahoma"/>
                <w:lang w:val="el-GR"/>
              </w:rPr>
            </w:pPr>
          </w:p>
          <w:p w14:paraId="499136C4" w14:textId="77777777" w:rsidR="00005112" w:rsidRDefault="00005112" w:rsidP="00F20DE3">
            <w:pPr>
              <w:spacing w:line="360" w:lineRule="auto"/>
              <w:rPr>
                <w:rFonts w:ascii="Tahoma" w:hAnsi="Tahoma" w:cs="Tahoma"/>
                <w:lang w:val="el-GR"/>
              </w:rPr>
            </w:pPr>
          </w:p>
          <w:p w14:paraId="008E693B" w14:textId="77777777" w:rsidR="00005112" w:rsidRDefault="00005112" w:rsidP="00F20DE3">
            <w:pPr>
              <w:spacing w:line="360" w:lineRule="auto"/>
              <w:rPr>
                <w:rFonts w:ascii="Tahoma" w:hAnsi="Tahoma" w:cs="Tahoma"/>
                <w:lang w:val="el-GR"/>
              </w:rPr>
            </w:pPr>
          </w:p>
          <w:p w14:paraId="0FABE59F" w14:textId="77777777" w:rsidR="00005112" w:rsidRDefault="00005112" w:rsidP="00F20DE3">
            <w:pPr>
              <w:spacing w:line="360" w:lineRule="auto"/>
              <w:rPr>
                <w:rFonts w:ascii="Tahoma" w:hAnsi="Tahoma" w:cs="Tahoma"/>
                <w:lang w:val="el-GR"/>
              </w:rPr>
            </w:pPr>
          </w:p>
          <w:p w14:paraId="75BFFE92" w14:textId="77777777" w:rsidR="00005112" w:rsidRDefault="00005112" w:rsidP="00F20DE3">
            <w:pPr>
              <w:spacing w:line="360" w:lineRule="auto"/>
              <w:rPr>
                <w:rFonts w:ascii="Tahoma" w:hAnsi="Tahoma" w:cs="Tahoma"/>
                <w:lang w:val="el-GR"/>
              </w:rPr>
            </w:pPr>
          </w:p>
          <w:p w14:paraId="1C03E73F" w14:textId="77777777" w:rsidR="00005112" w:rsidRDefault="00005112" w:rsidP="00F20DE3">
            <w:pPr>
              <w:spacing w:line="360" w:lineRule="auto"/>
              <w:rPr>
                <w:rFonts w:ascii="Tahoma" w:hAnsi="Tahoma" w:cs="Tahoma"/>
                <w:lang w:val="el-GR"/>
              </w:rPr>
            </w:pPr>
            <w:r w:rsidRPr="00005112">
              <w:rPr>
                <w:rFonts w:ascii="Tahoma" w:hAnsi="Tahoma" w:cs="Tahoma"/>
              </w:rPr>
              <w:t xml:space="preserve">5. Διαφορές από αμοιβές είναι: α) οι διαφορές για τις αμοιβές, τις αποζημιώσεις και τα έξοδα δικηγόρων, συμβολαιογράφων, άμισθων δικαστικών επιμελητών, γιατρών, οδοντογιατρών, κτηνιάτρων, διπλωματούχων μαιών, μηχανικών και χημικών διπλωματούχων ανώτατων και ανώτερων σχολών, νόμιμα διορισμένων μεσιτών ή των καθολικών διαδόχων όλων αυτών και των πελατών τους ή των καθολικών διαδόχων τους, όπως και αν χαρακτηρίζεται η μεταξύ τους σχέση και ανεξάρτητα από το αν υπάρχει ή όχι συμφωνία για τον καθορισμό της </w:t>
            </w:r>
            <w:r w:rsidRPr="00005112">
              <w:rPr>
                <w:rFonts w:ascii="Tahoma" w:hAnsi="Tahoma" w:cs="Tahoma"/>
              </w:rPr>
              <w:lastRenderedPageBreak/>
              <w:t>αμοιβής ή τον τρόπο της καταβολής της, β) οι διαφορές για τις αμοιβές, τις αποζημιώσεις και τα έξοδα διαιτητών, διαμεσολαβητών, εκτελεστών διαθήκης, κηδεμόνων σχολάζουσας κληρονομιάς, διαχειριστών σε ιδιοκτησίες κατ’ ορόφους ή διαχειριστών που διορίζονται από δικαστική αρχή, εκκαθαριστών εταιριών ή νομικών προσώπων ή κληρονομιών ή των καθολικών διαδόχων όλων αυτών και των προσώπων που έχουν την υποχρέωση να καταβάλουν ή των καθολικών διαδόχων τους, ανεξάρτητα από το αν υπάρχει ή όχι συμφωνία για τον καθορισμό της αμοιβής ή τον τρόπο καταβολής της και γ) οι διαφορές για τις αμοιβές, τις αποζημιώσεις και τα έξοδα των μαρτύρων που εξετάσθηκαν ενώπιον οποιουδήποτε δικαστηρίου ή διαιτητών, όπως και των πραγματογνωμόνων, διαιτητών πραγματογνωμόνων, εκτιμητών, διερμηνέων, μεσεγγυούχων και φυλάκων, όπως και αν διορίσθηκαν ή των καθολικών διαδόχων όλων αυτών και των προσώπων που έχουν την υποχρέωση καταβολής ή των καθολικών διαδόχων τους.</w:t>
            </w:r>
          </w:p>
          <w:p w14:paraId="754172A5" w14:textId="77777777" w:rsidR="00005112" w:rsidRDefault="00005112" w:rsidP="00F20DE3">
            <w:pPr>
              <w:spacing w:line="360" w:lineRule="auto"/>
              <w:rPr>
                <w:rFonts w:ascii="Tahoma" w:hAnsi="Tahoma" w:cs="Tahoma"/>
                <w:lang w:val="el-GR"/>
              </w:rPr>
            </w:pPr>
          </w:p>
          <w:p w14:paraId="7DF89354" w14:textId="77777777" w:rsidR="00005112" w:rsidRDefault="00005112" w:rsidP="00F20DE3">
            <w:pPr>
              <w:spacing w:line="360" w:lineRule="auto"/>
              <w:rPr>
                <w:rFonts w:ascii="Tahoma" w:hAnsi="Tahoma" w:cs="Tahoma"/>
                <w:lang w:val="el-GR"/>
              </w:rPr>
            </w:pPr>
          </w:p>
          <w:p w14:paraId="56B86CA1" w14:textId="77777777" w:rsidR="00005112" w:rsidRDefault="00005112" w:rsidP="00F20DE3">
            <w:pPr>
              <w:spacing w:line="360" w:lineRule="auto"/>
              <w:rPr>
                <w:rFonts w:ascii="Tahoma" w:hAnsi="Tahoma" w:cs="Tahoma"/>
                <w:lang w:val="el-GR"/>
              </w:rPr>
            </w:pPr>
          </w:p>
          <w:p w14:paraId="46E5296C" w14:textId="77777777" w:rsidR="00005112" w:rsidRDefault="00005112" w:rsidP="00F20DE3">
            <w:pPr>
              <w:spacing w:line="360" w:lineRule="auto"/>
              <w:rPr>
                <w:rFonts w:ascii="Tahoma" w:hAnsi="Tahoma" w:cs="Tahoma"/>
                <w:lang w:val="el-GR"/>
              </w:rPr>
            </w:pPr>
          </w:p>
          <w:p w14:paraId="4032EE33" w14:textId="77777777" w:rsidR="00005112" w:rsidRDefault="00005112" w:rsidP="00F20DE3">
            <w:pPr>
              <w:spacing w:line="360" w:lineRule="auto"/>
              <w:rPr>
                <w:rFonts w:ascii="Tahoma" w:hAnsi="Tahoma" w:cs="Tahoma"/>
                <w:lang w:val="el-GR"/>
              </w:rPr>
            </w:pPr>
            <w:r>
              <w:rPr>
                <w:rFonts w:ascii="Tahoma" w:hAnsi="Tahoma" w:cs="Tahoma"/>
                <w:lang w:val="el-GR"/>
              </w:rPr>
              <w:t>----</w:t>
            </w:r>
          </w:p>
          <w:p w14:paraId="60E3B6F6" w14:textId="77777777" w:rsidR="00005112" w:rsidRDefault="00005112" w:rsidP="00F20DE3">
            <w:pPr>
              <w:spacing w:line="360" w:lineRule="auto"/>
              <w:rPr>
                <w:rFonts w:ascii="Tahoma" w:hAnsi="Tahoma" w:cs="Tahoma"/>
                <w:lang w:val="el-GR"/>
              </w:rPr>
            </w:pPr>
          </w:p>
          <w:p w14:paraId="5753A57A" w14:textId="77777777" w:rsidR="00005112" w:rsidRDefault="00005112" w:rsidP="00F20DE3">
            <w:pPr>
              <w:spacing w:line="360" w:lineRule="auto"/>
              <w:rPr>
                <w:rFonts w:ascii="Tahoma" w:hAnsi="Tahoma" w:cs="Tahoma"/>
                <w:lang w:val="el-GR"/>
              </w:rPr>
            </w:pPr>
          </w:p>
          <w:p w14:paraId="02840B35" w14:textId="77777777" w:rsidR="00005112" w:rsidRDefault="00005112" w:rsidP="00F20DE3">
            <w:pPr>
              <w:spacing w:line="360" w:lineRule="auto"/>
              <w:rPr>
                <w:rFonts w:ascii="Tahoma" w:hAnsi="Tahoma" w:cs="Tahoma"/>
                <w:lang w:val="el-GR"/>
              </w:rPr>
            </w:pPr>
          </w:p>
          <w:p w14:paraId="2B452033" w14:textId="77777777" w:rsidR="00005112" w:rsidRDefault="00005112" w:rsidP="00F20DE3">
            <w:pPr>
              <w:spacing w:line="360" w:lineRule="auto"/>
              <w:rPr>
                <w:rFonts w:ascii="Tahoma" w:hAnsi="Tahoma" w:cs="Tahoma"/>
                <w:lang w:val="el-GR"/>
              </w:rPr>
            </w:pPr>
          </w:p>
          <w:p w14:paraId="598962F9" w14:textId="77777777" w:rsidR="00005112" w:rsidRDefault="00005112" w:rsidP="00F20DE3">
            <w:pPr>
              <w:spacing w:line="360" w:lineRule="auto"/>
              <w:rPr>
                <w:rFonts w:ascii="Tahoma" w:hAnsi="Tahoma" w:cs="Tahoma"/>
                <w:lang w:val="el-GR"/>
              </w:rPr>
            </w:pPr>
          </w:p>
          <w:p w14:paraId="47918019" w14:textId="77777777" w:rsidR="00005112" w:rsidRDefault="00005112" w:rsidP="00F20DE3">
            <w:pPr>
              <w:spacing w:line="360" w:lineRule="auto"/>
              <w:rPr>
                <w:rFonts w:ascii="Tahoma" w:hAnsi="Tahoma" w:cs="Tahoma"/>
                <w:lang w:val="el-GR"/>
              </w:rPr>
            </w:pPr>
          </w:p>
          <w:p w14:paraId="0598AF7C" w14:textId="77777777" w:rsidR="00005112" w:rsidRDefault="00005112" w:rsidP="00F20DE3">
            <w:pPr>
              <w:spacing w:line="360" w:lineRule="auto"/>
              <w:rPr>
                <w:rFonts w:ascii="Tahoma" w:hAnsi="Tahoma" w:cs="Tahoma"/>
                <w:lang w:val="el-GR"/>
              </w:rPr>
            </w:pPr>
          </w:p>
          <w:p w14:paraId="49EC0DB9" w14:textId="77777777" w:rsidR="00005112" w:rsidRDefault="00005112" w:rsidP="00F20DE3">
            <w:pPr>
              <w:spacing w:line="360" w:lineRule="auto"/>
              <w:rPr>
                <w:rFonts w:ascii="Tahoma" w:hAnsi="Tahoma" w:cs="Tahoma"/>
                <w:lang w:val="el-GR"/>
              </w:rPr>
            </w:pPr>
          </w:p>
          <w:p w14:paraId="7F8AB12D" w14:textId="77777777" w:rsidR="00005112" w:rsidRDefault="00005112" w:rsidP="00F20DE3">
            <w:pPr>
              <w:spacing w:line="360" w:lineRule="auto"/>
              <w:rPr>
                <w:rFonts w:ascii="Tahoma" w:hAnsi="Tahoma" w:cs="Tahoma"/>
                <w:lang w:val="el-GR"/>
              </w:rPr>
            </w:pPr>
          </w:p>
          <w:p w14:paraId="7855E37B" w14:textId="77777777" w:rsidR="00005112" w:rsidRDefault="00005112" w:rsidP="00F20DE3">
            <w:pPr>
              <w:spacing w:line="360" w:lineRule="auto"/>
              <w:rPr>
                <w:rFonts w:ascii="Tahoma" w:hAnsi="Tahoma" w:cs="Tahoma"/>
                <w:lang w:val="el-GR"/>
              </w:rPr>
            </w:pPr>
          </w:p>
          <w:p w14:paraId="61C01DF4" w14:textId="77777777" w:rsidR="00005112" w:rsidRDefault="00005112" w:rsidP="00F20DE3">
            <w:pPr>
              <w:spacing w:line="360" w:lineRule="auto"/>
              <w:rPr>
                <w:rFonts w:ascii="Tahoma" w:hAnsi="Tahoma" w:cs="Tahoma"/>
                <w:lang w:val="el-GR"/>
              </w:rPr>
            </w:pPr>
          </w:p>
          <w:p w14:paraId="0C224F6F" w14:textId="77777777" w:rsidR="00005112" w:rsidRDefault="00005112" w:rsidP="00F20DE3">
            <w:pPr>
              <w:spacing w:line="360" w:lineRule="auto"/>
              <w:rPr>
                <w:rFonts w:ascii="Tahoma" w:hAnsi="Tahoma" w:cs="Tahoma"/>
                <w:lang w:val="el-GR"/>
              </w:rPr>
            </w:pPr>
          </w:p>
          <w:p w14:paraId="1C5E0A84" w14:textId="77777777" w:rsidR="00005112" w:rsidRDefault="00005112" w:rsidP="00F20DE3">
            <w:pPr>
              <w:spacing w:line="360" w:lineRule="auto"/>
              <w:rPr>
                <w:rFonts w:ascii="Tahoma" w:hAnsi="Tahoma" w:cs="Tahoma"/>
                <w:lang w:val="el-GR"/>
              </w:rPr>
            </w:pPr>
          </w:p>
          <w:p w14:paraId="75210B90" w14:textId="77777777" w:rsidR="00005112" w:rsidRDefault="00005112" w:rsidP="00F20DE3">
            <w:pPr>
              <w:spacing w:line="360" w:lineRule="auto"/>
              <w:rPr>
                <w:rFonts w:ascii="Tahoma" w:hAnsi="Tahoma" w:cs="Tahoma"/>
                <w:lang w:val="el-GR"/>
              </w:rPr>
            </w:pPr>
          </w:p>
          <w:p w14:paraId="2AF81245" w14:textId="77777777" w:rsidR="00005112" w:rsidRDefault="00005112" w:rsidP="00F20DE3">
            <w:pPr>
              <w:spacing w:line="360" w:lineRule="auto"/>
              <w:rPr>
                <w:rFonts w:ascii="Tahoma" w:hAnsi="Tahoma" w:cs="Tahoma"/>
                <w:lang w:val="el-GR"/>
              </w:rPr>
            </w:pPr>
          </w:p>
          <w:p w14:paraId="342B03B0" w14:textId="77777777" w:rsidR="00005112" w:rsidRDefault="00005112" w:rsidP="00F20DE3">
            <w:pPr>
              <w:spacing w:line="360" w:lineRule="auto"/>
              <w:rPr>
                <w:rFonts w:ascii="Tahoma" w:hAnsi="Tahoma" w:cs="Tahoma"/>
                <w:lang w:val="el-GR"/>
              </w:rPr>
            </w:pPr>
          </w:p>
          <w:p w14:paraId="3BA978D3" w14:textId="77777777" w:rsidR="00005112" w:rsidRDefault="00005112" w:rsidP="00F20DE3">
            <w:pPr>
              <w:spacing w:line="360" w:lineRule="auto"/>
              <w:rPr>
                <w:rFonts w:ascii="Tahoma" w:hAnsi="Tahoma" w:cs="Tahoma"/>
                <w:lang w:val="el-GR"/>
              </w:rPr>
            </w:pPr>
          </w:p>
          <w:p w14:paraId="0F79DD93" w14:textId="77777777" w:rsidR="00005112" w:rsidRDefault="00005112" w:rsidP="00F20DE3">
            <w:pPr>
              <w:spacing w:line="360" w:lineRule="auto"/>
              <w:rPr>
                <w:rFonts w:ascii="Tahoma" w:hAnsi="Tahoma" w:cs="Tahoma"/>
                <w:lang w:val="el-GR"/>
              </w:rPr>
            </w:pPr>
          </w:p>
          <w:p w14:paraId="3B3AF747" w14:textId="77777777" w:rsidR="00005112" w:rsidRDefault="00005112" w:rsidP="00F20DE3">
            <w:pPr>
              <w:spacing w:line="360" w:lineRule="auto"/>
              <w:rPr>
                <w:rFonts w:ascii="Tahoma" w:hAnsi="Tahoma" w:cs="Tahoma"/>
                <w:lang w:val="el-GR"/>
              </w:rPr>
            </w:pPr>
          </w:p>
          <w:p w14:paraId="3E44DA2B" w14:textId="77777777" w:rsidR="00005112" w:rsidRDefault="00005112" w:rsidP="00F20DE3">
            <w:pPr>
              <w:spacing w:line="360" w:lineRule="auto"/>
              <w:rPr>
                <w:rFonts w:ascii="Tahoma" w:hAnsi="Tahoma" w:cs="Tahoma"/>
                <w:lang w:val="el-GR"/>
              </w:rPr>
            </w:pPr>
          </w:p>
          <w:p w14:paraId="2AD7057A" w14:textId="77777777" w:rsidR="00005112" w:rsidRDefault="00005112" w:rsidP="00F20DE3">
            <w:pPr>
              <w:spacing w:line="360" w:lineRule="auto"/>
              <w:rPr>
                <w:rFonts w:ascii="Tahoma" w:hAnsi="Tahoma" w:cs="Tahoma"/>
                <w:lang w:val="el-GR"/>
              </w:rPr>
            </w:pPr>
          </w:p>
          <w:p w14:paraId="2C4C331C" w14:textId="77777777" w:rsidR="00005112" w:rsidRDefault="00005112" w:rsidP="00F20DE3">
            <w:pPr>
              <w:spacing w:line="360" w:lineRule="auto"/>
              <w:rPr>
                <w:rFonts w:ascii="Tahoma" w:hAnsi="Tahoma" w:cs="Tahoma"/>
                <w:lang w:val="el-GR"/>
              </w:rPr>
            </w:pPr>
          </w:p>
          <w:p w14:paraId="0B684F76" w14:textId="77777777" w:rsidR="00005112" w:rsidRDefault="00005112" w:rsidP="00F20DE3">
            <w:pPr>
              <w:spacing w:line="360" w:lineRule="auto"/>
              <w:rPr>
                <w:rFonts w:ascii="Tahoma" w:hAnsi="Tahoma" w:cs="Tahoma"/>
                <w:lang w:val="el-GR"/>
              </w:rPr>
            </w:pPr>
          </w:p>
          <w:p w14:paraId="5DD211B0" w14:textId="77777777" w:rsidR="00005112" w:rsidRDefault="00005112" w:rsidP="00F20DE3">
            <w:pPr>
              <w:spacing w:line="360" w:lineRule="auto"/>
              <w:rPr>
                <w:rFonts w:ascii="Tahoma" w:hAnsi="Tahoma" w:cs="Tahoma"/>
                <w:lang w:val="el-GR"/>
              </w:rPr>
            </w:pPr>
          </w:p>
          <w:p w14:paraId="3C483BDA" w14:textId="77777777" w:rsidR="00005112" w:rsidRDefault="00005112" w:rsidP="00F20DE3">
            <w:pPr>
              <w:spacing w:line="360" w:lineRule="auto"/>
              <w:rPr>
                <w:rFonts w:ascii="Tahoma" w:hAnsi="Tahoma" w:cs="Tahoma"/>
                <w:lang w:val="el-GR"/>
              </w:rPr>
            </w:pPr>
          </w:p>
          <w:p w14:paraId="676A4828" w14:textId="77777777" w:rsidR="00005112" w:rsidRDefault="00005112" w:rsidP="00F20DE3">
            <w:pPr>
              <w:spacing w:line="360" w:lineRule="auto"/>
              <w:rPr>
                <w:rFonts w:ascii="Tahoma" w:hAnsi="Tahoma" w:cs="Tahoma"/>
                <w:lang w:val="el-GR"/>
              </w:rPr>
            </w:pPr>
          </w:p>
          <w:p w14:paraId="23FEF03D" w14:textId="77777777" w:rsidR="00005112" w:rsidRDefault="00005112" w:rsidP="00F20DE3">
            <w:pPr>
              <w:spacing w:line="360" w:lineRule="auto"/>
              <w:rPr>
                <w:rFonts w:ascii="Tahoma" w:hAnsi="Tahoma" w:cs="Tahoma"/>
                <w:lang w:val="el-GR"/>
              </w:rPr>
            </w:pPr>
          </w:p>
          <w:p w14:paraId="75571861" w14:textId="77777777" w:rsidR="00005112" w:rsidRPr="00005112" w:rsidRDefault="00005112" w:rsidP="00005112">
            <w:pPr>
              <w:spacing w:line="360" w:lineRule="auto"/>
              <w:rPr>
                <w:rFonts w:ascii="Tahoma" w:hAnsi="Tahoma" w:cs="Tahoma"/>
              </w:rPr>
            </w:pPr>
            <w:r w:rsidRPr="00005112">
              <w:rPr>
                <w:rFonts w:ascii="Tahoma" w:hAnsi="Tahoma" w:cs="Tahoma"/>
              </w:rPr>
              <w:t>Άρθρο 625</w:t>
            </w:r>
          </w:p>
          <w:p w14:paraId="294F2D5D" w14:textId="77777777" w:rsidR="00005112" w:rsidRPr="00005112" w:rsidRDefault="00005112" w:rsidP="00005112">
            <w:pPr>
              <w:spacing w:line="360" w:lineRule="auto"/>
              <w:rPr>
                <w:rFonts w:ascii="Tahoma" w:hAnsi="Tahoma" w:cs="Tahoma"/>
              </w:rPr>
            </w:pPr>
          </w:p>
          <w:p w14:paraId="5D8C0075" w14:textId="77777777" w:rsidR="00005112" w:rsidRPr="00005112" w:rsidRDefault="00005112" w:rsidP="00005112">
            <w:pPr>
              <w:spacing w:line="360" w:lineRule="auto"/>
              <w:rPr>
                <w:rFonts w:ascii="Tahoma" w:hAnsi="Tahoma" w:cs="Tahoma"/>
              </w:rPr>
            </w:pPr>
            <w:r w:rsidRPr="00005112">
              <w:rPr>
                <w:rFonts w:ascii="Tahoma" w:hAnsi="Tahoma" w:cs="Tahoma"/>
              </w:rPr>
              <w:t xml:space="preserve"> Αρμόδιος δικαστής για την</w:t>
            </w:r>
          </w:p>
          <w:p w14:paraId="5EFA60C5" w14:textId="77777777" w:rsidR="00005112" w:rsidRPr="00005112" w:rsidRDefault="00005112" w:rsidP="00005112">
            <w:pPr>
              <w:spacing w:line="360" w:lineRule="auto"/>
              <w:rPr>
                <w:rFonts w:ascii="Tahoma" w:hAnsi="Tahoma" w:cs="Tahoma"/>
              </w:rPr>
            </w:pPr>
            <w:r w:rsidRPr="00005112">
              <w:rPr>
                <w:rFonts w:ascii="Tahoma" w:hAnsi="Tahoma" w:cs="Tahoma"/>
              </w:rPr>
              <w:t xml:space="preserve"> έκδοση διαταγής πληρωμής</w:t>
            </w:r>
          </w:p>
          <w:p w14:paraId="465F3E5B" w14:textId="77777777" w:rsidR="00005112" w:rsidRPr="00005112" w:rsidRDefault="00005112" w:rsidP="00005112">
            <w:pPr>
              <w:spacing w:line="360" w:lineRule="auto"/>
              <w:rPr>
                <w:rFonts w:ascii="Tahoma" w:hAnsi="Tahoma" w:cs="Tahoma"/>
              </w:rPr>
            </w:pPr>
          </w:p>
          <w:p w14:paraId="4ACA9157" w14:textId="4EE80C43" w:rsidR="00005112" w:rsidRPr="00005112" w:rsidRDefault="00005112" w:rsidP="00005112">
            <w:pPr>
              <w:spacing w:line="360" w:lineRule="auto"/>
              <w:rPr>
                <w:rFonts w:ascii="Tahoma" w:hAnsi="Tahoma" w:cs="Tahoma"/>
              </w:rPr>
            </w:pPr>
            <w:r w:rsidRPr="00005112">
              <w:rPr>
                <w:rFonts w:ascii="Tahoma" w:hAnsi="Tahoma" w:cs="Tahoma"/>
              </w:rPr>
              <w:t xml:space="preserve"> Αρμόδιος να εκδώσει διαταγή πληρωμής είναι ο δικαστής του μονομελούς πρωτοδικείου. Για την έκδοση διαταγής πληρωμής δεν γίνεται συζήτηση στο ακροατήριο.»</w:t>
            </w:r>
          </w:p>
          <w:p w14:paraId="1E73B51B" w14:textId="77777777" w:rsidR="00005112" w:rsidRDefault="00005112" w:rsidP="00F20DE3">
            <w:pPr>
              <w:spacing w:line="360" w:lineRule="auto"/>
              <w:rPr>
                <w:rFonts w:ascii="Tahoma" w:hAnsi="Tahoma" w:cs="Tahoma"/>
                <w:lang w:val="el-GR"/>
              </w:rPr>
            </w:pPr>
          </w:p>
          <w:p w14:paraId="2C948F03" w14:textId="77777777" w:rsidR="00005112" w:rsidRDefault="00005112" w:rsidP="00F20DE3">
            <w:pPr>
              <w:spacing w:line="360" w:lineRule="auto"/>
              <w:rPr>
                <w:rFonts w:ascii="Tahoma" w:hAnsi="Tahoma" w:cs="Tahoma"/>
                <w:lang w:val="el-GR"/>
              </w:rPr>
            </w:pPr>
          </w:p>
          <w:p w14:paraId="453439C6" w14:textId="77777777" w:rsidR="00005112" w:rsidRDefault="00005112" w:rsidP="00F20DE3">
            <w:pPr>
              <w:spacing w:line="360" w:lineRule="auto"/>
              <w:rPr>
                <w:rFonts w:ascii="Tahoma" w:hAnsi="Tahoma" w:cs="Tahoma"/>
                <w:lang w:val="el-GR"/>
              </w:rPr>
            </w:pPr>
          </w:p>
          <w:p w14:paraId="351CE17B" w14:textId="77777777" w:rsidR="00005112" w:rsidRDefault="00005112" w:rsidP="00F20DE3">
            <w:pPr>
              <w:spacing w:line="360" w:lineRule="auto"/>
              <w:rPr>
                <w:rFonts w:ascii="Tahoma" w:hAnsi="Tahoma" w:cs="Tahoma"/>
                <w:lang w:val="el-GR"/>
              </w:rPr>
            </w:pPr>
          </w:p>
          <w:p w14:paraId="7C57159C" w14:textId="77777777" w:rsidR="00005112" w:rsidRDefault="00005112" w:rsidP="00F20DE3">
            <w:pPr>
              <w:spacing w:line="360" w:lineRule="auto"/>
              <w:rPr>
                <w:rFonts w:ascii="Tahoma" w:hAnsi="Tahoma" w:cs="Tahoma"/>
                <w:lang w:val="el-GR"/>
              </w:rPr>
            </w:pPr>
          </w:p>
          <w:p w14:paraId="743DB7D8" w14:textId="77777777" w:rsidR="00005112" w:rsidRDefault="00005112" w:rsidP="00F20DE3">
            <w:pPr>
              <w:spacing w:line="360" w:lineRule="auto"/>
              <w:rPr>
                <w:rFonts w:ascii="Tahoma" w:hAnsi="Tahoma" w:cs="Tahoma"/>
                <w:lang w:val="el-GR"/>
              </w:rPr>
            </w:pPr>
          </w:p>
          <w:p w14:paraId="1017BBD9" w14:textId="77777777" w:rsidR="00005112" w:rsidRDefault="00005112" w:rsidP="00F20DE3">
            <w:pPr>
              <w:spacing w:line="360" w:lineRule="auto"/>
              <w:rPr>
                <w:rFonts w:ascii="Tahoma" w:hAnsi="Tahoma" w:cs="Tahoma"/>
                <w:lang w:val="el-GR"/>
              </w:rPr>
            </w:pPr>
          </w:p>
          <w:p w14:paraId="5C33A2A1" w14:textId="77777777" w:rsidR="00005112" w:rsidRDefault="00005112" w:rsidP="00F20DE3">
            <w:pPr>
              <w:spacing w:line="360" w:lineRule="auto"/>
              <w:rPr>
                <w:rFonts w:ascii="Tahoma" w:hAnsi="Tahoma" w:cs="Tahoma"/>
                <w:lang w:val="el-GR"/>
              </w:rPr>
            </w:pPr>
          </w:p>
          <w:p w14:paraId="5999C037" w14:textId="77777777" w:rsidR="00005112" w:rsidRDefault="00005112" w:rsidP="00F20DE3">
            <w:pPr>
              <w:spacing w:line="360" w:lineRule="auto"/>
              <w:rPr>
                <w:rFonts w:ascii="Tahoma" w:hAnsi="Tahoma" w:cs="Tahoma"/>
                <w:lang w:val="el-GR"/>
              </w:rPr>
            </w:pPr>
          </w:p>
          <w:p w14:paraId="3263862F" w14:textId="77777777" w:rsidR="00005112" w:rsidRDefault="00005112" w:rsidP="00F20DE3">
            <w:pPr>
              <w:spacing w:line="360" w:lineRule="auto"/>
              <w:rPr>
                <w:rFonts w:ascii="Tahoma" w:hAnsi="Tahoma" w:cs="Tahoma"/>
                <w:lang w:val="el-GR"/>
              </w:rPr>
            </w:pPr>
          </w:p>
          <w:p w14:paraId="3047C743" w14:textId="77777777" w:rsidR="00CA132D" w:rsidRDefault="00CA132D" w:rsidP="00F20DE3">
            <w:pPr>
              <w:spacing w:line="360" w:lineRule="auto"/>
              <w:rPr>
                <w:rFonts w:ascii="Tahoma" w:hAnsi="Tahoma" w:cs="Tahoma"/>
                <w:lang w:val="el-GR"/>
              </w:rPr>
            </w:pPr>
          </w:p>
          <w:p w14:paraId="34526E1D" w14:textId="77777777" w:rsidR="00CA132D" w:rsidRDefault="00CA132D" w:rsidP="00F20DE3">
            <w:pPr>
              <w:spacing w:line="360" w:lineRule="auto"/>
              <w:rPr>
                <w:rFonts w:ascii="Tahoma" w:hAnsi="Tahoma" w:cs="Tahoma"/>
                <w:lang w:val="el-GR"/>
              </w:rPr>
            </w:pPr>
          </w:p>
          <w:p w14:paraId="7CCF1DE9" w14:textId="77777777" w:rsidR="00CA132D" w:rsidRDefault="00CA132D" w:rsidP="00F20DE3">
            <w:pPr>
              <w:spacing w:line="360" w:lineRule="auto"/>
              <w:rPr>
                <w:rFonts w:ascii="Tahoma" w:hAnsi="Tahoma" w:cs="Tahoma"/>
                <w:lang w:val="el-GR"/>
              </w:rPr>
            </w:pPr>
          </w:p>
          <w:p w14:paraId="20A3313D" w14:textId="77777777" w:rsidR="00CA132D" w:rsidRDefault="00CA132D" w:rsidP="00F20DE3">
            <w:pPr>
              <w:spacing w:line="360" w:lineRule="auto"/>
              <w:rPr>
                <w:rFonts w:ascii="Tahoma" w:hAnsi="Tahoma" w:cs="Tahoma"/>
                <w:lang w:val="el-GR"/>
              </w:rPr>
            </w:pPr>
          </w:p>
          <w:p w14:paraId="5D29D1E8" w14:textId="77777777" w:rsidR="00CA132D" w:rsidRDefault="00CA132D" w:rsidP="00F20DE3">
            <w:pPr>
              <w:spacing w:line="360" w:lineRule="auto"/>
              <w:rPr>
                <w:rFonts w:ascii="Tahoma" w:hAnsi="Tahoma" w:cs="Tahoma"/>
                <w:lang w:val="el-GR"/>
              </w:rPr>
            </w:pPr>
          </w:p>
          <w:p w14:paraId="0460AE7E" w14:textId="77777777" w:rsidR="00CA132D" w:rsidRDefault="00CA132D" w:rsidP="00F20DE3">
            <w:pPr>
              <w:spacing w:line="360" w:lineRule="auto"/>
              <w:rPr>
                <w:rFonts w:ascii="Tahoma" w:hAnsi="Tahoma" w:cs="Tahoma"/>
                <w:lang w:val="el-GR"/>
              </w:rPr>
            </w:pPr>
          </w:p>
          <w:p w14:paraId="4956B90D" w14:textId="77777777" w:rsidR="00CA132D" w:rsidRDefault="00CA132D" w:rsidP="00F20DE3">
            <w:pPr>
              <w:spacing w:line="360" w:lineRule="auto"/>
              <w:rPr>
                <w:rFonts w:ascii="Tahoma" w:hAnsi="Tahoma" w:cs="Tahoma"/>
                <w:lang w:val="el-GR"/>
              </w:rPr>
            </w:pPr>
          </w:p>
          <w:p w14:paraId="425D3B2B" w14:textId="77777777" w:rsidR="00CA132D" w:rsidRDefault="00CA132D" w:rsidP="00F20DE3">
            <w:pPr>
              <w:spacing w:line="360" w:lineRule="auto"/>
              <w:rPr>
                <w:rFonts w:ascii="Tahoma" w:hAnsi="Tahoma" w:cs="Tahoma"/>
                <w:lang w:val="el-GR"/>
              </w:rPr>
            </w:pPr>
          </w:p>
          <w:p w14:paraId="43752D7F" w14:textId="77777777" w:rsidR="00CA132D" w:rsidRDefault="00CA132D" w:rsidP="00F20DE3">
            <w:pPr>
              <w:spacing w:line="360" w:lineRule="auto"/>
              <w:rPr>
                <w:rFonts w:ascii="Tahoma" w:hAnsi="Tahoma" w:cs="Tahoma"/>
                <w:lang w:val="el-GR"/>
              </w:rPr>
            </w:pPr>
          </w:p>
          <w:p w14:paraId="3C3E47D0" w14:textId="77777777" w:rsidR="00CA132D" w:rsidRDefault="00CA132D" w:rsidP="00F20DE3">
            <w:pPr>
              <w:spacing w:line="360" w:lineRule="auto"/>
              <w:rPr>
                <w:rFonts w:ascii="Tahoma" w:hAnsi="Tahoma" w:cs="Tahoma"/>
                <w:lang w:val="el-GR"/>
              </w:rPr>
            </w:pPr>
          </w:p>
          <w:p w14:paraId="43767910" w14:textId="77777777" w:rsidR="00CA132D" w:rsidRDefault="00CA132D" w:rsidP="00F20DE3">
            <w:pPr>
              <w:spacing w:line="360" w:lineRule="auto"/>
              <w:rPr>
                <w:rFonts w:ascii="Tahoma" w:hAnsi="Tahoma" w:cs="Tahoma"/>
                <w:lang w:val="el-GR"/>
              </w:rPr>
            </w:pPr>
          </w:p>
          <w:p w14:paraId="68B1845B" w14:textId="77777777" w:rsidR="00CA132D" w:rsidRDefault="00CA132D" w:rsidP="00F20DE3">
            <w:pPr>
              <w:spacing w:line="360" w:lineRule="auto"/>
              <w:rPr>
                <w:rFonts w:ascii="Tahoma" w:hAnsi="Tahoma" w:cs="Tahoma"/>
                <w:lang w:val="el-GR"/>
              </w:rPr>
            </w:pPr>
          </w:p>
          <w:p w14:paraId="23C54E4B" w14:textId="77777777" w:rsidR="00CA132D" w:rsidRDefault="00CA132D" w:rsidP="00F20DE3">
            <w:pPr>
              <w:spacing w:line="360" w:lineRule="auto"/>
              <w:rPr>
                <w:rFonts w:ascii="Tahoma" w:hAnsi="Tahoma" w:cs="Tahoma"/>
                <w:lang w:val="el-GR"/>
              </w:rPr>
            </w:pPr>
          </w:p>
          <w:p w14:paraId="74D82368" w14:textId="77777777" w:rsidR="00CA132D" w:rsidRDefault="00CA132D" w:rsidP="00F20DE3">
            <w:pPr>
              <w:spacing w:line="360" w:lineRule="auto"/>
              <w:rPr>
                <w:rFonts w:ascii="Tahoma" w:hAnsi="Tahoma" w:cs="Tahoma"/>
                <w:lang w:val="el-GR"/>
              </w:rPr>
            </w:pPr>
          </w:p>
          <w:p w14:paraId="2D26DD97" w14:textId="77777777" w:rsidR="00CA132D" w:rsidRPr="00CA132D" w:rsidRDefault="00CA132D" w:rsidP="00CA132D">
            <w:pPr>
              <w:spacing w:line="360" w:lineRule="auto"/>
              <w:rPr>
                <w:rFonts w:ascii="Tahoma" w:hAnsi="Tahoma" w:cs="Tahoma"/>
                <w:lang w:val="el-GR"/>
              </w:rPr>
            </w:pPr>
            <w:proofErr w:type="spellStart"/>
            <w:r w:rsidRPr="00CA132D">
              <w:rPr>
                <w:rFonts w:ascii="Tahoma" w:hAnsi="Tahoma" w:cs="Tahoma"/>
                <w:lang w:val="el-GR"/>
              </w:rPr>
              <w:t>Αρθρο</w:t>
            </w:r>
            <w:proofErr w:type="spellEnd"/>
            <w:r w:rsidRPr="00CA132D">
              <w:rPr>
                <w:rFonts w:ascii="Tahoma" w:hAnsi="Tahoma" w:cs="Tahoma"/>
                <w:lang w:val="el-GR"/>
              </w:rPr>
              <w:t xml:space="preserve"> 626</w:t>
            </w:r>
          </w:p>
          <w:p w14:paraId="470FB1A3" w14:textId="77777777" w:rsidR="00CA132D" w:rsidRPr="00CA132D" w:rsidRDefault="00CA132D" w:rsidP="00CA132D">
            <w:pPr>
              <w:spacing w:line="360" w:lineRule="auto"/>
              <w:rPr>
                <w:rFonts w:ascii="Tahoma" w:hAnsi="Tahoma" w:cs="Tahoma"/>
                <w:lang w:val="el-GR"/>
              </w:rPr>
            </w:pPr>
          </w:p>
          <w:p w14:paraId="401E9481" w14:textId="77777777" w:rsidR="00CA132D" w:rsidRPr="00CA132D" w:rsidRDefault="00CA132D" w:rsidP="00CA132D">
            <w:pPr>
              <w:spacing w:line="360" w:lineRule="auto"/>
              <w:rPr>
                <w:rFonts w:ascii="Tahoma" w:hAnsi="Tahoma" w:cs="Tahoma"/>
                <w:lang w:val="el-GR"/>
              </w:rPr>
            </w:pPr>
            <w:r w:rsidRPr="00CA132D">
              <w:rPr>
                <w:rFonts w:ascii="Tahoma" w:hAnsi="Tahoma" w:cs="Tahoma"/>
                <w:lang w:val="el-GR"/>
              </w:rPr>
              <w:t xml:space="preserve"> 1. Η διαταγή πληρωμής εκδίδεται ύστερα από αίτηση του δικαιούχου της απαίτησης. Η αίτηση κατατίθεται στη γραμματεία του δικαστηρίου και συντάσσεται κάτω από αυτήν έκθεση.</w:t>
            </w:r>
          </w:p>
          <w:p w14:paraId="7033EDFB" w14:textId="77777777" w:rsidR="00CA132D" w:rsidRPr="00CA132D" w:rsidRDefault="00CA132D" w:rsidP="00CA132D">
            <w:pPr>
              <w:spacing w:line="360" w:lineRule="auto"/>
              <w:rPr>
                <w:rFonts w:ascii="Tahoma" w:hAnsi="Tahoma" w:cs="Tahoma"/>
                <w:lang w:val="el-GR"/>
              </w:rPr>
            </w:pPr>
          </w:p>
          <w:p w14:paraId="133D9D37" w14:textId="77777777" w:rsidR="00CA132D" w:rsidRPr="00CA132D" w:rsidRDefault="00CA132D" w:rsidP="00CA132D">
            <w:pPr>
              <w:spacing w:line="360" w:lineRule="auto"/>
              <w:rPr>
                <w:rFonts w:ascii="Tahoma" w:hAnsi="Tahoma" w:cs="Tahoma"/>
                <w:lang w:val="el-GR"/>
              </w:rPr>
            </w:pPr>
            <w:r w:rsidRPr="00CA132D">
              <w:rPr>
                <w:rFonts w:ascii="Tahoma" w:hAnsi="Tahoma" w:cs="Tahoma"/>
                <w:lang w:val="el-GR"/>
              </w:rPr>
              <w:t xml:space="preserve"> 2. Η αίτηση πρέπει να περιέχει: α) όσα ορίζουν τα άρθρα 117 ή 118 και η παράγραφος 1 του άρθρου 119, β) αίτηση για την έκδοση διαταγής πληρωμής και γ) την απαίτηση και το ακριβές ποσό των χρημάτων ή των χρεογράφων με τους τυχόν οφειλόμενους τόκους των οποίων ζητείται η καταβολή.</w:t>
            </w:r>
          </w:p>
          <w:p w14:paraId="3DC4F12A" w14:textId="77777777" w:rsidR="00CA132D" w:rsidRPr="00CA132D" w:rsidRDefault="00CA132D" w:rsidP="00CA132D">
            <w:pPr>
              <w:spacing w:line="360" w:lineRule="auto"/>
              <w:rPr>
                <w:rFonts w:ascii="Tahoma" w:hAnsi="Tahoma" w:cs="Tahoma"/>
                <w:lang w:val="el-GR"/>
              </w:rPr>
            </w:pPr>
          </w:p>
          <w:p w14:paraId="524616A2" w14:textId="4764BC36" w:rsidR="00CA132D" w:rsidRDefault="00CA132D" w:rsidP="00CA132D">
            <w:pPr>
              <w:spacing w:line="360" w:lineRule="auto"/>
              <w:rPr>
                <w:rFonts w:ascii="Tahoma" w:hAnsi="Tahoma" w:cs="Tahoma"/>
                <w:lang w:val="el-GR"/>
              </w:rPr>
            </w:pPr>
            <w:r w:rsidRPr="00CA132D">
              <w:rPr>
                <w:rFonts w:ascii="Tahoma" w:hAnsi="Tahoma" w:cs="Tahoma"/>
                <w:lang w:val="el-GR"/>
              </w:rPr>
              <w:t xml:space="preserve"> 3. Στην αίτηση πρέπει να αναφέρονται και να επισυνάπτονται και όλα τα </w:t>
            </w:r>
            <w:r w:rsidRPr="00CA132D">
              <w:rPr>
                <w:rFonts w:ascii="Tahoma" w:hAnsi="Tahoma" w:cs="Tahoma"/>
                <w:lang w:val="el-GR"/>
              </w:rPr>
              <w:lastRenderedPageBreak/>
              <w:t>έγγραφα από τα οποία προκύπτει η απαίτηση και το ποσό της.</w:t>
            </w:r>
          </w:p>
          <w:p w14:paraId="4E03F68D" w14:textId="77777777" w:rsidR="00005112" w:rsidRDefault="00005112" w:rsidP="00F20DE3">
            <w:pPr>
              <w:spacing w:line="360" w:lineRule="auto"/>
              <w:rPr>
                <w:rFonts w:ascii="Tahoma" w:hAnsi="Tahoma" w:cs="Tahoma"/>
                <w:lang w:val="el-GR"/>
              </w:rPr>
            </w:pPr>
          </w:p>
          <w:p w14:paraId="504B118A" w14:textId="77777777" w:rsidR="00CA132D" w:rsidRDefault="00CA132D" w:rsidP="00F20DE3">
            <w:pPr>
              <w:spacing w:line="360" w:lineRule="auto"/>
              <w:rPr>
                <w:rFonts w:ascii="Tahoma" w:hAnsi="Tahoma" w:cs="Tahoma"/>
                <w:lang w:val="el-GR"/>
              </w:rPr>
            </w:pPr>
          </w:p>
          <w:p w14:paraId="15520CDB" w14:textId="77777777" w:rsidR="00CA132D" w:rsidRDefault="00CA132D" w:rsidP="00F20DE3">
            <w:pPr>
              <w:spacing w:line="360" w:lineRule="auto"/>
              <w:rPr>
                <w:rFonts w:ascii="Tahoma" w:hAnsi="Tahoma" w:cs="Tahoma"/>
                <w:lang w:val="el-GR"/>
              </w:rPr>
            </w:pPr>
          </w:p>
          <w:p w14:paraId="03EA01EC" w14:textId="77777777" w:rsidR="00CA132D" w:rsidRDefault="00CA132D" w:rsidP="00F20DE3">
            <w:pPr>
              <w:spacing w:line="360" w:lineRule="auto"/>
              <w:rPr>
                <w:rFonts w:ascii="Tahoma" w:hAnsi="Tahoma" w:cs="Tahoma"/>
                <w:lang w:val="el-GR"/>
              </w:rPr>
            </w:pPr>
          </w:p>
          <w:p w14:paraId="34DEC464" w14:textId="77777777" w:rsidR="00CA132D" w:rsidRDefault="00CA132D" w:rsidP="00F20DE3">
            <w:pPr>
              <w:spacing w:line="360" w:lineRule="auto"/>
              <w:rPr>
                <w:rFonts w:ascii="Tahoma" w:hAnsi="Tahoma" w:cs="Tahoma"/>
                <w:lang w:val="el-GR"/>
              </w:rPr>
            </w:pPr>
          </w:p>
          <w:p w14:paraId="4984BCD4" w14:textId="77777777" w:rsidR="00CA132D" w:rsidRDefault="00CA132D" w:rsidP="00F20DE3">
            <w:pPr>
              <w:spacing w:line="360" w:lineRule="auto"/>
              <w:rPr>
                <w:rFonts w:ascii="Tahoma" w:hAnsi="Tahoma" w:cs="Tahoma"/>
                <w:lang w:val="el-GR"/>
              </w:rPr>
            </w:pPr>
          </w:p>
          <w:p w14:paraId="18F4018A" w14:textId="77777777" w:rsidR="00CA132D" w:rsidRDefault="00CA132D" w:rsidP="00F20DE3">
            <w:pPr>
              <w:spacing w:line="360" w:lineRule="auto"/>
              <w:rPr>
                <w:rFonts w:ascii="Tahoma" w:hAnsi="Tahoma" w:cs="Tahoma"/>
                <w:lang w:val="el-GR"/>
              </w:rPr>
            </w:pPr>
          </w:p>
          <w:p w14:paraId="67F061D7" w14:textId="77777777" w:rsidR="00CA132D" w:rsidRDefault="00CA132D" w:rsidP="00F20DE3">
            <w:pPr>
              <w:spacing w:line="360" w:lineRule="auto"/>
              <w:rPr>
                <w:rFonts w:ascii="Tahoma" w:hAnsi="Tahoma" w:cs="Tahoma"/>
                <w:lang w:val="el-GR"/>
              </w:rPr>
            </w:pPr>
          </w:p>
          <w:p w14:paraId="1F2457EE" w14:textId="77777777" w:rsidR="00CA132D" w:rsidRDefault="00CA132D" w:rsidP="00F20DE3">
            <w:pPr>
              <w:spacing w:line="360" w:lineRule="auto"/>
              <w:rPr>
                <w:rFonts w:ascii="Tahoma" w:hAnsi="Tahoma" w:cs="Tahoma"/>
                <w:lang w:val="el-GR"/>
              </w:rPr>
            </w:pPr>
          </w:p>
          <w:p w14:paraId="5E1F7525" w14:textId="77777777" w:rsidR="00CA132D" w:rsidRDefault="00CA132D" w:rsidP="00F20DE3">
            <w:pPr>
              <w:spacing w:line="360" w:lineRule="auto"/>
              <w:rPr>
                <w:rFonts w:ascii="Tahoma" w:hAnsi="Tahoma" w:cs="Tahoma"/>
                <w:lang w:val="el-GR"/>
              </w:rPr>
            </w:pPr>
          </w:p>
          <w:p w14:paraId="1AC07CD3" w14:textId="77777777" w:rsidR="00CA132D" w:rsidRDefault="00CA132D" w:rsidP="00F20DE3">
            <w:pPr>
              <w:spacing w:line="360" w:lineRule="auto"/>
              <w:rPr>
                <w:rFonts w:ascii="Tahoma" w:hAnsi="Tahoma" w:cs="Tahoma"/>
                <w:lang w:val="el-GR"/>
              </w:rPr>
            </w:pPr>
          </w:p>
          <w:p w14:paraId="32800192" w14:textId="77777777" w:rsidR="00CA132D" w:rsidRDefault="00CA132D" w:rsidP="00F20DE3">
            <w:pPr>
              <w:spacing w:line="360" w:lineRule="auto"/>
              <w:rPr>
                <w:rFonts w:ascii="Tahoma" w:hAnsi="Tahoma" w:cs="Tahoma"/>
                <w:lang w:val="el-GR"/>
              </w:rPr>
            </w:pPr>
          </w:p>
          <w:p w14:paraId="02D9F91B" w14:textId="77777777" w:rsidR="00CA132D" w:rsidRDefault="00CA132D" w:rsidP="00F20DE3">
            <w:pPr>
              <w:spacing w:line="360" w:lineRule="auto"/>
              <w:rPr>
                <w:rFonts w:ascii="Tahoma" w:hAnsi="Tahoma" w:cs="Tahoma"/>
                <w:lang w:val="el-GR"/>
              </w:rPr>
            </w:pPr>
          </w:p>
          <w:p w14:paraId="5E835A8E" w14:textId="77777777" w:rsidR="00CA132D" w:rsidRDefault="00CA132D" w:rsidP="00F20DE3">
            <w:pPr>
              <w:spacing w:line="360" w:lineRule="auto"/>
              <w:rPr>
                <w:rFonts w:ascii="Tahoma" w:hAnsi="Tahoma" w:cs="Tahoma"/>
                <w:lang w:val="el-GR"/>
              </w:rPr>
            </w:pPr>
          </w:p>
          <w:p w14:paraId="5B8413B3" w14:textId="77777777" w:rsidR="00CA132D" w:rsidRDefault="00CA132D" w:rsidP="00F20DE3">
            <w:pPr>
              <w:spacing w:line="360" w:lineRule="auto"/>
              <w:rPr>
                <w:rFonts w:ascii="Tahoma" w:hAnsi="Tahoma" w:cs="Tahoma"/>
                <w:lang w:val="el-GR"/>
              </w:rPr>
            </w:pPr>
          </w:p>
          <w:p w14:paraId="28DB55D7" w14:textId="77777777" w:rsidR="00CA132D" w:rsidRDefault="00CA132D" w:rsidP="00CA132D">
            <w:pPr>
              <w:spacing w:line="360" w:lineRule="auto"/>
              <w:rPr>
                <w:rFonts w:ascii="Tahoma" w:hAnsi="Tahoma" w:cs="Tahoma"/>
                <w:lang w:val="el-GR"/>
              </w:rPr>
            </w:pPr>
          </w:p>
          <w:p w14:paraId="12E59AF3" w14:textId="77777777" w:rsidR="00CA132D" w:rsidRDefault="00CA132D" w:rsidP="00CA132D">
            <w:pPr>
              <w:spacing w:line="360" w:lineRule="auto"/>
              <w:rPr>
                <w:rFonts w:ascii="Tahoma" w:hAnsi="Tahoma" w:cs="Tahoma"/>
                <w:lang w:val="el-GR"/>
              </w:rPr>
            </w:pPr>
          </w:p>
          <w:p w14:paraId="06F948C3" w14:textId="77777777" w:rsidR="00CA132D" w:rsidRDefault="00CA132D" w:rsidP="00CA132D">
            <w:pPr>
              <w:spacing w:line="360" w:lineRule="auto"/>
              <w:rPr>
                <w:rFonts w:ascii="Tahoma" w:hAnsi="Tahoma" w:cs="Tahoma"/>
                <w:lang w:val="el-GR"/>
              </w:rPr>
            </w:pPr>
          </w:p>
          <w:p w14:paraId="6F191F34" w14:textId="77777777" w:rsidR="00CA132D" w:rsidRDefault="00CA132D" w:rsidP="00CA132D">
            <w:pPr>
              <w:spacing w:line="360" w:lineRule="auto"/>
              <w:rPr>
                <w:rFonts w:ascii="Tahoma" w:hAnsi="Tahoma" w:cs="Tahoma"/>
                <w:lang w:val="el-GR"/>
              </w:rPr>
            </w:pPr>
          </w:p>
          <w:p w14:paraId="6B2AE0BB" w14:textId="77777777" w:rsidR="00CA132D" w:rsidRDefault="00CA132D" w:rsidP="00CA132D">
            <w:pPr>
              <w:spacing w:line="360" w:lineRule="auto"/>
              <w:rPr>
                <w:rFonts w:ascii="Tahoma" w:hAnsi="Tahoma" w:cs="Tahoma"/>
                <w:lang w:val="el-GR"/>
              </w:rPr>
            </w:pPr>
          </w:p>
          <w:p w14:paraId="774F7347" w14:textId="77777777" w:rsidR="00CA132D" w:rsidRDefault="00CA132D" w:rsidP="00CA132D">
            <w:pPr>
              <w:spacing w:line="360" w:lineRule="auto"/>
              <w:rPr>
                <w:rFonts w:ascii="Tahoma" w:hAnsi="Tahoma" w:cs="Tahoma"/>
                <w:lang w:val="el-GR"/>
              </w:rPr>
            </w:pPr>
          </w:p>
          <w:p w14:paraId="16D36F5B" w14:textId="77777777" w:rsidR="00CA132D" w:rsidRDefault="00CA132D" w:rsidP="00CA132D">
            <w:pPr>
              <w:spacing w:line="360" w:lineRule="auto"/>
              <w:rPr>
                <w:rFonts w:ascii="Tahoma" w:hAnsi="Tahoma" w:cs="Tahoma"/>
                <w:lang w:val="el-GR"/>
              </w:rPr>
            </w:pPr>
          </w:p>
          <w:p w14:paraId="337152AC" w14:textId="77777777" w:rsidR="00CA132D" w:rsidRDefault="00CA132D" w:rsidP="00CA132D">
            <w:pPr>
              <w:spacing w:line="360" w:lineRule="auto"/>
              <w:rPr>
                <w:rFonts w:ascii="Tahoma" w:hAnsi="Tahoma" w:cs="Tahoma"/>
                <w:lang w:val="el-GR"/>
              </w:rPr>
            </w:pPr>
          </w:p>
          <w:p w14:paraId="709E15BA" w14:textId="77777777" w:rsidR="00CA132D" w:rsidRDefault="00CA132D" w:rsidP="00CA132D">
            <w:pPr>
              <w:spacing w:line="360" w:lineRule="auto"/>
              <w:rPr>
                <w:rFonts w:ascii="Tahoma" w:hAnsi="Tahoma" w:cs="Tahoma"/>
                <w:lang w:val="el-GR"/>
              </w:rPr>
            </w:pPr>
          </w:p>
          <w:p w14:paraId="52984D52" w14:textId="77777777" w:rsidR="00CA132D" w:rsidRDefault="00CA132D" w:rsidP="00CA132D">
            <w:pPr>
              <w:spacing w:line="360" w:lineRule="auto"/>
              <w:rPr>
                <w:rFonts w:ascii="Tahoma" w:hAnsi="Tahoma" w:cs="Tahoma"/>
                <w:lang w:val="el-GR"/>
              </w:rPr>
            </w:pPr>
          </w:p>
          <w:p w14:paraId="6F83B484" w14:textId="77777777" w:rsidR="00CA132D" w:rsidRDefault="00CA132D" w:rsidP="00CA132D">
            <w:pPr>
              <w:spacing w:line="360" w:lineRule="auto"/>
              <w:rPr>
                <w:rFonts w:ascii="Tahoma" w:hAnsi="Tahoma" w:cs="Tahoma"/>
                <w:lang w:val="el-GR"/>
              </w:rPr>
            </w:pPr>
          </w:p>
          <w:p w14:paraId="6682741C" w14:textId="77777777" w:rsidR="00CA132D" w:rsidRDefault="00CA132D" w:rsidP="00CA132D">
            <w:pPr>
              <w:spacing w:line="360" w:lineRule="auto"/>
              <w:rPr>
                <w:rFonts w:ascii="Tahoma" w:hAnsi="Tahoma" w:cs="Tahoma"/>
                <w:lang w:val="el-GR"/>
              </w:rPr>
            </w:pPr>
          </w:p>
          <w:p w14:paraId="519043D2" w14:textId="77777777" w:rsidR="00CA132D" w:rsidRDefault="00CA132D" w:rsidP="00CA132D">
            <w:pPr>
              <w:spacing w:line="360" w:lineRule="auto"/>
              <w:rPr>
                <w:rFonts w:ascii="Tahoma" w:hAnsi="Tahoma" w:cs="Tahoma"/>
                <w:lang w:val="el-GR"/>
              </w:rPr>
            </w:pPr>
          </w:p>
          <w:p w14:paraId="16978E39" w14:textId="77777777" w:rsidR="00CA132D" w:rsidRDefault="00CA132D" w:rsidP="00CA132D">
            <w:pPr>
              <w:spacing w:line="360" w:lineRule="auto"/>
              <w:rPr>
                <w:rFonts w:ascii="Tahoma" w:hAnsi="Tahoma" w:cs="Tahoma"/>
                <w:lang w:val="el-GR"/>
              </w:rPr>
            </w:pPr>
          </w:p>
          <w:p w14:paraId="0AF8CE76" w14:textId="2686A5E8" w:rsidR="00CA132D" w:rsidRPr="00CA132D" w:rsidRDefault="00CA132D" w:rsidP="00CA132D">
            <w:pPr>
              <w:spacing w:line="360" w:lineRule="auto"/>
              <w:rPr>
                <w:rFonts w:ascii="Tahoma" w:hAnsi="Tahoma" w:cs="Tahoma"/>
                <w:lang w:val="el-GR"/>
              </w:rPr>
            </w:pPr>
            <w:proofErr w:type="spellStart"/>
            <w:r w:rsidRPr="00CA132D">
              <w:rPr>
                <w:rFonts w:ascii="Tahoma" w:hAnsi="Tahoma" w:cs="Tahoma"/>
                <w:lang w:val="el-GR"/>
              </w:rPr>
              <w:t>Αρθρο</w:t>
            </w:r>
            <w:proofErr w:type="spellEnd"/>
            <w:r w:rsidRPr="00CA132D">
              <w:rPr>
                <w:rFonts w:ascii="Tahoma" w:hAnsi="Tahoma" w:cs="Tahoma"/>
                <w:lang w:val="el-GR"/>
              </w:rPr>
              <w:t xml:space="preserve"> 627</w:t>
            </w:r>
          </w:p>
          <w:p w14:paraId="06152EC2" w14:textId="77777777" w:rsidR="00CA132D" w:rsidRPr="00CA132D" w:rsidRDefault="00CA132D" w:rsidP="00CA132D">
            <w:pPr>
              <w:spacing w:line="360" w:lineRule="auto"/>
              <w:rPr>
                <w:rFonts w:ascii="Tahoma" w:hAnsi="Tahoma" w:cs="Tahoma"/>
                <w:lang w:val="el-GR"/>
              </w:rPr>
            </w:pPr>
          </w:p>
          <w:p w14:paraId="68B95C36" w14:textId="75AF6A31" w:rsidR="00CA132D" w:rsidRDefault="00CA132D" w:rsidP="00CA132D">
            <w:pPr>
              <w:spacing w:line="360" w:lineRule="auto"/>
              <w:rPr>
                <w:rFonts w:ascii="Tahoma" w:hAnsi="Tahoma" w:cs="Tahoma"/>
                <w:lang w:val="el-GR"/>
              </w:rPr>
            </w:pPr>
            <w:r w:rsidRPr="00CA132D">
              <w:rPr>
                <w:rFonts w:ascii="Tahoma" w:hAnsi="Tahoma" w:cs="Tahoma"/>
                <w:lang w:val="el-GR"/>
              </w:rPr>
              <w:t xml:space="preserve"> Ο δικαστής αποφασίζει το ταχύτερο σχετικά με την αίτηση, χωρίς να καλέσει τον οφειλέτη, έχει όμως το δικαίωμα: α) να καλεί τον αιτούντα για να του δώσει εξηγήσεις σχετικά με την αίτηση, β) να υποδείξει στον αιτούντα τις αναγκαίες συμπληρώσεις ή διορθώσεις της αίτησης, γ) αν ο αϊτών επικαλείται ιδιωτικά έγγραφα, να ζητεί βεβαίωση της υπογραφής από συμβολαιογράφο ή μάρτυρες που εξετάζονται ενώπιον του.</w:t>
            </w:r>
          </w:p>
          <w:p w14:paraId="2F51D887" w14:textId="77777777" w:rsidR="00CA132D" w:rsidRDefault="00CA132D" w:rsidP="00CA132D">
            <w:pPr>
              <w:spacing w:line="360" w:lineRule="auto"/>
              <w:rPr>
                <w:rFonts w:ascii="Tahoma" w:hAnsi="Tahoma" w:cs="Tahoma"/>
                <w:lang w:val="el-GR"/>
              </w:rPr>
            </w:pPr>
          </w:p>
          <w:p w14:paraId="187B8795" w14:textId="77777777" w:rsidR="00CA132D" w:rsidRDefault="00CA132D" w:rsidP="00CA132D">
            <w:pPr>
              <w:spacing w:line="360" w:lineRule="auto"/>
              <w:rPr>
                <w:rFonts w:ascii="Tahoma" w:hAnsi="Tahoma" w:cs="Tahoma"/>
                <w:lang w:val="el-GR"/>
              </w:rPr>
            </w:pPr>
          </w:p>
          <w:p w14:paraId="4F0E104A" w14:textId="77777777" w:rsidR="00CA132D" w:rsidRDefault="00CA132D" w:rsidP="00CA132D">
            <w:pPr>
              <w:spacing w:line="360" w:lineRule="auto"/>
              <w:rPr>
                <w:rFonts w:ascii="Tahoma" w:hAnsi="Tahoma" w:cs="Tahoma"/>
                <w:lang w:val="el-GR"/>
              </w:rPr>
            </w:pPr>
          </w:p>
          <w:p w14:paraId="65D6798C" w14:textId="77777777" w:rsidR="00CA132D" w:rsidRDefault="00CA132D" w:rsidP="00CA132D">
            <w:pPr>
              <w:spacing w:line="360" w:lineRule="auto"/>
              <w:rPr>
                <w:rFonts w:ascii="Tahoma" w:hAnsi="Tahoma" w:cs="Tahoma"/>
                <w:lang w:val="el-GR"/>
              </w:rPr>
            </w:pPr>
          </w:p>
          <w:p w14:paraId="130D8263" w14:textId="77777777" w:rsidR="00CA132D" w:rsidRDefault="00CA132D" w:rsidP="00CA132D">
            <w:pPr>
              <w:spacing w:line="360" w:lineRule="auto"/>
              <w:rPr>
                <w:rFonts w:ascii="Tahoma" w:hAnsi="Tahoma" w:cs="Tahoma"/>
                <w:lang w:val="el-GR"/>
              </w:rPr>
            </w:pPr>
          </w:p>
          <w:p w14:paraId="78F241BC" w14:textId="77777777" w:rsidR="00CA132D" w:rsidRDefault="00CA132D" w:rsidP="00CA132D">
            <w:pPr>
              <w:spacing w:line="360" w:lineRule="auto"/>
              <w:rPr>
                <w:rFonts w:ascii="Tahoma" w:hAnsi="Tahoma" w:cs="Tahoma"/>
                <w:lang w:val="el-GR"/>
              </w:rPr>
            </w:pPr>
          </w:p>
          <w:p w14:paraId="633C975A" w14:textId="77777777" w:rsidR="00CA132D" w:rsidRDefault="00CA132D" w:rsidP="00CA132D">
            <w:pPr>
              <w:spacing w:line="360" w:lineRule="auto"/>
              <w:rPr>
                <w:rFonts w:ascii="Tahoma" w:hAnsi="Tahoma" w:cs="Tahoma"/>
                <w:lang w:val="el-GR"/>
              </w:rPr>
            </w:pPr>
          </w:p>
          <w:p w14:paraId="2CB7C412" w14:textId="77777777" w:rsidR="00CA132D" w:rsidRDefault="00CA132D" w:rsidP="00CA132D">
            <w:pPr>
              <w:spacing w:line="360" w:lineRule="auto"/>
              <w:rPr>
                <w:rFonts w:ascii="Tahoma" w:hAnsi="Tahoma" w:cs="Tahoma"/>
                <w:lang w:val="el-GR"/>
              </w:rPr>
            </w:pPr>
          </w:p>
          <w:p w14:paraId="3E6A0A3E" w14:textId="77777777" w:rsidR="00CA132D" w:rsidRDefault="00CA132D" w:rsidP="00CA132D">
            <w:pPr>
              <w:spacing w:line="360" w:lineRule="auto"/>
              <w:rPr>
                <w:rFonts w:ascii="Tahoma" w:hAnsi="Tahoma" w:cs="Tahoma"/>
                <w:lang w:val="el-GR"/>
              </w:rPr>
            </w:pPr>
          </w:p>
          <w:p w14:paraId="7DE21B47" w14:textId="77777777" w:rsidR="00CA132D" w:rsidRDefault="00CA132D" w:rsidP="00CA132D">
            <w:pPr>
              <w:spacing w:line="360" w:lineRule="auto"/>
              <w:rPr>
                <w:rFonts w:ascii="Tahoma" w:hAnsi="Tahoma" w:cs="Tahoma"/>
                <w:lang w:val="el-GR"/>
              </w:rPr>
            </w:pPr>
          </w:p>
          <w:p w14:paraId="5FC4A31F" w14:textId="77777777" w:rsidR="00CA132D" w:rsidRDefault="00CA132D" w:rsidP="00CA132D">
            <w:pPr>
              <w:spacing w:line="360" w:lineRule="auto"/>
              <w:rPr>
                <w:rFonts w:ascii="Tahoma" w:hAnsi="Tahoma" w:cs="Tahoma"/>
                <w:lang w:val="el-GR"/>
              </w:rPr>
            </w:pPr>
          </w:p>
          <w:p w14:paraId="06D81467" w14:textId="77777777" w:rsidR="00CA132D" w:rsidRDefault="00CA132D" w:rsidP="00CA132D">
            <w:pPr>
              <w:spacing w:line="360" w:lineRule="auto"/>
              <w:rPr>
                <w:rFonts w:ascii="Tahoma" w:hAnsi="Tahoma" w:cs="Tahoma"/>
                <w:lang w:val="el-GR"/>
              </w:rPr>
            </w:pPr>
          </w:p>
          <w:p w14:paraId="72C85D68" w14:textId="77777777" w:rsidR="00CA132D" w:rsidRDefault="00CA132D" w:rsidP="00CA132D">
            <w:pPr>
              <w:spacing w:line="360" w:lineRule="auto"/>
              <w:rPr>
                <w:rFonts w:ascii="Tahoma" w:hAnsi="Tahoma" w:cs="Tahoma"/>
                <w:lang w:val="el-GR"/>
              </w:rPr>
            </w:pPr>
          </w:p>
          <w:p w14:paraId="7ECA6094" w14:textId="77777777" w:rsidR="00CA132D" w:rsidRDefault="00CA132D" w:rsidP="00CA132D">
            <w:pPr>
              <w:spacing w:line="360" w:lineRule="auto"/>
              <w:rPr>
                <w:rFonts w:ascii="Tahoma" w:hAnsi="Tahoma" w:cs="Tahoma"/>
                <w:lang w:val="el-GR"/>
              </w:rPr>
            </w:pPr>
          </w:p>
          <w:p w14:paraId="1F6DE322" w14:textId="77777777" w:rsidR="00CA132D" w:rsidRDefault="00CA132D" w:rsidP="00CA132D">
            <w:pPr>
              <w:spacing w:line="360" w:lineRule="auto"/>
              <w:rPr>
                <w:rFonts w:ascii="Tahoma" w:hAnsi="Tahoma" w:cs="Tahoma"/>
                <w:lang w:val="el-GR"/>
              </w:rPr>
            </w:pPr>
          </w:p>
          <w:p w14:paraId="40EE21D1" w14:textId="77777777" w:rsidR="00CA132D" w:rsidRDefault="00CA132D" w:rsidP="00CA132D">
            <w:pPr>
              <w:spacing w:line="360" w:lineRule="auto"/>
              <w:rPr>
                <w:rFonts w:ascii="Tahoma" w:hAnsi="Tahoma" w:cs="Tahoma"/>
                <w:lang w:val="el-GR"/>
              </w:rPr>
            </w:pPr>
          </w:p>
          <w:p w14:paraId="6ED3310E" w14:textId="77777777" w:rsidR="00CA132D" w:rsidRDefault="00CA132D" w:rsidP="00CA132D">
            <w:pPr>
              <w:spacing w:line="360" w:lineRule="auto"/>
              <w:rPr>
                <w:rFonts w:ascii="Tahoma" w:hAnsi="Tahoma" w:cs="Tahoma"/>
                <w:lang w:val="el-GR"/>
              </w:rPr>
            </w:pPr>
          </w:p>
          <w:p w14:paraId="2BB89183" w14:textId="77777777" w:rsidR="00CA132D" w:rsidRDefault="00CA132D" w:rsidP="00CA132D">
            <w:pPr>
              <w:spacing w:line="360" w:lineRule="auto"/>
              <w:rPr>
                <w:rFonts w:ascii="Tahoma" w:hAnsi="Tahoma" w:cs="Tahoma"/>
                <w:lang w:val="el-GR"/>
              </w:rPr>
            </w:pPr>
          </w:p>
          <w:p w14:paraId="0CFAC2F5" w14:textId="77777777" w:rsidR="00CA132D" w:rsidRDefault="00CA132D" w:rsidP="00CA132D">
            <w:pPr>
              <w:spacing w:line="360" w:lineRule="auto"/>
              <w:rPr>
                <w:rFonts w:ascii="Tahoma" w:hAnsi="Tahoma" w:cs="Tahoma"/>
                <w:lang w:val="el-GR"/>
              </w:rPr>
            </w:pPr>
          </w:p>
          <w:p w14:paraId="6238B0DD" w14:textId="77777777" w:rsidR="00CA132D" w:rsidRDefault="00CA132D" w:rsidP="00CA132D">
            <w:pPr>
              <w:spacing w:line="360" w:lineRule="auto"/>
              <w:rPr>
                <w:rFonts w:ascii="Tahoma" w:hAnsi="Tahoma" w:cs="Tahoma"/>
                <w:lang w:val="el-GR"/>
              </w:rPr>
            </w:pPr>
          </w:p>
          <w:p w14:paraId="16883F7B" w14:textId="77777777" w:rsidR="00CA132D" w:rsidRDefault="00CA132D" w:rsidP="00CA132D">
            <w:pPr>
              <w:spacing w:line="360" w:lineRule="auto"/>
              <w:rPr>
                <w:rFonts w:ascii="Tahoma" w:hAnsi="Tahoma" w:cs="Tahoma"/>
                <w:lang w:val="el-GR"/>
              </w:rPr>
            </w:pPr>
          </w:p>
          <w:p w14:paraId="5DCDDD59" w14:textId="77777777" w:rsidR="00CA132D" w:rsidRDefault="00CA132D" w:rsidP="00CA132D">
            <w:pPr>
              <w:spacing w:line="360" w:lineRule="auto"/>
              <w:rPr>
                <w:rFonts w:ascii="Tahoma" w:hAnsi="Tahoma" w:cs="Tahoma"/>
                <w:lang w:val="el-GR"/>
              </w:rPr>
            </w:pPr>
          </w:p>
          <w:p w14:paraId="5F651D6B" w14:textId="77777777" w:rsidR="00CA132D" w:rsidRDefault="00CA132D" w:rsidP="00CA132D">
            <w:pPr>
              <w:spacing w:line="360" w:lineRule="auto"/>
              <w:rPr>
                <w:rFonts w:ascii="Tahoma" w:hAnsi="Tahoma" w:cs="Tahoma"/>
                <w:lang w:val="el-GR"/>
              </w:rPr>
            </w:pPr>
          </w:p>
          <w:p w14:paraId="702F7D91" w14:textId="77777777" w:rsidR="00CA132D" w:rsidRDefault="00CA132D" w:rsidP="00CA132D">
            <w:pPr>
              <w:spacing w:line="360" w:lineRule="auto"/>
              <w:rPr>
                <w:rFonts w:ascii="Tahoma" w:hAnsi="Tahoma" w:cs="Tahoma"/>
                <w:lang w:val="el-GR"/>
              </w:rPr>
            </w:pPr>
          </w:p>
          <w:p w14:paraId="06369DB3" w14:textId="77777777" w:rsidR="00CA132D" w:rsidRDefault="00CA132D" w:rsidP="00CA132D">
            <w:pPr>
              <w:spacing w:line="360" w:lineRule="auto"/>
              <w:rPr>
                <w:rFonts w:ascii="Tahoma" w:hAnsi="Tahoma" w:cs="Tahoma"/>
                <w:lang w:val="el-GR"/>
              </w:rPr>
            </w:pPr>
          </w:p>
          <w:p w14:paraId="2AA04B41" w14:textId="77777777" w:rsidR="00CA132D" w:rsidRDefault="00CA132D" w:rsidP="00CA132D">
            <w:pPr>
              <w:spacing w:line="360" w:lineRule="auto"/>
              <w:rPr>
                <w:rFonts w:ascii="Tahoma" w:hAnsi="Tahoma" w:cs="Tahoma"/>
                <w:lang w:val="el-GR"/>
              </w:rPr>
            </w:pPr>
          </w:p>
          <w:p w14:paraId="0F47C537" w14:textId="77777777" w:rsidR="00CA132D" w:rsidRDefault="00CA132D" w:rsidP="00CA132D">
            <w:pPr>
              <w:spacing w:line="360" w:lineRule="auto"/>
              <w:rPr>
                <w:rFonts w:ascii="Tahoma" w:hAnsi="Tahoma" w:cs="Tahoma"/>
                <w:lang w:val="el-GR"/>
              </w:rPr>
            </w:pPr>
          </w:p>
          <w:p w14:paraId="04E00D74" w14:textId="77777777" w:rsidR="00CA132D" w:rsidRDefault="00CA132D" w:rsidP="00CA132D">
            <w:pPr>
              <w:spacing w:line="360" w:lineRule="auto"/>
              <w:rPr>
                <w:rFonts w:ascii="Tahoma" w:hAnsi="Tahoma" w:cs="Tahoma"/>
                <w:lang w:val="el-GR"/>
              </w:rPr>
            </w:pPr>
          </w:p>
          <w:p w14:paraId="5F037A6D" w14:textId="77777777" w:rsidR="00CA132D" w:rsidRDefault="00CA132D" w:rsidP="00CA132D">
            <w:pPr>
              <w:spacing w:line="360" w:lineRule="auto"/>
              <w:rPr>
                <w:rFonts w:ascii="Tahoma" w:hAnsi="Tahoma" w:cs="Tahoma"/>
                <w:lang w:val="el-GR"/>
              </w:rPr>
            </w:pPr>
          </w:p>
          <w:p w14:paraId="7F6F3E74" w14:textId="77777777" w:rsidR="00CA132D" w:rsidRDefault="00CA132D" w:rsidP="00CA132D">
            <w:pPr>
              <w:spacing w:line="360" w:lineRule="auto"/>
              <w:rPr>
                <w:rFonts w:ascii="Tahoma" w:hAnsi="Tahoma" w:cs="Tahoma"/>
                <w:lang w:val="el-GR"/>
              </w:rPr>
            </w:pPr>
          </w:p>
          <w:p w14:paraId="67351C14" w14:textId="77777777" w:rsidR="00CA132D" w:rsidRDefault="00CA132D" w:rsidP="00CA132D">
            <w:pPr>
              <w:spacing w:line="360" w:lineRule="auto"/>
              <w:rPr>
                <w:rFonts w:ascii="Tahoma" w:hAnsi="Tahoma" w:cs="Tahoma"/>
                <w:lang w:val="el-GR"/>
              </w:rPr>
            </w:pPr>
          </w:p>
          <w:p w14:paraId="6ED7726A" w14:textId="77777777" w:rsidR="00CA132D" w:rsidRDefault="00CA132D" w:rsidP="00CA132D">
            <w:pPr>
              <w:spacing w:line="360" w:lineRule="auto"/>
              <w:rPr>
                <w:rFonts w:ascii="Tahoma" w:hAnsi="Tahoma" w:cs="Tahoma"/>
                <w:lang w:val="el-GR"/>
              </w:rPr>
            </w:pPr>
          </w:p>
          <w:p w14:paraId="60AD4912" w14:textId="77777777" w:rsidR="00CA132D" w:rsidRDefault="00CA132D" w:rsidP="00CA132D">
            <w:pPr>
              <w:spacing w:line="360" w:lineRule="auto"/>
              <w:rPr>
                <w:rFonts w:ascii="Tahoma" w:hAnsi="Tahoma" w:cs="Tahoma"/>
                <w:lang w:val="el-GR"/>
              </w:rPr>
            </w:pPr>
          </w:p>
          <w:p w14:paraId="1102F3CC" w14:textId="77777777" w:rsidR="00CA132D" w:rsidRDefault="00CA132D" w:rsidP="00CA132D">
            <w:pPr>
              <w:spacing w:line="360" w:lineRule="auto"/>
              <w:rPr>
                <w:rFonts w:ascii="Tahoma" w:hAnsi="Tahoma" w:cs="Tahoma"/>
                <w:lang w:val="el-GR"/>
              </w:rPr>
            </w:pPr>
          </w:p>
          <w:p w14:paraId="4EDE9D1A" w14:textId="72D92F92" w:rsidR="00CA132D" w:rsidRPr="00CA132D" w:rsidRDefault="00CA132D" w:rsidP="00CA132D">
            <w:pPr>
              <w:spacing w:line="360" w:lineRule="auto"/>
              <w:rPr>
                <w:rFonts w:ascii="Tahoma" w:hAnsi="Tahoma" w:cs="Tahoma"/>
                <w:lang w:val="el-GR"/>
              </w:rPr>
            </w:pPr>
            <w:proofErr w:type="spellStart"/>
            <w:r w:rsidRPr="00CA132D">
              <w:rPr>
                <w:rFonts w:ascii="Tahoma" w:hAnsi="Tahoma" w:cs="Tahoma"/>
                <w:lang w:val="el-GR"/>
              </w:rPr>
              <w:t>Αρθρο</w:t>
            </w:r>
            <w:proofErr w:type="spellEnd"/>
            <w:r w:rsidRPr="00CA132D">
              <w:rPr>
                <w:rFonts w:ascii="Tahoma" w:hAnsi="Tahoma" w:cs="Tahoma"/>
                <w:lang w:val="el-GR"/>
              </w:rPr>
              <w:t xml:space="preserve"> 628</w:t>
            </w:r>
          </w:p>
          <w:p w14:paraId="4D3DD3D3" w14:textId="77777777" w:rsidR="00CA132D" w:rsidRPr="00CA132D" w:rsidRDefault="00CA132D" w:rsidP="00CA132D">
            <w:pPr>
              <w:spacing w:line="360" w:lineRule="auto"/>
              <w:rPr>
                <w:rFonts w:ascii="Tahoma" w:hAnsi="Tahoma" w:cs="Tahoma"/>
                <w:lang w:val="el-GR"/>
              </w:rPr>
            </w:pPr>
          </w:p>
          <w:p w14:paraId="57F41646" w14:textId="77777777" w:rsidR="00CA132D" w:rsidRPr="00CA132D" w:rsidRDefault="00CA132D" w:rsidP="00CA132D">
            <w:pPr>
              <w:spacing w:line="360" w:lineRule="auto"/>
              <w:rPr>
                <w:rFonts w:ascii="Tahoma" w:hAnsi="Tahoma" w:cs="Tahoma"/>
                <w:lang w:val="el-GR"/>
              </w:rPr>
            </w:pPr>
            <w:r w:rsidRPr="00CA132D">
              <w:rPr>
                <w:rFonts w:ascii="Tahoma" w:hAnsi="Tahoma" w:cs="Tahoma"/>
                <w:lang w:val="el-GR"/>
              </w:rPr>
              <w:t xml:space="preserve"> 1. Ο δικαστής απορρίπτει την αίτηση: α) αν δεν συντρέχουν οι νόμιμες προϋποθέσεις για την έκδοση διαταγής πληρωμής, β) αν ο αϊτών δεν δίνει τις εξηγήσεις που του ζήτησε ή αρνείται να συμμορφωθεί προς τις υποδείξεις για τη συμπλήρωση ή διόρθωση της αίτησής </w:t>
            </w:r>
            <w:r w:rsidRPr="00CA132D">
              <w:rPr>
                <w:rFonts w:ascii="Tahoma" w:hAnsi="Tahoma" w:cs="Tahoma"/>
                <w:lang w:val="el-GR"/>
              </w:rPr>
              <w:lastRenderedPageBreak/>
              <w:t>του ή για τη βεβαίωση των υπογραφών ιδιωτικών εγγράφων.</w:t>
            </w:r>
          </w:p>
          <w:p w14:paraId="4A07665A" w14:textId="77777777" w:rsidR="00CA132D" w:rsidRPr="00CA132D" w:rsidRDefault="00CA132D" w:rsidP="00CA132D">
            <w:pPr>
              <w:spacing w:line="360" w:lineRule="auto"/>
              <w:rPr>
                <w:rFonts w:ascii="Tahoma" w:hAnsi="Tahoma" w:cs="Tahoma"/>
                <w:lang w:val="el-GR"/>
              </w:rPr>
            </w:pPr>
          </w:p>
          <w:p w14:paraId="18EE6C41" w14:textId="77777777" w:rsidR="00CA132D" w:rsidRPr="00CA132D" w:rsidRDefault="00CA132D" w:rsidP="00CA132D">
            <w:pPr>
              <w:spacing w:line="360" w:lineRule="auto"/>
              <w:rPr>
                <w:rFonts w:ascii="Tahoma" w:hAnsi="Tahoma" w:cs="Tahoma"/>
                <w:lang w:val="el-GR"/>
              </w:rPr>
            </w:pPr>
            <w:r w:rsidRPr="00CA132D">
              <w:rPr>
                <w:rFonts w:ascii="Tahoma" w:hAnsi="Tahoma" w:cs="Tahoma"/>
                <w:lang w:val="el-GR"/>
              </w:rPr>
              <w:t xml:space="preserve"> 2. Η απόρριψη σημειώνεται κάτω από την αίτηση και αναφέρεται με συντομία ο λόγος της απόρριψης.</w:t>
            </w:r>
          </w:p>
          <w:p w14:paraId="0DBBC020" w14:textId="77777777" w:rsidR="00CA132D" w:rsidRPr="00CA132D" w:rsidRDefault="00CA132D" w:rsidP="00CA132D">
            <w:pPr>
              <w:spacing w:line="360" w:lineRule="auto"/>
              <w:rPr>
                <w:rFonts w:ascii="Tahoma" w:hAnsi="Tahoma" w:cs="Tahoma"/>
                <w:lang w:val="el-GR"/>
              </w:rPr>
            </w:pPr>
          </w:p>
          <w:p w14:paraId="42A994A8" w14:textId="76C63C2D" w:rsidR="00CA132D" w:rsidRDefault="00CA132D" w:rsidP="00CA132D">
            <w:pPr>
              <w:spacing w:line="360" w:lineRule="auto"/>
              <w:rPr>
                <w:rFonts w:ascii="Tahoma" w:hAnsi="Tahoma" w:cs="Tahoma"/>
                <w:lang w:val="el-GR"/>
              </w:rPr>
            </w:pPr>
            <w:r w:rsidRPr="00CA132D">
              <w:rPr>
                <w:rFonts w:ascii="Tahoma" w:hAnsi="Tahoma" w:cs="Tahoma"/>
                <w:lang w:val="el-GR"/>
              </w:rPr>
              <w:t xml:space="preserve"> 3. Σε περίπτωση απόρριψης της αίτησης δεν αποκλείεται η άσκηση αγωγής ή η υποβολή νέας αίτησης.</w:t>
            </w:r>
          </w:p>
          <w:p w14:paraId="1E45C268" w14:textId="77777777" w:rsidR="00CA132D" w:rsidRDefault="00CA132D" w:rsidP="00CA132D">
            <w:pPr>
              <w:spacing w:line="360" w:lineRule="auto"/>
              <w:rPr>
                <w:rFonts w:ascii="Tahoma" w:hAnsi="Tahoma" w:cs="Tahoma"/>
                <w:lang w:val="el-GR"/>
              </w:rPr>
            </w:pPr>
          </w:p>
          <w:p w14:paraId="3A167C15" w14:textId="77777777" w:rsidR="00CA132D" w:rsidRDefault="00CA132D" w:rsidP="00CA132D">
            <w:pPr>
              <w:spacing w:line="360" w:lineRule="auto"/>
              <w:rPr>
                <w:rFonts w:ascii="Tahoma" w:hAnsi="Tahoma" w:cs="Tahoma"/>
                <w:lang w:val="el-GR"/>
              </w:rPr>
            </w:pPr>
          </w:p>
          <w:p w14:paraId="0649EB4F" w14:textId="77777777" w:rsidR="00CA132D" w:rsidRDefault="00CA132D" w:rsidP="00CA132D">
            <w:pPr>
              <w:spacing w:line="360" w:lineRule="auto"/>
              <w:rPr>
                <w:rFonts w:ascii="Tahoma" w:hAnsi="Tahoma" w:cs="Tahoma"/>
                <w:lang w:val="el-GR"/>
              </w:rPr>
            </w:pPr>
          </w:p>
          <w:p w14:paraId="6DAF0447" w14:textId="77777777" w:rsidR="00CA132D" w:rsidRDefault="00CA132D" w:rsidP="00CA132D">
            <w:pPr>
              <w:spacing w:line="360" w:lineRule="auto"/>
              <w:rPr>
                <w:rFonts w:ascii="Tahoma" w:hAnsi="Tahoma" w:cs="Tahoma"/>
                <w:lang w:val="el-GR"/>
              </w:rPr>
            </w:pPr>
          </w:p>
          <w:p w14:paraId="436AF9A1" w14:textId="77777777" w:rsidR="00CA132D" w:rsidRDefault="00CA132D" w:rsidP="00CA132D">
            <w:pPr>
              <w:spacing w:line="360" w:lineRule="auto"/>
              <w:rPr>
                <w:rFonts w:ascii="Tahoma" w:hAnsi="Tahoma" w:cs="Tahoma"/>
                <w:lang w:val="el-GR"/>
              </w:rPr>
            </w:pPr>
          </w:p>
          <w:p w14:paraId="22715278" w14:textId="77777777" w:rsidR="00CA132D" w:rsidRDefault="00CA132D" w:rsidP="00CA132D">
            <w:pPr>
              <w:spacing w:line="360" w:lineRule="auto"/>
              <w:rPr>
                <w:rFonts w:ascii="Tahoma" w:hAnsi="Tahoma" w:cs="Tahoma"/>
                <w:lang w:val="el-GR"/>
              </w:rPr>
            </w:pPr>
          </w:p>
          <w:p w14:paraId="678FA3BE" w14:textId="77777777" w:rsidR="00CA132D" w:rsidRDefault="00CA132D" w:rsidP="00CA132D">
            <w:pPr>
              <w:spacing w:line="360" w:lineRule="auto"/>
              <w:rPr>
                <w:rFonts w:ascii="Tahoma" w:hAnsi="Tahoma" w:cs="Tahoma"/>
                <w:lang w:val="el-GR"/>
              </w:rPr>
            </w:pPr>
          </w:p>
          <w:p w14:paraId="1460AA9D" w14:textId="77777777" w:rsidR="00CA132D" w:rsidRDefault="00CA132D" w:rsidP="00CA132D">
            <w:pPr>
              <w:spacing w:line="360" w:lineRule="auto"/>
              <w:rPr>
                <w:rFonts w:ascii="Tahoma" w:hAnsi="Tahoma" w:cs="Tahoma"/>
                <w:lang w:val="el-GR"/>
              </w:rPr>
            </w:pPr>
          </w:p>
          <w:p w14:paraId="0D91A524" w14:textId="77777777" w:rsidR="00CA132D" w:rsidRDefault="00CA132D" w:rsidP="00CA132D">
            <w:pPr>
              <w:spacing w:line="360" w:lineRule="auto"/>
              <w:rPr>
                <w:rFonts w:ascii="Tahoma" w:hAnsi="Tahoma" w:cs="Tahoma"/>
                <w:lang w:val="el-GR"/>
              </w:rPr>
            </w:pPr>
          </w:p>
          <w:p w14:paraId="1B29B976" w14:textId="77777777" w:rsidR="00CA132D" w:rsidRDefault="00CA132D" w:rsidP="00CA132D">
            <w:pPr>
              <w:spacing w:line="360" w:lineRule="auto"/>
              <w:rPr>
                <w:rFonts w:ascii="Tahoma" w:hAnsi="Tahoma" w:cs="Tahoma"/>
                <w:lang w:val="el-GR"/>
              </w:rPr>
            </w:pPr>
          </w:p>
          <w:p w14:paraId="21572D83" w14:textId="77777777" w:rsidR="00CA132D" w:rsidRDefault="00CA132D" w:rsidP="00CA132D">
            <w:pPr>
              <w:spacing w:line="360" w:lineRule="auto"/>
              <w:rPr>
                <w:rFonts w:ascii="Tahoma" w:hAnsi="Tahoma" w:cs="Tahoma"/>
                <w:lang w:val="el-GR"/>
              </w:rPr>
            </w:pPr>
          </w:p>
          <w:p w14:paraId="6181980A" w14:textId="77777777" w:rsidR="00CA132D" w:rsidRDefault="00CA132D" w:rsidP="00CA132D">
            <w:pPr>
              <w:spacing w:line="360" w:lineRule="auto"/>
              <w:rPr>
                <w:rFonts w:ascii="Tahoma" w:hAnsi="Tahoma" w:cs="Tahoma"/>
                <w:lang w:val="el-GR"/>
              </w:rPr>
            </w:pPr>
          </w:p>
          <w:p w14:paraId="39A54587" w14:textId="77777777" w:rsidR="00CA132D" w:rsidRDefault="00CA132D" w:rsidP="00CA132D">
            <w:pPr>
              <w:spacing w:line="360" w:lineRule="auto"/>
              <w:rPr>
                <w:rFonts w:ascii="Tahoma" w:hAnsi="Tahoma" w:cs="Tahoma"/>
                <w:lang w:val="el-GR"/>
              </w:rPr>
            </w:pPr>
          </w:p>
          <w:p w14:paraId="2046C7A1" w14:textId="77777777" w:rsidR="00CA132D" w:rsidRDefault="00CA132D" w:rsidP="00CA132D">
            <w:pPr>
              <w:spacing w:line="360" w:lineRule="auto"/>
              <w:rPr>
                <w:rFonts w:ascii="Tahoma" w:hAnsi="Tahoma" w:cs="Tahoma"/>
                <w:lang w:val="el-GR"/>
              </w:rPr>
            </w:pPr>
          </w:p>
          <w:p w14:paraId="044CEE46" w14:textId="77777777" w:rsidR="00CA132D" w:rsidRDefault="00CA132D" w:rsidP="00CA132D">
            <w:pPr>
              <w:spacing w:line="360" w:lineRule="auto"/>
              <w:rPr>
                <w:rFonts w:ascii="Tahoma" w:hAnsi="Tahoma" w:cs="Tahoma"/>
                <w:lang w:val="el-GR"/>
              </w:rPr>
            </w:pPr>
          </w:p>
          <w:p w14:paraId="1EF62531" w14:textId="77777777" w:rsidR="00CA132D" w:rsidRDefault="00CA132D" w:rsidP="00CA132D">
            <w:pPr>
              <w:spacing w:line="360" w:lineRule="auto"/>
              <w:rPr>
                <w:rFonts w:ascii="Tahoma" w:hAnsi="Tahoma" w:cs="Tahoma"/>
                <w:lang w:val="el-GR"/>
              </w:rPr>
            </w:pPr>
          </w:p>
          <w:p w14:paraId="12023A06" w14:textId="77777777" w:rsidR="00CA132D" w:rsidRDefault="00CA132D" w:rsidP="00CA132D">
            <w:pPr>
              <w:spacing w:line="360" w:lineRule="auto"/>
              <w:rPr>
                <w:rFonts w:ascii="Tahoma" w:hAnsi="Tahoma" w:cs="Tahoma"/>
                <w:lang w:val="el-GR"/>
              </w:rPr>
            </w:pPr>
          </w:p>
          <w:p w14:paraId="03A8AED6" w14:textId="77777777" w:rsidR="00CA132D" w:rsidRDefault="00CA132D" w:rsidP="00CA132D">
            <w:pPr>
              <w:spacing w:line="360" w:lineRule="auto"/>
              <w:rPr>
                <w:rFonts w:ascii="Tahoma" w:hAnsi="Tahoma" w:cs="Tahoma"/>
                <w:lang w:val="el-GR"/>
              </w:rPr>
            </w:pPr>
          </w:p>
          <w:p w14:paraId="5766BD12" w14:textId="77777777" w:rsidR="00CA132D" w:rsidRDefault="00CA132D" w:rsidP="00CA132D">
            <w:pPr>
              <w:spacing w:line="360" w:lineRule="auto"/>
              <w:rPr>
                <w:rFonts w:ascii="Tahoma" w:hAnsi="Tahoma" w:cs="Tahoma"/>
                <w:lang w:val="el-GR"/>
              </w:rPr>
            </w:pPr>
          </w:p>
          <w:p w14:paraId="3A8E9DFB" w14:textId="77777777" w:rsidR="00CA132D" w:rsidRDefault="00CA132D" w:rsidP="00CA132D">
            <w:pPr>
              <w:spacing w:line="360" w:lineRule="auto"/>
              <w:rPr>
                <w:rFonts w:ascii="Tahoma" w:hAnsi="Tahoma" w:cs="Tahoma"/>
                <w:lang w:val="el-GR"/>
              </w:rPr>
            </w:pPr>
          </w:p>
          <w:p w14:paraId="5F400B40" w14:textId="77777777" w:rsidR="00CA132D" w:rsidRDefault="00CA132D" w:rsidP="00CA132D">
            <w:pPr>
              <w:spacing w:line="360" w:lineRule="auto"/>
              <w:rPr>
                <w:rFonts w:ascii="Tahoma" w:hAnsi="Tahoma" w:cs="Tahoma"/>
                <w:lang w:val="el-GR"/>
              </w:rPr>
            </w:pPr>
          </w:p>
          <w:p w14:paraId="0DFA6D4E" w14:textId="77777777" w:rsidR="00CA132D" w:rsidRDefault="00CA132D" w:rsidP="00CA132D">
            <w:pPr>
              <w:spacing w:line="360" w:lineRule="auto"/>
              <w:rPr>
                <w:rFonts w:ascii="Tahoma" w:hAnsi="Tahoma" w:cs="Tahoma"/>
                <w:lang w:val="el-GR"/>
              </w:rPr>
            </w:pPr>
          </w:p>
          <w:p w14:paraId="4322AE98" w14:textId="77777777" w:rsidR="00CA132D" w:rsidRDefault="00CA132D" w:rsidP="00CA132D">
            <w:pPr>
              <w:spacing w:line="360" w:lineRule="auto"/>
              <w:rPr>
                <w:rFonts w:ascii="Tahoma" w:hAnsi="Tahoma" w:cs="Tahoma"/>
                <w:lang w:val="el-GR"/>
              </w:rPr>
            </w:pPr>
          </w:p>
          <w:p w14:paraId="62C8356E" w14:textId="77777777" w:rsidR="00CA132D" w:rsidRDefault="00CA132D" w:rsidP="00CA132D">
            <w:pPr>
              <w:spacing w:line="360" w:lineRule="auto"/>
              <w:rPr>
                <w:rFonts w:ascii="Tahoma" w:hAnsi="Tahoma" w:cs="Tahoma"/>
                <w:lang w:val="el-GR"/>
              </w:rPr>
            </w:pPr>
          </w:p>
          <w:p w14:paraId="6C7DBE6F" w14:textId="77777777" w:rsidR="00CA132D" w:rsidRDefault="00CA132D" w:rsidP="00CA132D">
            <w:pPr>
              <w:spacing w:line="360" w:lineRule="auto"/>
              <w:rPr>
                <w:rFonts w:ascii="Tahoma" w:hAnsi="Tahoma" w:cs="Tahoma"/>
                <w:lang w:val="el-GR"/>
              </w:rPr>
            </w:pPr>
          </w:p>
          <w:p w14:paraId="665E3CF7" w14:textId="3DC29292" w:rsidR="00CA132D" w:rsidRPr="00CA132D" w:rsidRDefault="00CA132D" w:rsidP="00CA132D">
            <w:pPr>
              <w:spacing w:line="360" w:lineRule="auto"/>
              <w:rPr>
                <w:rFonts w:ascii="Tahoma" w:hAnsi="Tahoma" w:cs="Tahoma"/>
              </w:rPr>
            </w:pPr>
            <w:r w:rsidRPr="00CA132D">
              <w:rPr>
                <w:rFonts w:ascii="Tahoma" w:hAnsi="Tahoma" w:cs="Tahoma"/>
              </w:rPr>
              <w:t>Αρθρο 629</w:t>
            </w:r>
          </w:p>
          <w:p w14:paraId="4855C55E" w14:textId="77777777" w:rsidR="00CA132D" w:rsidRPr="00CA132D" w:rsidRDefault="00CA132D" w:rsidP="00CA132D">
            <w:pPr>
              <w:spacing w:line="360" w:lineRule="auto"/>
              <w:rPr>
                <w:rFonts w:ascii="Tahoma" w:hAnsi="Tahoma" w:cs="Tahoma"/>
              </w:rPr>
            </w:pPr>
          </w:p>
          <w:p w14:paraId="3CEB984B" w14:textId="1D8187BC" w:rsidR="00CA132D" w:rsidRDefault="00CA132D" w:rsidP="00CA132D">
            <w:pPr>
              <w:spacing w:line="360" w:lineRule="auto"/>
              <w:rPr>
                <w:rFonts w:ascii="Tahoma" w:hAnsi="Tahoma" w:cs="Tahoma"/>
                <w:lang w:val="el-GR"/>
              </w:rPr>
            </w:pPr>
            <w:r w:rsidRPr="00CA132D">
              <w:rPr>
                <w:rFonts w:ascii="Tahoma" w:hAnsi="Tahoma" w:cs="Tahoma"/>
              </w:rPr>
              <w:t xml:space="preserve"> Ο δικαστής δέχεται την αίτηση κατά το μέρος που κατά την κρίση του είναι νομικά και πραγματικά βάσιμη, διατάσσει τον οφειλέτη να πληρώσει το οφειλόμενο ποσό και τον καταδικάζει στη δικαστική δαπάνη. Κατά το μέρος που η αίτηση απορρίπτεται, εφαρμόζεται η διάταξη της παραγράφου 3 του άρθρου 628.</w:t>
            </w:r>
          </w:p>
          <w:p w14:paraId="1C25ABF1" w14:textId="77777777" w:rsidR="00CA132D" w:rsidRDefault="00CA132D" w:rsidP="00CA132D">
            <w:pPr>
              <w:spacing w:line="360" w:lineRule="auto"/>
              <w:rPr>
                <w:rFonts w:ascii="Tahoma" w:hAnsi="Tahoma" w:cs="Tahoma"/>
                <w:lang w:val="el-GR"/>
              </w:rPr>
            </w:pPr>
          </w:p>
          <w:p w14:paraId="37D037A8" w14:textId="77777777" w:rsidR="00CA132D" w:rsidRDefault="00CA132D" w:rsidP="00CA132D">
            <w:pPr>
              <w:spacing w:line="360" w:lineRule="auto"/>
              <w:rPr>
                <w:rFonts w:ascii="Tahoma" w:hAnsi="Tahoma" w:cs="Tahoma"/>
                <w:lang w:val="el-GR"/>
              </w:rPr>
            </w:pPr>
          </w:p>
          <w:p w14:paraId="300164CF" w14:textId="77777777" w:rsidR="00CA132D" w:rsidRDefault="00CA132D" w:rsidP="00CA132D">
            <w:pPr>
              <w:spacing w:line="360" w:lineRule="auto"/>
              <w:rPr>
                <w:rFonts w:ascii="Tahoma" w:hAnsi="Tahoma" w:cs="Tahoma"/>
                <w:lang w:val="el-GR"/>
              </w:rPr>
            </w:pPr>
          </w:p>
          <w:p w14:paraId="4C918B84" w14:textId="77777777" w:rsidR="00CA132D" w:rsidRDefault="00CA132D" w:rsidP="00CA132D">
            <w:pPr>
              <w:spacing w:line="360" w:lineRule="auto"/>
              <w:rPr>
                <w:rFonts w:ascii="Tahoma" w:hAnsi="Tahoma" w:cs="Tahoma"/>
                <w:lang w:val="el-GR"/>
              </w:rPr>
            </w:pPr>
          </w:p>
          <w:p w14:paraId="17D8FA81" w14:textId="77777777" w:rsidR="00CA132D" w:rsidRDefault="00CA132D" w:rsidP="00CA132D">
            <w:pPr>
              <w:spacing w:line="360" w:lineRule="auto"/>
              <w:rPr>
                <w:rFonts w:ascii="Tahoma" w:hAnsi="Tahoma" w:cs="Tahoma"/>
                <w:lang w:val="el-GR"/>
              </w:rPr>
            </w:pPr>
          </w:p>
          <w:p w14:paraId="26C40E50" w14:textId="77777777" w:rsidR="00CA132D" w:rsidRDefault="00CA132D" w:rsidP="00CA132D">
            <w:pPr>
              <w:spacing w:line="360" w:lineRule="auto"/>
              <w:rPr>
                <w:rFonts w:ascii="Tahoma" w:hAnsi="Tahoma" w:cs="Tahoma"/>
                <w:lang w:val="el-GR"/>
              </w:rPr>
            </w:pPr>
          </w:p>
          <w:p w14:paraId="425DF5AD" w14:textId="77777777" w:rsidR="00CA132D" w:rsidRDefault="00CA132D" w:rsidP="00CA132D">
            <w:pPr>
              <w:spacing w:line="360" w:lineRule="auto"/>
              <w:rPr>
                <w:rFonts w:ascii="Tahoma" w:hAnsi="Tahoma" w:cs="Tahoma"/>
                <w:lang w:val="el-GR"/>
              </w:rPr>
            </w:pPr>
          </w:p>
          <w:p w14:paraId="0063E44D" w14:textId="77777777" w:rsidR="00CA132D" w:rsidRDefault="00CA132D" w:rsidP="00CA132D">
            <w:pPr>
              <w:spacing w:line="360" w:lineRule="auto"/>
              <w:rPr>
                <w:rFonts w:ascii="Tahoma" w:hAnsi="Tahoma" w:cs="Tahoma"/>
                <w:lang w:val="el-GR"/>
              </w:rPr>
            </w:pPr>
          </w:p>
          <w:p w14:paraId="421203D9" w14:textId="77777777" w:rsidR="00CA132D" w:rsidRDefault="00CA132D" w:rsidP="00CA132D">
            <w:pPr>
              <w:spacing w:line="360" w:lineRule="auto"/>
              <w:rPr>
                <w:rFonts w:ascii="Tahoma" w:hAnsi="Tahoma" w:cs="Tahoma"/>
                <w:lang w:val="el-GR"/>
              </w:rPr>
            </w:pPr>
          </w:p>
          <w:p w14:paraId="2204E13C" w14:textId="77777777" w:rsidR="00CA132D" w:rsidRDefault="00CA132D" w:rsidP="00CA132D">
            <w:pPr>
              <w:spacing w:line="360" w:lineRule="auto"/>
              <w:rPr>
                <w:rFonts w:ascii="Tahoma" w:hAnsi="Tahoma" w:cs="Tahoma"/>
                <w:lang w:val="el-GR"/>
              </w:rPr>
            </w:pPr>
          </w:p>
          <w:p w14:paraId="59D9DD78" w14:textId="77777777" w:rsidR="00CA132D" w:rsidRDefault="00CA132D" w:rsidP="00CA132D">
            <w:pPr>
              <w:spacing w:line="360" w:lineRule="auto"/>
              <w:rPr>
                <w:rFonts w:ascii="Tahoma" w:hAnsi="Tahoma" w:cs="Tahoma"/>
                <w:lang w:val="el-GR"/>
              </w:rPr>
            </w:pPr>
          </w:p>
          <w:p w14:paraId="53E38EEE" w14:textId="77777777" w:rsidR="00CA132D" w:rsidRDefault="00CA132D" w:rsidP="00CA132D">
            <w:pPr>
              <w:spacing w:line="360" w:lineRule="auto"/>
              <w:rPr>
                <w:rFonts w:ascii="Tahoma" w:hAnsi="Tahoma" w:cs="Tahoma"/>
                <w:lang w:val="el-GR"/>
              </w:rPr>
            </w:pPr>
          </w:p>
          <w:p w14:paraId="000FDF4B" w14:textId="77777777" w:rsidR="00CA132D" w:rsidRDefault="00CA132D" w:rsidP="00CA132D">
            <w:pPr>
              <w:spacing w:line="360" w:lineRule="auto"/>
              <w:rPr>
                <w:rFonts w:ascii="Tahoma" w:hAnsi="Tahoma" w:cs="Tahoma"/>
                <w:lang w:val="el-GR"/>
              </w:rPr>
            </w:pPr>
          </w:p>
          <w:p w14:paraId="25F2AD9D" w14:textId="77777777" w:rsidR="00CA132D" w:rsidRDefault="00CA132D" w:rsidP="00CA132D">
            <w:pPr>
              <w:spacing w:line="360" w:lineRule="auto"/>
              <w:rPr>
                <w:rFonts w:ascii="Tahoma" w:hAnsi="Tahoma" w:cs="Tahoma"/>
                <w:lang w:val="el-GR"/>
              </w:rPr>
            </w:pPr>
          </w:p>
          <w:p w14:paraId="64C2E53C" w14:textId="77777777" w:rsidR="00CA132D" w:rsidRDefault="00CA132D" w:rsidP="00CA132D">
            <w:pPr>
              <w:spacing w:line="360" w:lineRule="auto"/>
              <w:rPr>
                <w:rFonts w:ascii="Tahoma" w:hAnsi="Tahoma" w:cs="Tahoma"/>
                <w:lang w:val="el-GR"/>
              </w:rPr>
            </w:pPr>
          </w:p>
          <w:p w14:paraId="1084684C" w14:textId="77777777" w:rsidR="00CA132D" w:rsidRDefault="00CA132D" w:rsidP="00CA132D">
            <w:pPr>
              <w:spacing w:line="360" w:lineRule="auto"/>
              <w:rPr>
                <w:rFonts w:ascii="Tahoma" w:hAnsi="Tahoma" w:cs="Tahoma"/>
                <w:lang w:val="el-GR"/>
              </w:rPr>
            </w:pPr>
          </w:p>
          <w:p w14:paraId="56F260EC" w14:textId="77777777" w:rsidR="00CA132D" w:rsidRDefault="00CA132D" w:rsidP="00CA132D">
            <w:pPr>
              <w:spacing w:line="360" w:lineRule="auto"/>
              <w:rPr>
                <w:rFonts w:ascii="Tahoma" w:hAnsi="Tahoma" w:cs="Tahoma"/>
                <w:lang w:val="el-GR"/>
              </w:rPr>
            </w:pPr>
          </w:p>
          <w:p w14:paraId="7A29269F" w14:textId="77777777" w:rsidR="00CA132D" w:rsidRDefault="00CA132D" w:rsidP="00CA132D">
            <w:pPr>
              <w:spacing w:line="360" w:lineRule="auto"/>
              <w:rPr>
                <w:rFonts w:ascii="Tahoma" w:hAnsi="Tahoma" w:cs="Tahoma"/>
                <w:lang w:val="el-GR"/>
              </w:rPr>
            </w:pPr>
          </w:p>
          <w:p w14:paraId="13331EA3" w14:textId="77777777" w:rsidR="00CA132D" w:rsidRDefault="00CA132D" w:rsidP="00CA132D">
            <w:pPr>
              <w:spacing w:line="360" w:lineRule="auto"/>
              <w:rPr>
                <w:rFonts w:ascii="Tahoma" w:hAnsi="Tahoma" w:cs="Tahoma"/>
                <w:lang w:val="el-GR"/>
              </w:rPr>
            </w:pPr>
          </w:p>
          <w:p w14:paraId="2E365442" w14:textId="77777777" w:rsidR="00CA132D" w:rsidRDefault="00CA132D" w:rsidP="00CA132D">
            <w:pPr>
              <w:spacing w:line="360" w:lineRule="auto"/>
              <w:rPr>
                <w:rFonts w:ascii="Tahoma" w:hAnsi="Tahoma" w:cs="Tahoma"/>
                <w:lang w:val="el-GR"/>
              </w:rPr>
            </w:pPr>
          </w:p>
          <w:p w14:paraId="2BC023E9" w14:textId="2B2B10F5" w:rsidR="00CA132D" w:rsidRPr="00CA132D" w:rsidRDefault="00CA132D" w:rsidP="00CA132D">
            <w:pPr>
              <w:spacing w:line="360" w:lineRule="auto"/>
              <w:rPr>
                <w:rFonts w:ascii="Tahoma" w:hAnsi="Tahoma" w:cs="Tahoma"/>
                <w:lang w:val="el-GR"/>
              </w:rPr>
            </w:pPr>
            <w:proofErr w:type="spellStart"/>
            <w:r w:rsidRPr="00CA132D">
              <w:rPr>
                <w:rFonts w:ascii="Tahoma" w:hAnsi="Tahoma" w:cs="Tahoma"/>
                <w:lang w:val="el-GR"/>
              </w:rPr>
              <w:t>Αρθρο</w:t>
            </w:r>
            <w:proofErr w:type="spellEnd"/>
            <w:r w:rsidRPr="00CA132D">
              <w:rPr>
                <w:rFonts w:ascii="Tahoma" w:hAnsi="Tahoma" w:cs="Tahoma"/>
                <w:lang w:val="el-GR"/>
              </w:rPr>
              <w:t xml:space="preserve"> 630</w:t>
            </w:r>
          </w:p>
          <w:p w14:paraId="052E7066" w14:textId="77777777" w:rsidR="00CA132D" w:rsidRPr="00CA132D" w:rsidRDefault="00CA132D" w:rsidP="00CA132D">
            <w:pPr>
              <w:spacing w:line="360" w:lineRule="auto"/>
              <w:rPr>
                <w:rFonts w:ascii="Tahoma" w:hAnsi="Tahoma" w:cs="Tahoma"/>
                <w:lang w:val="el-GR"/>
              </w:rPr>
            </w:pPr>
          </w:p>
          <w:p w14:paraId="348B8829" w14:textId="619AA8DB" w:rsidR="00CA132D" w:rsidRDefault="00CA132D" w:rsidP="00CA132D">
            <w:pPr>
              <w:spacing w:line="360" w:lineRule="auto"/>
              <w:rPr>
                <w:rFonts w:ascii="Tahoma" w:hAnsi="Tahoma" w:cs="Tahoma"/>
                <w:lang w:val="el-GR"/>
              </w:rPr>
            </w:pPr>
            <w:r w:rsidRPr="00CA132D">
              <w:rPr>
                <w:rFonts w:ascii="Tahoma" w:hAnsi="Tahoma" w:cs="Tahoma"/>
                <w:lang w:val="el-GR"/>
              </w:rPr>
              <w:t xml:space="preserve"> Η διαταγή πληρωμής καταρτίζεται εγγράφως και πρέπει να περιέχει: α) το ονοματεπώνυμο του δικαστή που εκδίδει τη διαταγή πληρωμής, β) το ονοματεπώνυμο, το πατρώνυμο, την κατοικία, τη διεύθυνση, καθώς και τον αριθμό φορολογικού μητρώου εκείνου που ζήτησε την έκδοση της διαταγής και αν πρόκειται για νομικό πρόσωπο την επωνυμία, τη διεύθυνση της έδρας του και τον αριθμό φορολογικού μητρώου γ) το ονοματεπώνυμο, το πατρώνυμο, την κατοικία, τη διεύθυνση, καθώς και αν αυτό είναι εφικτό τον αριθμό φορολογικού μητρώου εκείνου κατά του οποίου στρέφεται η αίτηση και αν πρόκειται για νομικό πρόσωπο την επωνυμία, τη διεύθυνση της έδρας του, καθώς και αν αυτό είναι εφικτό τον </w:t>
            </w:r>
            <w:r w:rsidRPr="00CA132D">
              <w:rPr>
                <w:rFonts w:ascii="Tahoma" w:hAnsi="Tahoma" w:cs="Tahoma"/>
                <w:lang w:val="el-GR"/>
              </w:rPr>
              <w:lastRenderedPageBreak/>
              <w:t xml:space="preserve">αριθμό φορολογικού του μητρώου, δ) την αιτία της πληρωμής, ε) το ποσό των χρημάτων ή των χρεογράφων που πρέπει να καταβληθεί, </w:t>
            </w:r>
            <w:proofErr w:type="spellStart"/>
            <w:r w:rsidRPr="00CA132D">
              <w:rPr>
                <w:rFonts w:ascii="Tahoma" w:hAnsi="Tahoma" w:cs="Tahoma"/>
                <w:lang w:val="el-GR"/>
              </w:rPr>
              <w:t>στ</w:t>
            </w:r>
            <w:proofErr w:type="spellEnd"/>
            <w:r w:rsidRPr="00CA132D">
              <w:rPr>
                <w:rFonts w:ascii="Tahoma" w:hAnsi="Tahoma" w:cs="Tahoma"/>
                <w:lang w:val="el-GR"/>
              </w:rPr>
              <w:t>) διαταγή πληρωμής, ζ) υπόμνηση σε εκείνον κατά του οποίου στρέφεται ότι έχει το δικαίωμα να ασκήσει ανακοπή μέσα στην προθεσμία που ορίζεται στο άρθρο 636 και η) υπογραφή του δικαστή.</w:t>
            </w:r>
          </w:p>
          <w:p w14:paraId="5EF890D6" w14:textId="77777777" w:rsidR="00CA132D" w:rsidRDefault="00CA132D" w:rsidP="00CA132D">
            <w:pPr>
              <w:spacing w:line="360" w:lineRule="auto"/>
              <w:rPr>
                <w:rFonts w:ascii="Tahoma" w:hAnsi="Tahoma" w:cs="Tahoma"/>
                <w:lang w:val="el-GR"/>
              </w:rPr>
            </w:pPr>
          </w:p>
          <w:p w14:paraId="2925D0EC" w14:textId="77777777" w:rsidR="00CA132D" w:rsidRDefault="00CA132D" w:rsidP="00CA132D">
            <w:pPr>
              <w:spacing w:line="360" w:lineRule="auto"/>
              <w:rPr>
                <w:rFonts w:ascii="Tahoma" w:hAnsi="Tahoma" w:cs="Tahoma"/>
                <w:lang w:val="el-GR"/>
              </w:rPr>
            </w:pPr>
          </w:p>
          <w:p w14:paraId="0BB83F19" w14:textId="77777777" w:rsidR="00CA132D" w:rsidRDefault="00CA132D" w:rsidP="00CA132D">
            <w:pPr>
              <w:spacing w:line="360" w:lineRule="auto"/>
              <w:rPr>
                <w:rFonts w:ascii="Tahoma" w:hAnsi="Tahoma" w:cs="Tahoma"/>
                <w:lang w:val="el-GR"/>
              </w:rPr>
            </w:pPr>
          </w:p>
          <w:p w14:paraId="1DB3DF5C" w14:textId="77777777" w:rsidR="00CA132D" w:rsidRDefault="00CA132D" w:rsidP="00CA132D">
            <w:pPr>
              <w:spacing w:line="360" w:lineRule="auto"/>
              <w:rPr>
                <w:rFonts w:ascii="Tahoma" w:hAnsi="Tahoma" w:cs="Tahoma"/>
                <w:lang w:val="el-GR"/>
              </w:rPr>
            </w:pPr>
          </w:p>
          <w:p w14:paraId="61EDE265" w14:textId="77777777" w:rsidR="00CA132D" w:rsidRDefault="00CA132D" w:rsidP="00CA132D">
            <w:pPr>
              <w:spacing w:line="360" w:lineRule="auto"/>
              <w:rPr>
                <w:rFonts w:ascii="Tahoma" w:hAnsi="Tahoma" w:cs="Tahoma"/>
                <w:lang w:val="el-GR"/>
              </w:rPr>
            </w:pPr>
          </w:p>
          <w:p w14:paraId="42113A81" w14:textId="77777777" w:rsidR="00CA132D" w:rsidRDefault="00CA132D" w:rsidP="00CA132D">
            <w:pPr>
              <w:spacing w:line="360" w:lineRule="auto"/>
              <w:rPr>
                <w:rFonts w:ascii="Tahoma" w:hAnsi="Tahoma" w:cs="Tahoma"/>
                <w:lang w:val="el-GR"/>
              </w:rPr>
            </w:pPr>
          </w:p>
          <w:p w14:paraId="180B21D4" w14:textId="77777777" w:rsidR="00CA132D" w:rsidRDefault="00CA132D" w:rsidP="00CA132D">
            <w:pPr>
              <w:spacing w:line="360" w:lineRule="auto"/>
              <w:rPr>
                <w:rFonts w:ascii="Tahoma" w:hAnsi="Tahoma" w:cs="Tahoma"/>
                <w:lang w:val="el-GR"/>
              </w:rPr>
            </w:pPr>
          </w:p>
          <w:p w14:paraId="4A95FB6E" w14:textId="77777777" w:rsidR="00CA132D" w:rsidRDefault="00CA132D" w:rsidP="00CA132D">
            <w:pPr>
              <w:spacing w:line="360" w:lineRule="auto"/>
              <w:rPr>
                <w:rFonts w:ascii="Tahoma" w:hAnsi="Tahoma" w:cs="Tahoma"/>
                <w:lang w:val="el-GR"/>
              </w:rPr>
            </w:pPr>
          </w:p>
          <w:p w14:paraId="5D4C0C1C" w14:textId="77777777" w:rsidR="00CA132D" w:rsidRPr="00CA132D" w:rsidRDefault="00CA132D" w:rsidP="00CA132D">
            <w:pPr>
              <w:spacing w:line="360" w:lineRule="auto"/>
              <w:rPr>
                <w:rFonts w:ascii="Tahoma" w:hAnsi="Tahoma" w:cs="Tahoma"/>
                <w:lang w:val="el-GR"/>
              </w:rPr>
            </w:pPr>
          </w:p>
          <w:p w14:paraId="6B19CB1E" w14:textId="77777777" w:rsidR="00CA132D" w:rsidRDefault="00CA132D" w:rsidP="00CA132D">
            <w:pPr>
              <w:spacing w:line="360" w:lineRule="auto"/>
              <w:rPr>
                <w:rFonts w:ascii="Tahoma" w:hAnsi="Tahoma" w:cs="Tahoma"/>
                <w:lang w:val="el-GR"/>
              </w:rPr>
            </w:pPr>
          </w:p>
          <w:p w14:paraId="54FC25B4" w14:textId="77777777" w:rsidR="00CA132D" w:rsidRDefault="00CA132D" w:rsidP="00CA132D">
            <w:pPr>
              <w:spacing w:line="360" w:lineRule="auto"/>
              <w:rPr>
                <w:rFonts w:ascii="Tahoma" w:hAnsi="Tahoma" w:cs="Tahoma"/>
                <w:lang w:val="el-GR"/>
              </w:rPr>
            </w:pPr>
          </w:p>
          <w:p w14:paraId="614E38E4" w14:textId="77777777" w:rsidR="00CA132D" w:rsidRDefault="00CA132D" w:rsidP="00CA132D">
            <w:pPr>
              <w:spacing w:line="360" w:lineRule="auto"/>
              <w:rPr>
                <w:rFonts w:ascii="Tahoma" w:hAnsi="Tahoma" w:cs="Tahoma"/>
                <w:lang w:val="el-GR"/>
              </w:rPr>
            </w:pPr>
          </w:p>
          <w:p w14:paraId="68D06186" w14:textId="77777777" w:rsidR="00CA132D" w:rsidRDefault="00CA132D" w:rsidP="00CA132D">
            <w:pPr>
              <w:spacing w:line="360" w:lineRule="auto"/>
              <w:rPr>
                <w:rFonts w:ascii="Tahoma" w:hAnsi="Tahoma" w:cs="Tahoma"/>
                <w:lang w:val="el-GR"/>
              </w:rPr>
            </w:pPr>
          </w:p>
          <w:p w14:paraId="60FCA16D" w14:textId="77777777" w:rsidR="00CA132D" w:rsidRDefault="00CA132D" w:rsidP="00CA132D">
            <w:pPr>
              <w:spacing w:line="360" w:lineRule="auto"/>
              <w:rPr>
                <w:rFonts w:ascii="Tahoma" w:hAnsi="Tahoma" w:cs="Tahoma"/>
                <w:lang w:val="el-GR"/>
              </w:rPr>
            </w:pPr>
          </w:p>
          <w:p w14:paraId="16D41DB8" w14:textId="77777777" w:rsidR="00CA132D" w:rsidRDefault="00CA132D" w:rsidP="00CA132D">
            <w:pPr>
              <w:spacing w:line="360" w:lineRule="auto"/>
              <w:rPr>
                <w:rFonts w:ascii="Tahoma" w:hAnsi="Tahoma" w:cs="Tahoma"/>
                <w:lang w:val="el-GR"/>
              </w:rPr>
            </w:pPr>
          </w:p>
          <w:p w14:paraId="1BB6529A" w14:textId="77777777" w:rsidR="00CA132D" w:rsidRDefault="00CA132D" w:rsidP="00CA132D">
            <w:pPr>
              <w:spacing w:line="360" w:lineRule="auto"/>
              <w:rPr>
                <w:rFonts w:ascii="Tahoma" w:hAnsi="Tahoma" w:cs="Tahoma"/>
                <w:lang w:val="el-GR"/>
              </w:rPr>
            </w:pPr>
          </w:p>
          <w:p w14:paraId="53C951B6" w14:textId="77777777" w:rsidR="00CA132D" w:rsidRDefault="00CA132D" w:rsidP="00CA132D">
            <w:pPr>
              <w:spacing w:line="360" w:lineRule="auto"/>
              <w:rPr>
                <w:rFonts w:ascii="Tahoma" w:hAnsi="Tahoma" w:cs="Tahoma"/>
                <w:lang w:val="el-GR"/>
              </w:rPr>
            </w:pPr>
          </w:p>
          <w:p w14:paraId="4983BEEA" w14:textId="77777777" w:rsidR="00CA132D" w:rsidRDefault="00CA132D" w:rsidP="00CA132D">
            <w:pPr>
              <w:spacing w:line="360" w:lineRule="auto"/>
              <w:rPr>
                <w:rFonts w:ascii="Tahoma" w:hAnsi="Tahoma" w:cs="Tahoma"/>
                <w:lang w:val="el-GR"/>
              </w:rPr>
            </w:pPr>
          </w:p>
          <w:p w14:paraId="53D9DF98" w14:textId="77777777" w:rsidR="00CA132D" w:rsidRDefault="00CA132D" w:rsidP="00CA132D">
            <w:pPr>
              <w:spacing w:line="360" w:lineRule="auto"/>
              <w:rPr>
                <w:rFonts w:ascii="Tahoma" w:hAnsi="Tahoma" w:cs="Tahoma"/>
                <w:lang w:val="el-GR"/>
              </w:rPr>
            </w:pPr>
          </w:p>
          <w:p w14:paraId="509CB080" w14:textId="77777777" w:rsidR="00CA132D" w:rsidRDefault="00CA132D" w:rsidP="00CA132D">
            <w:pPr>
              <w:spacing w:line="360" w:lineRule="auto"/>
              <w:rPr>
                <w:rFonts w:ascii="Tahoma" w:hAnsi="Tahoma" w:cs="Tahoma"/>
                <w:lang w:val="el-GR"/>
              </w:rPr>
            </w:pPr>
          </w:p>
          <w:p w14:paraId="026C960E" w14:textId="77777777" w:rsidR="00CA132D" w:rsidRDefault="00CA132D" w:rsidP="00CA132D">
            <w:pPr>
              <w:spacing w:line="360" w:lineRule="auto"/>
              <w:rPr>
                <w:rFonts w:ascii="Tahoma" w:hAnsi="Tahoma" w:cs="Tahoma"/>
                <w:lang w:val="el-GR"/>
              </w:rPr>
            </w:pPr>
          </w:p>
          <w:p w14:paraId="1C20DB21" w14:textId="77777777" w:rsidR="00CA132D" w:rsidRDefault="00CA132D" w:rsidP="00CA132D">
            <w:pPr>
              <w:spacing w:line="360" w:lineRule="auto"/>
              <w:rPr>
                <w:rFonts w:ascii="Tahoma" w:hAnsi="Tahoma" w:cs="Tahoma"/>
                <w:lang w:val="el-GR"/>
              </w:rPr>
            </w:pPr>
          </w:p>
          <w:p w14:paraId="0BF07668" w14:textId="77777777" w:rsidR="00CA132D" w:rsidRPr="00CA132D" w:rsidRDefault="00CA132D" w:rsidP="00CA132D">
            <w:pPr>
              <w:spacing w:line="360" w:lineRule="auto"/>
              <w:rPr>
                <w:rFonts w:ascii="Tahoma" w:hAnsi="Tahoma" w:cs="Tahoma"/>
                <w:lang w:val="el-GR"/>
              </w:rPr>
            </w:pPr>
            <w:proofErr w:type="spellStart"/>
            <w:r w:rsidRPr="00CA132D">
              <w:rPr>
                <w:rFonts w:ascii="Tahoma" w:hAnsi="Tahoma" w:cs="Tahoma"/>
                <w:lang w:val="el-GR"/>
              </w:rPr>
              <w:t>Αρθρο</w:t>
            </w:r>
            <w:proofErr w:type="spellEnd"/>
            <w:r w:rsidRPr="00CA132D">
              <w:rPr>
                <w:rFonts w:ascii="Tahoma" w:hAnsi="Tahoma" w:cs="Tahoma"/>
                <w:lang w:val="el-GR"/>
              </w:rPr>
              <w:t xml:space="preserve"> 630Α</w:t>
            </w:r>
          </w:p>
          <w:p w14:paraId="22FB35B8" w14:textId="77777777" w:rsidR="00CA132D" w:rsidRPr="00CA132D" w:rsidRDefault="00CA132D" w:rsidP="00CA132D">
            <w:pPr>
              <w:spacing w:line="360" w:lineRule="auto"/>
              <w:rPr>
                <w:rFonts w:ascii="Tahoma" w:hAnsi="Tahoma" w:cs="Tahoma"/>
                <w:lang w:val="el-GR"/>
              </w:rPr>
            </w:pPr>
          </w:p>
          <w:p w14:paraId="4E4C4AB3" w14:textId="1A48A7B1" w:rsidR="00CA132D" w:rsidRDefault="00CA132D" w:rsidP="00CA132D">
            <w:pPr>
              <w:spacing w:line="360" w:lineRule="auto"/>
              <w:rPr>
                <w:rFonts w:ascii="Tahoma" w:hAnsi="Tahoma" w:cs="Tahoma"/>
                <w:lang w:val="el-GR"/>
              </w:rPr>
            </w:pPr>
            <w:r w:rsidRPr="00CA132D">
              <w:rPr>
                <w:rFonts w:ascii="Tahoma" w:hAnsi="Tahoma" w:cs="Tahoma"/>
                <w:lang w:val="el-GR"/>
              </w:rPr>
              <w:t xml:space="preserve"> Η διαταγή πληρωμής επιδίδεται σε εκείνον κατά του οποίου στρέφεται μέσα σε προθεσμία δύο (2) μηνών από την έκδοσή της. Αν η επίδοση δεν γίνει μέσα στην προθεσμία του προηγούμενου εδαφίου, η διαταγή πληρωμής παύει αυτοδικαίως να ισχύει. Μέσα στην ίδια προθεσμία αντίγραφο της σχετικής έκθεσης επίδοσης κατατίθεται στη γραμματεία του δικαστηρίου, ο δικαστής του οποίου εξέδωσε τη διαταγή πληρωμής. Ο αρμόδιος γραμματέας υποχρεούται να καταχωρίσει τη χρονολογία της επίδοσης στο οικείο βιβλίο δημοσιεύσεων.</w:t>
            </w:r>
          </w:p>
          <w:p w14:paraId="2D490916" w14:textId="77777777" w:rsidR="00CA132D" w:rsidRDefault="00CA132D" w:rsidP="00CA132D">
            <w:pPr>
              <w:spacing w:line="360" w:lineRule="auto"/>
              <w:rPr>
                <w:rFonts w:ascii="Tahoma" w:hAnsi="Tahoma" w:cs="Tahoma"/>
                <w:lang w:val="el-GR"/>
              </w:rPr>
            </w:pPr>
          </w:p>
          <w:p w14:paraId="2AB16D53" w14:textId="77777777" w:rsidR="00CA132D" w:rsidRDefault="00CA132D" w:rsidP="00CA132D">
            <w:pPr>
              <w:spacing w:line="360" w:lineRule="auto"/>
              <w:rPr>
                <w:rFonts w:ascii="Tahoma" w:hAnsi="Tahoma" w:cs="Tahoma"/>
                <w:lang w:val="el-GR"/>
              </w:rPr>
            </w:pPr>
          </w:p>
          <w:p w14:paraId="0A1CBAA8" w14:textId="77777777" w:rsidR="00CA132D" w:rsidRDefault="00CA132D" w:rsidP="00CA132D">
            <w:pPr>
              <w:spacing w:line="360" w:lineRule="auto"/>
              <w:rPr>
                <w:rFonts w:ascii="Tahoma" w:hAnsi="Tahoma" w:cs="Tahoma"/>
                <w:lang w:val="el-GR"/>
              </w:rPr>
            </w:pPr>
          </w:p>
          <w:p w14:paraId="02843C98" w14:textId="77777777" w:rsidR="00CA132D" w:rsidRDefault="00CA132D" w:rsidP="00CA132D">
            <w:pPr>
              <w:spacing w:line="360" w:lineRule="auto"/>
              <w:rPr>
                <w:rFonts w:ascii="Tahoma" w:hAnsi="Tahoma" w:cs="Tahoma"/>
                <w:lang w:val="el-GR"/>
              </w:rPr>
            </w:pPr>
          </w:p>
          <w:p w14:paraId="17A23F39" w14:textId="77777777" w:rsidR="00CA132D" w:rsidRDefault="00CA132D" w:rsidP="00CA132D">
            <w:pPr>
              <w:spacing w:line="360" w:lineRule="auto"/>
              <w:rPr>
                <w:rFonts w:ascii="Tahoma" w:hAnsi="Tahoma" w:cs="Tahoma"/>
                <w:lang w:val="el-GR"/>
              </w:rPr>
            </w:pPr>
          </w:p>
          <w:p w14:paraId="727567C4" w14:textId="77777777" w:rsidR="00CA132D" w:rsidRDefault="00CA132D" w:rsidP="00CA132D">
            <w:pPr>
              <w:spacing w:line="360" w:lineRule="auto"/>
              <w:rPr>
                <w:rFonts w:ascii="Tahoma" w:hAnsi="Tahoma" w:cs="Tahoma"/>
                <w:lang w:val="el-GR"/>
              </w:rPr>
            </w:pPr>
          </w:p>
          <w:p w14:paraId="282725B4" w14:textId="77777777" w:rsidR="00CA132D" w:rsidRDefault="00CA132D" w:rsidP="00CA132D">
            <w:pPr>
              <w:spacing w:line="360" w:lineRule="auto"/>
              <w:rPr>
                <w:rFonts w:ascii="Tahoma" w:hAnsi="Tahoma" w:cs="Tahoma"/>
                <w:lang w:val="el-GR"/>
              </w:rPr>
            </w:pPr>
          </w:p>
          <w:p w14:paraId="69318582" w14:textId="77777777" w:rsidR="00CA132D" w:rsidRDefault="00CA132D" w:rsidP="00CA132D">
            <w:pPr>
              <w:spacing w:line="360" w:lineRule="auto"/>
              <w:rPr>
                <w:rFonts w:ascii="Tahoma" w:hAnsi="Tahoma" w:cs="Tahoma"/>
                <w:lang w:val="el-GR"/>
              </w:rPr>
            </w:pPr>
          </w:p>
          <w:p w14:paraId="2A13570A" w14:textId="77777777" w:rsidR="00CA132D" w:rsidRDefault="00CA132D" w:rsidP="00CA132D">
            <w:pPr>
              <w:spacing w:line="360" w:lineRule="auto"/>
              <w:rPr>
                <w:rFonts w:ascii="Tahoma" w:hAnsi="Tahoma" w:cs="Tahoma"/>
                <w:lang w:val="el-GR"/>
              </w:rPr>
            </w:pPr>
          </w:p>
          <w:p w14:paraId="4674BFFA" w14:textId="77777777" w:rsidR="00CA132D" w:rsidRDefault="00CA132D" w:rsidP="00CA132D">
            <w:pPr>
              <w:spacing w:line="360" w:lineRule="auto"/>
              <w:rPr>
                <w:rFonts w:ascii="Tahoma" w:hAnsi="Tahoma" w:cs="Tahoma"/>
                <w:lang w:val="el-GR"/>
              </w:rPr>
            </w:pPr>
          </w:p>
          <w:p w14:paraId="7ADFCAB2" w14:textId="77777777" w:rsidR="00CA132D" w:rsidRDefault="00CA132D" w:rsidP="00CA132D">
            <w:pPr>
              <w:spacing w:line="360" w:lineRule="auto"/>
              <w:rPr>
                <w:rFonts w:ascii="Tahoma" w:hAnsi="Tahoma" w:cs="Tahoma"/>
                <w:lang w:val="el-GR"/>
              </w:rPr>
            </w:pPr>
          </w:p>
          <w:p w14:paraId="45899A4A" w14:textId="77777777" w:rsidR="00CA132D" w:rsidRDefault="00CA132D" w:rsidP="00CA132D">
            <w:pPr>
              <w:spacing w:line="360" w:lineRule="auto"/>
              <w:rPr>
                <w:rFonts w:ascii="Tahoma" w:hAnsi="Tahoma" w:cs="Tahoma"/>
                <w:lang w:val="el-GR"/>
              </w:rPr>
            </w:pPr>
          </w:p>
          <w:p w14:paraId="16FA1C16" w14:textId="77777777" w:rsidR="00CA132D" w:rsidRDefault="00CA132D" w:rsidP="00CA132D">
            <w:pPr>
              <w:spacing w:line="360" w:lineRule="auto"/>
              <w:rPr>
                <w:rFonts w:ascii="Tahoma" w:hAnsi="Tahoma" w:cs="Tahoma"/>
                <w:lang w:val="el-GR"/>
              </w:rPr>
            </w:pPr>
          </w:p>
          <w:p w14:paraId="68C27F00" w14:textId="77777777" w:rsidR="00CA132D" w:rsidRDefault="00CA132D" w:rsidP="00CA132D">
            <w:pPr>
              <w:spacing w:line="360" w:lineRule="auto"/>
              <w:rPr>
                <w:rFonts w:ascii="Tahoma" w:hAnsi="Tahoma" w:cs="Tahoma"/>
                <w:lang w:val="el-GR"/>
              </w:rPr>
            </w:pPr>
          </w:p>
          <w:p w14:paraId="72C57BE9" w14:textId="77777777" w:rsidR="00CA132D" w:rsidRDefault="00CA132D" w:rsidP="00CA132D">
            <w:pPr>
              <w:spacing w:line="360" w:lineRule="auto"/>
              <w:rPr>
                <w:rFonts w:ascii="Tahoma" w:hAnsi="Tahoma" w:cs="Tahoma"/>
                <w:lang w:val="el-GR"/>
              </w:rPr>
            </w:pPr>
          </w:p>
          <w:p w14:paraId="4353CC6D" w14:textId="77777777" w:rsidR="00CA132D" w:rsidRDefault="00CA132D" w:rsidP="00CA132D">
            <w:pPr>
              <w:spacing w:line="360" w:lineRule="auto"/>
              <w:rPr>
                <w:rFonts w:ascii="Tahoma" w:hAnsi="Tahoma" w:cs="Tahoma"/>
                <w:lang w:val="el-GR"/>
              </w:rPr>
            </w:pPr>
          </w:p>
          <w:p w14:paraId="3AB69B3A" w14:textId="77777777" w:rsidR="00CA132D" w:rsidRDefault="00CA132D" w:rsidP="00CA132D">
            <w:pPr>
              <w:spacing w:line="360" w:lineRule="auto"/>
              <w:rPr>
                <w:rFonts w:ascii="Tahoma" w:hAnsi="Tahoma" w:cs="Tahoma"/>
                <w:lang w:val="el-GR"/>
              </w:rPr>
            </w:pPr>
          </w:p>
          <w:p w14:paraId="33113F7F" w14:textId="77777777" w:rsidR="00CA132D" w:rsidRDefault="00CA132D" w:rsidP="00CA132D">
            <w:pPr>
              <w:spacing w:line="360" w:lineRule="auto"/>
              <w:rPr>
                <w:rFonts w:ascii="Tahoma" w:hAnsi="Tahoma" w:cs="Tahoma"/>
                <w:lang w:val="el-GR"/>
              </w:rPr>
            </w:pPr>
          </w:p>
          <w:p w14:paraId="066E3A2B" w14:textId="77777777" w:rsidR="00CA132D" w:rsidRDefault="00CA132D" w:rsidP="00CA132D">
            <w:pPr>
              <w:spacing w:line="360" w:lineRule="auto"/>
              <w:rPr>
                <w:rFonts w:ascii="Tahoma" w:hAnsi="Tahoma" w:cs="Tahoma"/>
                <w:lang w:val="el-GR"/>
              </w:rPr>
            </w:pPr>
          </w:p>
          <w:p w14:paraId="7C310821" w14:textId="77777777" w:rsidR="00CA132D" w:rsidRDefault="00CA132D" w:rsidP="00CA132D">
            <w:pPr>
              <w:spacing w:line="360" w:lineRule="auto"/>
              <w:rPr>
                <w:rFonts w:ascii="Tahoma" w:hAnsi="Tahoma" w:cs="Tahoma"/>
                <w:lang w:val="el-GR"/>
              </w:rPr>
            </w:pPr>
          </w:p>
          <w:p w14:paraId="47CF9CD7" w14:textId="77777777" w:rsidR="00CA132D" w:rsidRDefault="00CA132D" w:rsidP="00CA132D">
            <w:pPr>
              <w:spacing w:line="360" w:lineRule="auto"/>
              <w:rPr>
                <w:rFonts w:ascii="Tahoma" w:hAnsi="Tahoma" w:cs="Tahoma"/>
                <w:lang w:val="el-GR"/>
              </w:rPr>
            </w:pPr>
          </w:p>
          <w:p w14:paraId="38AB1C0F" w14:textId="77777777" w:rsidR="00CA132D" w:rsidRDefault="00CA132D" w:rsidP="00CA132D">
            <w:pPr>
              <w:spacing w:line="360" w:lineRule="auto"/>
              <w:rPr>
                <w:rFonts w:ascii="Tahoma" w:hAnsi="Tahoma" w:cs="Tahoma"/>
                <w:lang w:val="el-GR"/>
              </w:rPr>
            </w:pPr>
          </w:p>
          <w:p w14:paraId="611E89C6" w14:textId="77777777" w:rsidR="00CA132D" w:rsidRDefault="00CA132D" w:rsidP="00CA132D">
            <w:pPr>
              <w:spacing w:line="360" w:lineRule="auto"/>
              <w:rPr>
                <w:rFonts w:ascii="Tahoma" w:hAnsi="Tahoma" w:cs="Tahoma"/>
                <w:lang w:val="el-GR"/>
              </w:rPr>
            </w:pPr>
          </w:p>
          <w:p w14:paraId="62CC23F9" w14:textId="77777777" w:rsidR="00CA132D" w:rsidRDefault="00CA132D" w:rsidP="00CA132D">
            <w:pPr>
              <w:spacing w:line="360" w:lineRule="auto"/>
              <w:rPr>
                <w:rFonts w:ascii="Tahoma" w:hAnsi="Tahoma" w:cs="Tahoma"/>
                <w:lang w:val="el-GR"/>
              </w:rPr>
            </w:pPr>
          </w:p>
          <w:p w14:paraId="592B2CF5" w14:textId="143F7DDC" w:rsidR="00CA132D" w:rsidRPr="00CA132D" w:rsidRDefault="00CA132D" w:rsidP="00CA132D">
            <w:pPr>
              <w:spacing w:line="360" w:lineRule="auto"/>
              <w:rPr>
                <w:rFonts w:ascii="Tahoma" w:hAnsi="Tahoma" w:cs="Tahoma"/>
                <w:lang w:val="el-GR"/>
              </w:rPr>
            </w:pPr>
            <w:proofErr w:type="spellStart"/>
            <w:r w:rsidRPr="00CA132D">
              <w:rPr>
                <w:rFonts w:ascii="Tahoma" w:hAnsi="Tahoma" w:cs="Tahoma"/>
                <w:lang w:val="el-GR"/>
              </w:rPr>
              <w:t>Αρθρο</w:t>
            </w:r>
            <w:proofErr w:type="spellEnd"/>
            <w:r w:rsidRPr="00CA132D">
              <w:rPr>
                <w:rFonts w:ascii="Tahoma" w:hAnsi="Tahoma" w:cs="Tahoma"/>
                <w:lang w:val="el-GR"/>
              </w:rPr>
              <w:t xml:space="preserve"> 631</w:t>
            </w:r>
          </w:p>
          <w:p w14:paraId="6868A651" w14:textId="77777777" w:rsidR="00CA132D" w:rsidRPr="00CA132D" w:rsidRDefault="00CA132D" w:rsidP="00CA132D">
            <w:pPr>
              <w:spacing w:line="360" w:lineRule="auto"/>
              <w:rPr>
                <w:rFonts w:ascii="Tahoma" w:hAnsi="Tahoma" w:cs="Tahoma"/>
                <w:lang w:val="el-GR"/>
              </w:rPr>
            </w:pPr>
          </w:p>
          <w:p w14:paraId="507E4AF0" w14:textId="11C1602C" w:rsidR="00CA132D" w:rsidRDefault="00CA132D" w:rsidP="00CA132D">
            <w:pPr>
              <w:spacing w:line="360" w:lineRule="auto"/>
              <w:rPr>
                <w:rFonts w:ascii="Tahoma" w:hAnsi="Tahoma" w:cs="Tahoma"/>
                <w:lang w:val="el-GR"/>
              </w:rPr>
            </w:pPr>
            <w:r w:rsidRPr="00CA132D">
              <w:rPr>
                <w:rFonts w:ascii="Tahoma" w:hAnsi="Tahoma" w:cs="Tahoma"/>
                <w:lang w:val="el-GR"/>
              </w:rPr>
              <w:t xml:space="preserve"> Η διαταγή πληρωμής αποτελεί τίτλο εκτελεστό. Κατ’ εξαίρεση αναστέλλεται η </w:t>
            </w:r>
            <w:proofErr w:type="spellStart"/>
            <w:r w:rsidRPr="00CA132D">
              <w:rPr>
                <w:rFonts w:ascii="Tahoma" w:hAnsi="Tahoma" w:cs="Tahoma"/>
                <w:lang w:val="el-GR"/>
              </w:rPr>
              <w:t>εκτελεστότητα</w:t>
            </w:r>
            <w:proofErr w:type="spellEnd"/>
            <w:r w:rsidRPr="00CA132D">
              <w:rPr>
                <w:rFonts w:ascii="Tahoma" w:hAnsi="Tahoma" w:cs="Tahoma"/>
                <w:lang w:val="el-GR"/>
              </w:rPr>
              <w:t xml:space="preserve"> διαταγής πληρωμής που εκδόθηκε κατά προσώπου με άγνωστη διαμονή ή με διαμονή ή έδρα στο εξωτερικό όσο διαρκεί η προθεσμία για την άσκηση ανακοπής σύμφωνα με το άρθρο 632, επιτρέπεται όμως να ληφθούν ασφαλιστικά μέτρα σύμφωνα με το άρθρο 724.</w:t>
            </w:r>
          </w:p>
          <w:p w14:paraId="54A77700" w14:textId="77777777" w:rsidR="00CA132D" w:rsidRDefault="00CA132D" w:rsidP="00CA132D">
            <w:pPr>
              <w:spacing w:line="360" w:lineRule="auto"/>
              <w:rPr>
                <w:rFonts w:ascii="Tahoma" w:hAnsi="Tahoma" w:cs="Tahoma"/>
                <w:lang w:val="el-GR"/>
              </w:rPr>
            </w:pPr>
          </w:p>
          <w:p w14:paraId="3E4DA0C6" w14:textId="77777777" w:rsidR="00CA132D" w:rsidRDefault="00CA132D" w:rsidP="00CA132D">
            <w:pPr>
              <w:spacing w:line="360" w:lineRule="auto"/>
              <w:rPr>
                <w:rFonts w:ascii="Tahoma" w:hAnsi="Tahoma" w:cs="Tahoma"/>
                <w:lang w:val="el-GR"/>
              </w:rPr>
            </w:pPr>
          </w:p>
          <w:p w14:paraId="6128A25C" w14:textId="77777777" w:rsidR="00CA132D" w:rsidRDefault="00CA132D" w:rsidP="00CA132D">
            <w:pPr>
              <w:spacing w:line="360" w:lineRule="auto"/>
              <w:rPr>
                <w:rFonts w:ascii="Tahoma" w:hAnsi="Tahoma" w:cs="Tahoma"/>
                <w:lang w:val="el-GR"/>
              </w:rPr>
            </w:pPr>
          </w:p>
          <w:p w14:paraId="126B177E" w14:textId="77777777" w:rsidR="00CA132D" w:rsidRDefault="00CA132D" w:rsidP="00CA132D">
            <w:pPr>
              <w:spacing w:line="360" w:lineRule="auto"/>
              <w:rPr>
                <w:rFonts w:ascii="Tahoma" w:hAnsi="Tahoma" w:cs="Tahoma"/>
                <w:lang w:val="el-GR"/>
              </w:rPr>
            </w:pPr>
          </w:p>
          <w:p w14:paraId="55C04D48" w14:textId="77777777" w:rsidR="00CA132D" w:rsidRDefault="00CA132D" w:rsidP="00CA132D">
            <w:pPr>
              <w:spacing w:line="360" w:lineRule="auto"/>
              <w:rPr>
                <w:rFonts w:ascii="Tahoma" w:hAnsi="Tahoma" w:cs="Tahoma"/>
                <w:lang w:val="el-GR"/>
              </w:rPr>
            </w:pPr>
          </w:p>
          <w:p w14:paraId="36A81F1A" w14:textId="77777777" w:rsidR="00CA132D" w:rsidRDefault="00CA132D" w:rsidP="00CA132D">
            <w:pPr>
              <w:spacing w:line="360" w:lineRule="auto"/>
              <w:rPr>
                <w:rFonts w:ascii="Tahoma" w:hAnsi="Tahoma" w:cs="Tahoma"/>
                <w:lang w:val="el-GR"/>
              </w:rPr>
            </w:pPr>
          </w:p>
          <w:p w14:paraId="12CCE5D6" w14:textId="77777777" w:rsidR="00CA132D" w:rsidRDefault="00CA132D" w:rsidP="00CA132D">
            <w:pPr>
              <w:spacing w:line="360" w:lineRule="auto"/>
              <w:rPr>
                <w:rFonts w:ascii="Tahoma" w:hAnsi="Tahoma" w:cs="Tahoma"/>
                <w:lang w:val="el-GR"/>
              </w:rPr>
            </w:pPr>
          </w:p>
          <w:p w14:paraId="05DA6DBD" w14:textId="77777777" w:rsidR="00CA132D" w:rsidRDefault="00CA132D" w:rsidP="00CA132D">
            <w:pPr>
              <w:spacing w:line="360" w:lineRule="auto"/>
              <w:rPr>
                <w:rFonts w:ascii="Tahoma" w:hAnsi="Tahoma" w:cs="Tahoma"/>
                <w:lang w:val="el-GR"/>
              </w:rPr>
            </w:pPr>
          </w:p>
          <w:p w14:paraId="3EEF86B7" w14:textId="77777777" w:rsidR="00CA132D" w:rsidRDefault="00CA132D" w:rsidP="00CA132D">
            <w:pPr>
              <w:spacing w:line="360" w:lineRule="auto"/>
              <w:rPr>
                <w:rFonts w:ascii="Tahoma" w:hAnsi="Tahoma" w:cs="Tahoma"/>
                <w:lang w:val="el-GR"/>
              </w:rPr>
            </w:pPr>
          </w:p>
          <w:p w14:paraId="2A036328" w14:textId="77777777" w:rsidR="00CA132D" w:rsidRDefault="00CA132D" w:rsidP="00CA132D">
            <w:pPr>
              <w:spacing w:line="360" w:lineRule="auto"/>
              <w:rPr>
                <w:rFonts w:ascii="Tahoma" w:hAnsi="Tahoma" w:cs="Tahoma"/>
                <w:lang w:val="el-GR"/>
              </w:rPr>
            </w:pPr>
          </w:p>
          <w:p w14:paraId="14AC993E" w14:textId="77777777" w:rsidR="00CA132D" w:rsidRDefault="00CA132D" w:rsidP="00CA132D">
            <w:pPr>
              <w:spacing w:line="360" w:lineRule="auto"/>
              <w:rPr>
                <w:rFonts w:ascii="Tahoma" w:hAnsi="Tahoma" w:cs="Tahoma"/>
                <w:lang w:val="el-GR"/>
              </w:rPr>
            </w:pPr>
          </w:p>
          <w:p w14:paraId="05093ABF" w14:textId="77777777" w:rsidR="00CA132D" w:rsidRDefault="00CA132D" w:rsidP="00CA132D">
            <w:pPr>
              <w:spacing w:line="360" w:lineRule="auto"/>
              <w:rPr>
                <w:rFonts w:ascii="Tahoma" w:hAnsi="Tahoma" w:cs="Tahoma"/>
                <w:lang w:val="el-GR"/>
              </w:rPr>
            </w:pPr>
          </w:p>
          <w:p w14:paraId="23BE175C" w14:textId="77777777" w:rsidR="00CA132D" w:rsidRDefault="00CA132D" w:rsidP="00CA132D">
            <w:pPr>
              <w:spacing w:line="360" w:lineRule="auto"/>
              <w:rPr>
                <w:rFonts w:ascii="Tahoma" w:hAnsi="Tahoma" w:cs="Tahoma"/>
                <w:lang w:val="el-GR"/>
              </w:rPr>
            </w:pPr>
          </w:p>
          <w:p w14:paraId="7306DD80" w14:textId="62C98C77" w:rsidR="00CA132D" w:rsidRDefault="00CA132D" w:rsidP="00CA132D">
            <w:pPr>
              <w:spacing w:line="360" w:lineRule="auto"/>
              <w:rPr>
                <w:rFonts w:ascii="Tahoma" w:hAnsi="Tahoma" w:cs="Tahoma"/>
                <w:lang w:val="el-GR"/>
              </w:rPr>
            </w:pPr>
            <w:r>
              <w:rPr>
                <w:rFonts w:ascii="Tahoma" w:hAnsi="Tahoma" w:cs="Tahoma"/>
                <w:lang w:val="el-GR"/>
              </w:rPr>
              <w:t>-------</w:t>
            </w:r>
          </w:p>
          <w:p w14:paraId="55DAEB6A" w14:textId="77777777" w:rsidR="00CA132D" w:rsidRDefault="00CA132D" w:rsidP="00CA132D">
            <w:pPr>
              <w:spacing w:line="360" w:lineRule="auto"/>
              <w:rPr>
                <w:rFonts w:ascii="Tahoma" w:hAnsi="Tahoma" w:cs="Tahoma"/>
                <w:lang w:val="el-GR"/>
              </w:rPr>
            </w:pPr>
          </w:p>
          <w:p w14:paraId="33DBE3F1" w14:textId="77777777" w:rsidR="00CA132D" w:rsidRDefault="00CA132D" w:rsidP="00CA132D">
            <w:pPr>
              <w:spacing w:line="360" w:lineRule="auto"/>
              <w:rPr>
                <w:rFonts w:ascii="Tahoma" w:hAnsi="Tahoma" w:cs="Tahoma"/>
                <w:lang w:val="el-GR"/>
              </w:rPr>
            </w:pPr>
          </w:p>
          <w:p w14:paraId="2A4A9555" w14:textId="77777777" w:rsidR="00CA132D" w:rsidRDefault="00CA132D" w:rsidP="00CA132D">
            <w:pPr>
              <w:spacing w:line="360" w:lineRule="auto"/>
              <w:rPr>
                <w:rFonts w:ascii="Tahoma" w:hAnsi="Tahoma" w:cs="Tahoma"/>
                <w:lang w:val="el-GR"/>
              </w:rPr>
            </w:pPr>
          </w:p>
          <w:p w14:paraId="2BBB8862" w14:textId="77777777" w:rsidR="00CA132D" w:rsidRDefault="00CA132D" w:rsidP="00CA132D">
            <w:pPr>
              <w:spacing w:line="360" w:lineRule="auto"/>
              <w:rPr>
                <w:rFonts w:ascii="Tahoma" w:hAnsi="Tahoma" w:cs="Tahoma"/>
                <w:lang w:val="el-GR"/>
              </w:rPr>
            </w:pPr>
          </w:p>
          <w:p w14:paraId="4BB8921F" w14:textId="77777777" w:rsidR="00CA132D" w:rsidRDefault="00CA132D" w:rsidP="00CA132D">
            <w:pPr>
              <w:spacing w:line="360" w:lineRule="auto"/>
              <w:rPr>
                <w:rFonts w:ascii="Tahoma" w:hAnsi="Tahoma" w:cs="Tahoma"/>
                <w:lang w:val="el-GR"/>
              </w:rPr>
            </w:pPr>
          </w:p>
          <w:p w14:paraId="2CE993EA" w14:textId="77777777" w:rsidR="00CA132D" w:rsidRDefault="00CA132D" w:rsidP="00CA132D">
            <w:pPr>
              <w:spacing w:line="360" w:lineRule="auto"/>
              <w:rPr>
                <w:rFonts w:ascii="Tahoma" w:hAnsi="Tahoma" w:cs="Tahoma"/>
                <w:lang w:val="el-GR"/>
              </w:rPr>
            </w:pPr>
          </w:p>
          <w:p w14:paraId="78D2AACC" w14:textId="77777777" w:rsidR="00CA132D" w:rsidRDefault="00CA132D" w:rsidP="00CA132D">
            <w:pPr>
              <w:spacing w:line="360" w:lineRule="auto"/>
              <w:rPr>
                <w:rFonts w:ascii="Tahoma" w:hAnsi="Tahoma" w:cs="Tahoma"/>
                <w:lang w:val="el-GR"/>
              </w:rPr>
            </w:pPr>
          </w:p>
          <w:p w14:paraId="2E28DFBA" w14:textId="77777777" w:rsidR="00CA132D" w:rsidRDefault="00CA132D" w:rsidP="00CA132D">
            <w:pPr>
              <w:spacing w:line="360" w:lineRule="auto"/>
              <w:rPr>
                <w:rFonts w:ascii="Tahoma" w:hAnsi="Tahoma" w:cs="Tahoma"/>
                <w:lang w:val="el-GR"/>
              </w:rPr>
            </w:pPr>
          </w:p>
          <w:p w14:paraId="4B7A6EF8" w14:textId="77777777" w:rsidR="00CA132D" w:rsidRDefault="00CA132D" w:rsidP="00CA132D">
            <w:pPr>
              <w:spacing w:line="360" w:lineRule="auto"/>
              <w:rPr>
                <w:rFonts w:ascii="Tahoma" w:hAnsi="Tahoma" w:cs="Tahoma"/>
                <w:lang w:val="el-GR"/>
              </w:rPr>
            </w:pPr>
          </w:p>
          <w:p w14:paraId="21F30E30" w14:textId="77777777" w:rsidR="00CA132D" w:rsidRDefault="00CA132D" w:rsidP="00CA132D">
            <w:pPr>
              <w:spacing w:line="360" w:lineRule="auto"/>
              <w:rPr>
                <w:rFonts w:ascii="Tahoma" w:hAnsi="Tahoma" w:cs="Tahoma"/>
                <w:lang w:val="el-GR"/>
              </w:rPr>
            </w:pPr>
          </w:p>
          <w:p w14:paraId="71E363DD" w14:textId="77777777" w:rsidR="00CA132D" w:rsidRDefault="00CA132D" w:rsidP="00CA132D">
            <w:pPr>
              <w:spacing w:line="360" w:lineRule="auto"/>
              <w:rPr>
                <w:rFonts w:ascii="Tahoma" w:hAnsi="Tahoma" w:cs="Tahoma"/>
                <w:lang w:val="el-GR"/>
              </w:rPr>
            </w:pPr>
          </w:p>
          <w:p w14:paraId="7C16AC9A" w14:textId="77777777" w:rsidR="00CA132D" w:rsidRDefault="00CA132D" w:rsidP="00CA132D">
            <w:pPr>
              <w:spacing w:line="360" w:lineRule="auto"/>
              <w:rPr>
                <w:rFonts w:ascii="Tahoma" w:hAnsi="Tahoma" w:cs="Tahoma"/>
                <w:lang w:val="el-GR"/>
              </w:rPr>
            </w:pPr>
          </w:p>
          <w:p w14:paraId="503F7B5D" w14:textId="77777777" w:rsidR="00CA132D" w:rsidRDefault="00CA132D" w:rsidP="00CA132D">
            <w:pPr>
              <w:spacing w:line="360" w:lineRule="auto"/>
              <w:rPr>
                <w:rFonts w:ascii="Tahoma" w:hAnsi="Tahoma" w:cs="Tahoma"/>
                <w:lang w:val="el-GR"/>
              </w:rPr>
            </w:pPr>
          </w:p>
          <w:p w14:paraId="15789FFA" w14:textId="77777777" w:rsidR="00CA132D" w:rsidRDefault="00CA132D" w:rsidP="00CA132D">
            <w:pPr>
              <w:spacing w:line="360" w:lineRule="auto"/>
              <w:rPr>
                <w:rFonts w:ascii="Tahoma" w:hAnsi="Tahoma" w:cs="Tahoma"/>
                <w:lang w:val="el-GR"/>
              </w:rPr>
            </w:pPr>
          </w:p>
          <w:p w14:paraId="79FB5EE3" w14:textId="77777777" w:rsidR="00CA132D" w:rsidRDefault="00CA132D" w:rsidP="00CA132D">
            <w:pPr>
              <w:spacing w:line="360" w:lineRule="auto"/>
              <w:rPr>
                <w:rFonts w:ascii="Tahoma" w:hAnsi="Tahoma" w:cs="Tahoma"/>
                <w:lang w:val="el-GR"/>
              </w:rPr>
            </w:pPr>
          </w:p>
          <w:p w14:paraId="73C38636" w14:textId="77777777" w:rsidR="00CA132D" w:rsidRDefault="00CA132D" w:rsidP="00CA132D">
            <w:pPr>
              <w:spacing w:line="360" w:lineRule="auto"/>
              <w:rPr>
                <w:rFonts w:ascii="Tahoma" w:hAnsi="Tahoma" w:cs="Tahoma"/>
                <w:lang w:val="el-GR"/>
              </w:rPr>
            </w:pPr>
          </w:p>
          <w:p w14:paraId="4A058E3B" w14:textId="77777777" w:rsidR="00CA132D" w:rsidRDefault="00CA132D" w:rsidP="00CA132D">
            <w:pPr>
              <w:spacing w:line="360" w:lineRule="auto"/>
              <w:rPr>
                <w:rFonts w:ascii="Tahoma" w:hAnsi="Tahoma" w:cs="Tahoma"/>
                <w:lang w:val="el-GR"/>
              </w:rPr>
            </w:pPr>
          </w:p>
          <w:p w14:paraId="54687A7D" w14:textId="77777777" w:rsidR="00CA132D" w:rsidRDefault="00CA132D" w:rsidP="00CA132D">
            <w:pPr>
              <w:spacing w:line="360" w:lineRule="auto"/>
              <w:rPr>
                <w:rFonts w:ascii="Tahoma" w:hAnsi="Tahoma" w:cs="Tahoma"/>
                <w:lang w:val="el-GR"/>
              </w:rPr>
            </w:pPr>
          </w:p>
          <w:p w14:paraId="15905F5D" w14:textId="77777777" w:rsidR="00CA132D" w:rsidRDefault="00CA132D" w:rsidP="00CA132D">
            <w:pPr>
              <w:spacing w:line="360" w:lineRule="auto"/>
              <w:rPr>
                <w:rFonts w:ascii="Tahoma" w:hAnsi="Tahoma" w:cs="Tahoma"/>
                <w:lang w:val="el-GR"/>
              </w:rPr>
            </w:pPr>
          </w:p>
          <w:p w14:paraId="035AA386" w14:textId="77777777" w:rsidR="00CA132D" w:rsidRDefault="00CA132D" w:rsidP="00CA132D">
            <w:pPr>
              <w:spacing w:line="360" w:lineRule="auto"/>
              <w:rPr>
                <w:rFonts w:ascii="Tahoma" w:hAnsi="Tahoma" w:cs="Tahoma"/>
                <w:lang w:val="el-GR"/>
              </w:rPr>
            </w:pPr>
          </w:p>
          <w:p w14:paraId="4CEC9017" w14:textId="77777777" w:rsidR="00CA132D" w:rsidRDefault="00CA132D" w:rsidP="00CA132D">
            <w:pPr>
              <w:spacing w:line="360" w:lineRule="auto"/>
              <w:rPr>
                <w:rFonts w:ascii="Tahoma" w:hAnsi="Tahoma" w:cs="Tahoma"/>
                <w:lang w:val="el-GR"/>
              </w:rPr>
            </w:pPr>
          </w:p>
          <w:p w14:paraId="578B9961" w14:textId="77777777" w:rsidR="00CA132D" w:rsidRDefault="00CA132D" w:rsidP="00CA132D">
            <w:pPr>
              <w:spacing w:line="360" w:lineRule="auto"/>
              <w:rPr>
                <w:rFonts w:ascii="Tahoma" w:hAnsi="Tahoma" w:cs="Tahoma"/>
                <w:lang w:val="el-GR"/>
              </w:rPr>
            </w:pPr>
          </w:p>
          <w:p w14:paraId="77F74C6D" w14:textId="77777777" w:rsidR="00CA132D" w:rsidRDefault="00CA132D" w:rsidP="00CA132D">
            <w:pPr>
              <w:spacing w:line="360" w:lineRule="auto"/>
              <w:rPr>
                <w:rFonts w:ascii="Tahoma" w:hAnsi="Tahoma" w:cs="Tahoma"/>
                <w:lang w:val="el-GR"/>
              </w:rPr>
            </w:pPr>
          </w:p>
          <w:p w14:paraId="47143E84" w14:textId="77777777" w:rsidR="00CA132D" w:rsidRDefault="00CA132D" w:rsidP="00CA132D">
            <w:pPr>
              <w:spacing w:line="360" w:lineRule="auto"/>
              <w:rPr>
                <w:rFonts w:ascii="Tahoma" w:hAnsi="Tahoma" w:cs="Tahoma"/>
                <w:lang w:val="el-GR"/>
              </w:rPr>
            </w:pPr>
          </w:p>
          <w:p w14:paraId="513A410C" w14:textId="77777777" w:rsidR="00CA132D" w:rsidRDefault="00CA132D" w:rsidP="00CA132D">
            <w:pPr>
              <w:spacing w:line="360" w:lineRule="auto"/>
              <w:rPr>
                <w:rFonts w:ascii="Tahoma" w:hAnsi="Tahoma" w:cs="Tahoma"/>
                <w:lang w:val="el-GR"/>
              </w:rPr>
            </w:pPr>
          </w:p>
          <w:p w14:paraId="630155FE" w14:textId="77777777" w:rsidR="00CA132D" w:rsidRDefault="00CA132D" w:rsidP="00CA132D">
            <w:pPr>
              <w:spacing w:line="360" w:lineRule="auto"/>
              <w:rPr>
                <w:rFonts w:ascii="Tahoma" w:hAnsi="Tahoma" w:cs="Tahoma"/>
                <w:lang w:val="el-GR"/>
              </w:rPr>
            </w:pPr>
          </w:p>
          <w:p w14:paraId="2FC815CF" w14:textId="77777777" w:rsidR="00CA132D" w:rsidRDefault="00CA132D" w:rsidP="00CA132D">
            <w:pPr>
              <w:spacing w:line="360" w:lineRule="auto"/>
              <w:rPr>
                <w:rFonts w:ascii="Tahoma" w:hAnsi="Tahoma" w:cs="Tahoma"/>
                <w:lang w:val="el-GR"/>
              </w:rPr>
            </w:pPr>
          </w:p>
          <w:p w14:paraId="62F9D994" w14:textId="77777777" w:rsidR="00CA132D" w:rsidRDefault="00CA132D" w:rsidP="00CA132D">
            <w:pPr>
              <w:spacing w:line="360" w:lineRule="auto"/>
              <w:rPr>
                <w:rFonts w:ascii="Tahoma" w:hAnsi="Tahoma" w:cs="Tahoma"/>
                <w:lang w:val="el-GR"/>
              </w:rPr>
            </w:pPr>
          </w:p>
          <w:p w14:paraId="413E7ED2" w14:textId="77777777" w:rsidR="00CA132D" w:rsidRDefault="00CA132D" w:rsidP="00CA132D">
            <w:pPr>
              <w:spacing w:line="360" w:lineRule="auto"/>
              <w:rPr>
                <w:rFonts w:ascii="Tahoma" w:hAnsi="Tahoma" w:cs="Tahoma"/>
                <w:lang w:val="el-GR"/>
              </w:rPr>
            </w:pPr>
          </w:p>
          <w:p w14:paraId="6A9A1C3F" w14:textId="77777777" w:rsidR="00CA132D" w:rsidRDefault="00CA132D" w:rsidP="00CA132D">
            <w:pPr>
              <w:spacing w:line="360" w:lineRule="auto"/>
              <w:rPr>
                <w:rFonts w:ascii="Tahoma" w:hAnsi="Tahoma" w:cs="Tahoma"/>
                <w:lang w:val="el-GR"/>
              </w:rPr>
            </w:pPr>
          </w:p>
          <w:p w14:paraId="24FF8926" w14:textId="77777777" w:rsidR="00CA132D" w:rsidRDefault="00CA132D" w:rsidP="00CA132D">
            <w:pPr>
              <w:spacing w:line="360" w:lineRule="auto"/>
              <w:rPr>
                <w:rFonts w:ascii="Tahoma" w:hAnsi="Tahoma" w:cs="Tahoma"/>
                <w:lang w:val="el-GR"/>
              </w:rPr>
            </w:pPr>
          </w:p>
          <w:p w14:paraId="1BF2AB23" w14:textId="77777777" w:rsidR="00CA132D" w:rsidRDefault="00CA132D" w:rsidP="00CA132D">
            <w:pPr>
              <w:spacing w:line="360" w:lineRule="auto"/>
              <w:rPr>
                <w:rFonts w:ascii="Tahoma" w:hAnsi="Tahoma" w:cs="Tahoma"/>
                <w:lang w:val="el-GR"/>
              </w:rPr>
            </w:pPr>
          </w:p>
          <w:p w14:paraId="489A1E7E" w14:textId="77777777" w:rsidR="00CA132D" w:rsidRDefault="00CA132D" w:rsidP="00CA132D">
            <w:pPr>
              <w:spacing w:line="360" w:lineRule="auto"/>
              <w:rPr>
                <w:rFonts w:ascii="Tahoma" w:hAnsi="Tahoma" w:cs="Tahoma"/>
                <w:lang w:val="el-GR"/>
              </w:rPr>
            </w:pPr>
          </w:p>
          <w:p w14:paraId="548F6CFC" w14:textId="77777777" w:rsidR="00CA132D" w:rsidRDefault="00CA132D" w:rsidP="00CA132D">
            <w:pPr>
              <w:spacing w:line="360" w:lineRule="auto"/>
              <w:rPr>
                <w:rFonts w:ascii="Tahoma" w:hAnsi="Tahoma" w:cs="Tahoma"/>
                <w:lang w:val="el-GR"/>
              </w:rPr>
            </w:pPr>
          </w:p>
          <w:p w14:paraId="5D01A72B" w14:textId="77777777" w:rsidR="00CA132D" w:rsidRDefault="00CA132D" w:rsidP="00CA132D">
            <w:pPr>
              <w:spacing w:line="360" w:lineRule="auto"/>
              <w:rPr>
                <w:rFonts w:ascii="Tahoma" w:hAnsi="Tahoma" w:cs="Tahoma"/>
                <w:lang w:val="el-GR"/>
              </w:rPr>
            </w:pPr>
          </w:p>
          <w:p w14:paraId="26BFD432" w14:textId="77777777" w:rsidR="00CA132D" w:rsidRDefault="00CA132D" w:rsidP="00CA132D">
            <w:pPr>
              <w:spacing w:line="360" w:lineRule="auto"/>
              <w:rPr>
                <w:rFonts w:ascii="Tahoma" w:hAnsi="Tahoma" w:cs="Tahoma"/>
                <w:lang w:val="el-GR"/>
              </w:rPr>
            </w:pPr>
          </w:p>
          <w:p w14:paraId="2B274C21" w14:textId="77777777" w:rsidR="00CA132D" w:rsidRDefault="00CA132D" w:rsidP="00CA132D">
            <w:pPr>
              <w:spacing w:line="360" w:lineRule="auto"/>
              <w:rPr>
                <w:rFonts w:ascii="Tahoma" w:hAnsi="Tahoma" w:cs="Tahoma"/>
                <w:lang w:val="el-GR"/>
              </w:rPr>
            </w:pPr>
          </w:p>
          <w:p w14:paraId="29A5B0C4" w14:textId="77777777" w:rsidR="00CA132D" w:rsidRDefault="00CA132D" w:rsidP="00CA132D">
            <w:pPr>
              <w:spacing w:line="360" w:lineRule="auto"/>
              <w:rPr>
                <w:rFonts w:ascii="Tahoma" w:hAnsi="Tahoma" w:cs="Tahoma"/>
                <w:lang w:val="el-GR"/>
              </w:rPr>
            </w:pPr>
          </w:p>
          <w:p w14:paraId="0F2C9028" w14:textId="77777777" w:rsidR="00CA132D" w:rsidRPr="00CA132D" w:rsidRDefault="00CA132D" w:rsidP="00CA132D">
            <w:pPr>
              <w:spacing w:line="360" w:lineRule="auto"/>
              <w:rPr>
                <w:rFonts w:ascii="Tahoma" w:hAnsi="Tahoma" w:cs="Tahoma"/>
                <w:lang w:val="el-GR"/>
              </w:rPr>
            </w:pPr>
            <w:proofErr w:type="spellStart"/>
            <w:r w:rsidRPr="00CA132D">
              <w:rPr>
                <w:rFonts w:ascii="Tahoma" w:hAnsi="Tahoma" w:cs="Tahoma"/>
                <w:lang w:val="el-GR"/>
              </w:rPr>
              <w:t>Αρθρο</w:t>
            </w:r>
            <w:proofErr w:type="spellEnd"/>
            <w:r w:rsidRPr="00CA132D">
              <w:rPr>
                <w:rFonts w:ascii="Tahoma" w:hAnsi="Tahoma" w:cs="Tahoma"/>
                <w:lang w:val="el-GR"/>
              </w:rPr>
              <w:t xml:space="preserve"> 637</w:t>
            </w:r>
          </w:p>
          <w:p w14:paraId="3BA2FC8A" w14:textId="77777777" w:rsidR="00CA132D" w:rsidRPr="00CA132D" w:rsidRDefault="00CA132D" w:rsidP="00CA132D">
            <w:pPr>
              <w:spacing w:line="360" w:lineRule="auto"/>
              <w:rPr>
                <w:rFonts w:ascii="Tahoma" w:hAnsi="Tahoma" w:cs="Tahoma"/>
                <w:lang w:val="el-GR"/>
              </w:rPr>
            </w:pPr>
          </w:p>
          <w:p w14:paraId="0EA6D8F0" w14:textId="76BF01D6" w:rsidR="00CA132D" w:rsidRDefault="00CA132D" w:rsidP="00CA132D">
            <w:pPr>
              <w:spacing w:line="360" w:lineRule="auto"/>
              <w:rPr>
                <w:rFonts w:ascii="Tahoma" w:hAnsi="Tahoma" w:cs="Tahoma"/>
                <w:lang w:val="el-GR"/>
              </w:rPr>
            </w:pPr>
            <w:r w:rsidRPr="00CA132D">
              <w:rPr>
                <w:rFonts w:ascii="Tahoma" w:hAnsi="Tahoma" w:cs="Tahoma"/>
                <w:lang w:val="el-GR"/>
              </w:rPr>
              <w:t xml:space="preserve"> Κατά τις διατάξεις των άρθρων 638 έως 645, στην περίπτωση καθυστέρησης του μισθώματος από δυστροπία, μπορεί να ζητηθεί η έκδοση διαταγής απόδοσης της χρήσης </w:t>
            </w:r>
            <w:proofErr w:type="spellStart"/>
            <w:r w:rsidRPr="00CA132D">
              <w:rPr>
                <w:rFonts w:ascii="Tahoma" w:hAnsi="Tahoma" w:cs="Tahoma"/>
                <w:lang w:val="el-GR"/>
              </w:rPr>
              <w:t>μισθίου</w:t>
            </w:r>
            <w:proofErr w:type="spellEnd"/>
            <w:r w:rsidRPr="00CA132D">
              <w:rPr>
                <w:rFonts w:ascii="Tahoma" w:hAnsi="Tahoma" w:cs="Tahoma"/>
                <w:lang w:val="el-GR"/>
              </w:rPr>
              <w:t xml:space="preserve"> ακινήτου, αν η έναρξη της μίσθωσης αποδεικνύεται </w:t>
            </w:r>
            <w:r w:rsidRPr="00CA132D">
              <w:rPr>
                <w:rFonts w:ascii="Tahoma" w:hAnsi="Tahoma" w:cs="Tahoma"/>
                <w:lang w:val="el-GR"/>
              </w:rPr>
              <w:lastRenderedPageBreak/>
              <w:t xml:space="preserve">εγγράφως, και εφόσον έχει επιδοθεί έγγραφη όχληση με δικαστικό επιμελητή δεκαπέντε (15) τουλάχιστον ημέρες πριν από την κατάθεση της αίτησης. Η καταβολή των μισθωμάτων εντός του δεκαπενθήμερου, αποδεικνυόμενη εγγράφως, αποκλείει την έκδοση διαταγής απόδοσης της χρήσης του </w:t>
            </w:r>
            <w:proofErr w:type="spellStart"/>
            <w:r w:rsidRPr="00CA132D">
              <w:rPr>
                <w:rFonts w:ascii="Tahoma" w:hAnsi="Tahoma" w:cs="Tahoma"/>
                <w:lang w:val="el-GR"/>
              </w:rPr>
              <w:t>μισθίου</w:t>
            </w:r>
            <w:proofErr w:type="spellEnd"/>
            <w:r w:rsidRPr="00CA132D">
              <w:rPr>
                <w:rFonts w:ascii="Tahoma" w:hAnsi="Tahoma" w:cs="Tahoma"/>
                <w:lang w:val="el-GR"/>
              </w:rPr>
              <w:t>, εκτός αν υπάρχει επανειλημμένη καθυστέρηση από δυστροπία. Επίδοση έγγραφης όχλησης απαιτείται μόνο την πρώτη φορά.</w:t>
            </w:r>
          </w:p>
          <w:p w14:paraId="7778860E" w14:textId="77777777" w:rsidR="00CA132D" w:rsidRDefault="00CA132D" w:rsidP="00CA132D">
            <w:pPr>
              <w:spacing w:line="360" w:lineRule="auto"/>
              <w:rPr>
                <w:rFonts w:ascii="Tahoma" w:hAnsi="Tahoma" w:cs="Tahoma"/>
                <w:lang w:val="el-GR"/>
              </w:rPr>
            </w:pPr>
          </w:p>
          <w:p w14:paraId="6C8C19A6" w14:textId="77777777" w:rsidR="00CA132D" w:rsidRDefault="00CA132D" w:rsidP="00CA132D">
            <w:pPr>
              <w:spacing w:line="360" w:lineRule="auto"/>
              <w:rPr>
                <w:rFonts w:ascii="Tahoma" w:hAnsi="Tahoma" w:cs="Tahoma"/>
                <w:lang w:val="el-GR"/>
              </w:rPr>
            </w:pPr>
          </w:p>
          <w:p w14:paraId="652A3E52" w14:textId="77777777" w:rsidR="00CA132D" w:rsidRDefault="00CA132D" w:rsidP="00CA132D">
            <w:pPr>
              <w:spacing w:line="360" w:lineRule="auto"/>
              <w:rPr>
                <w:rFonts w:ascii="Tahoma" w:hAnsi="Tahoma" w:cs="Tahoma"/>
                <w:lang w:val="el-GR"/>
              </w:rPr>
            </w:pPr>
          </w:p>
          <w:p w14:paraId="1209CD64" w14:textId="77777777" w:rsidR="00CA132D" w:rsidRDefault="00CA132D" w:rsidP="00CA132D">
            <w:pPr>
              <w:spacing w:line="360" w:lineRule="auto"/>
              <w:rPr>
                <w:rFonts w:ascii="Tahoma" w:hAnsi="Tahoma" w:cs="Tahoma"/>
                <w:lang w:val="el-GR"/>
              </w:rPr>
            </w:pPr>
          </w:p>
          <w:p w14:paraId="6AEB853C" w14:textId="77777777" w:rsidR="00CA132D" w:rsidRDefault="00CA132D" w:rsidP="00CA132D">
            <w:pPr>
              <w:spacing w:line="360" w:lineRule="auto"/>
              <w:rPr>
                <w:rFonts w:ascii="Tahoma" w:hAnsi="Tahoma" w:cs="Tahoma"/>
                <w:lang w:val="el-GR"/>
              </w:rPr>
            </w:pPr>
          </w:p>
          <w:p w14:paraId="44C0A5D6" w14:textId="77777777" w:rsidR="00CA132D" w:rsidRDefault="00CA132D" w:rsidP="00CA132D">
            <w:pPr>
              <w:spacing w:line="360" w:lineRule="auto"/>
              <w:rPr>
                <w:rFonts w:ascii="Tahoma" w:hAnsi="Tahoma" w:cs="Tahoma"/>
                <w:lang w:val="el-GR"/>
              </w:rPr>
            </w:pPr>
          </w:p>
          <w:p w14:paraId="7526F4C6" w14:textId="77777777" w:rsidR="00CA132D" w:rsidRDefault="00CA132D" w:rsidP="00CA132D">
            <w:pPr>
              <w:spacing w:line="360" w:lineRule="auto"/>
              <w:rPr>
                <w:rFonts w:ascii="Tahoma" w:hAnsi="Tahoma" w:cs="Tahoma"/>
                <w:lang w:val="el-GR"/>
              </w:rPr>
            </w:pPr>
          </w:p>
          <w:p w14:paraId="15B7BDD9" w14:textId="77777777" w:rsidR="00CA132D" w:rsidRDefault="00CA132D" w:rsidP="00CA132D">
            <w:pPr>
              <w:spacing w:line="360" w:lineRule="auto"/>
              <w:rPr>
                <w:rFonts w:ascii="Tahoma" w:hAnsi="Tahoma" w:cs="Tahoma"/>
                <w:lang w:val="el-GR"/>
              </w:rPr>
            </w:pPr>
          </w:p>
          <w:p w14:paraId="6BEC73F7" w14:textId="77777777" w:rsidR="00CA132D" w:rsidRDefault="00CA132D" w:rsidP="00CA132D">
            <w:pPr>
              <w:spacing w:line="360" w:lineRule="auto"/>
              <w:rPr>
                <w:rFonts w:ascii="Tahoma" w:hAnsi="Tahoma" w:cs="Tahoma"/>
                <w:lang w:val="el-GR"/>
              </w:rPr>
            </w:pPr>
          </w:p>
          <w:p w14:paraId="031607AE" w14:textId="77777777" w:rsidR="00CA132D" w:rsidRDefault="00CA132D" w:rsidP="00CA132D">
            <w:pPr>
              <w:spacing w:line="360" w:lineRule="auto"/>
              <w:rPr>
                <w:rFonts w:ascii="Tahoma" w:hAnsi="Tahoma" w:cs="Tahoma"/>
                <w:lang w:val="el-GR"/>
              </w:rPr>
            </w:pPr>
          </w:p>
          <w:p w14:paraId="20A4CF4C" w14:textId="77777777" w:rsidR="00CA132D" w:rsidRDefault="00CA132D" w:rsidP="00CA132D">
            <w:pPr>
              <w:spacing w:line="360" w:lineRule="auto"/>
              <w:rPr>
                <w:rFonts w:ascii="Tahoma" w:hAnsi="Tahoma" w:cs="Tahoma"/>
                <w:lang w:val="el-GR"/>
              </w:rPr>
            </w:pPr>
          </w:p>
          <w:p w14:paraId="4803622D" w14:textId="77777777" w:rsidR="00CA132D" w:rsidRDefault="00CA132D" w:rsidP="00CA132D">
            <w:pPr>
              <w:spacing w:line="360" w:lineRule="auto"/>
              <w:rPr>
                <w:rFonts w:ascii="Tahoma" w:hAnsi="Tahoma" w:cs="Tahoma"/>
                <w:lang w:val="el-GR"/>
              </w:rPr>
            </w:pPr>
          </w:p>
          <w:p w14:paraId="049E4C44" w14:textId="77777777" w:rsidR="00CA132D" w:rsidRDefault="00CA132D" w:rsidP="00CA132D">
            <w:pPr>
              <w:spacing w:line="360" w:lineRule="auto"/>
              <w:rPr>
                <w:rFonts w:ascii="Tahoma" w:hAnsi="Tahoma" w:cs="Tahoma"/>
                <w:lang w:val="el-GR"/>
              </w:rPr>
            </w:pPr>
          </w:p>
          <w:p w14:paraId="08ED4A0B" w14:textId="77777777" w:rsidR="00CA132D" w:rsidRDefault="00CA132D" w:rsidP="00CA132D">
            <w:pPr>
              <w:spacing w:line="360" w:lineRule="auto"/>
              <w:rPr>
                <w:rFonts w:ascii="Tahoma" w:hAnsi="Tahoma" w:cs="Tahoma"/>
                <w:lang w:val="el-GR"/>
              </w:rPr>
            </w:pPr>
          </w:p>
          <w:p w14:paraId="7A4E0DAD" w14:textId="77777777" w:rsidR="00CA132D" w:rsidRDefault="00CA132D" w:rsidP="00CA132D">
            <w:pPr>
              <w:spacing w:line="360" w:lineRule="auto"/>
              <w:rPr>
                <w:rFonts w:ascii="Tahoma" w:hAnsi="Tahoma" w:cs="Tahoma"/>
                <w:lang w:val="el-GR"/>
              </w:rPr>
            </w:pPr>
          </w:p>
          <w:p w14:paraId="16E0ADE4" w14:textId="77777777" w:rsidR="00CA132D" w:rsidRDefault="00CA132D" w:rsidP="00CA132D">
            <w:pPr>
              <w:spacing w:line="360" w:lineRule="auto"/>
              <w:rPr>
                <w:rFonts w:ascii="Tahoma" w:hAnsi="Tahoma" w:cs="Tahoma"/>
                <w:lang w:val="el-GR"/>
              </w:rPr>
            </w:pPr>
          </w:p>
          <w:p w14:paraId="58E0A0C2" w14:textId="77777777" w:rsidR="00CA132D" w:rsidRDefault="00CA132D" w:rsidP="00CA132D">
            <w:pPr>
              <w:spacing w:line="360" w:lineRule="auto"/>
              <w:rPr>
                <w:rFonts w:ascii="Tahoma" w:hAnsi="Tahoma" w:cs="Tahoma"/>
                <w:lang w:val="el-GR"/>
              </w:rPr>
            </w:pPr>
          </w:p>
          <w:p w14:paraId="3171AA3F" w14:textId="77777777" w:rsidR="00CA132D" w:rsidRDefault="00CA132D" w:rsidP="00CA132D">
            <w:pPr>
              <w:spacing w:line="360" w:lineRule="auto"/>
              <w:rPr>
                <w:rFonts w:ascii="Tahoma" w:hAnsi="Tahoma" w:cs="Tahoma"/>
                <w:lang w:val="el-GR"/>
              </w:rPr>
            </w:pPr>
          </w:p>
          <w:p w14:paraId="4FF05BEE" w14:textId="77777777" w:rsidR="00CA132D" w:rsidRDefault="00CA132D" w:rsidP="00CA132D">
            <w:pPr>
              <w:spacing w:line="360" w:lineRule="auto"/>
              <w:rPr>
                <w:rFonts w:ascii="Tahoma" w:hAnsi="Tahoma" w:cs="Tahoma"/>
                <w:lang w:val="el-GR"/>
              </w:rPr>
            </w:pPr>
          </w:p>
          <w:p w14:paraId="49E391E8" w14:textId="77777777" w:rsidR="00CA132D" w:rsidRDefault="00CA132D" w:rsidP="00CA132D">
            <w:pPr>
              <w:spacing w:line="360" w:lineRule="auto"/>
              <w:rPr>
                <w:rFonts w:ascii="Tahoma" w:hAnsi="Tahoma" w:cs="Tahoma"/>
                <w:lang w:val="el-GR"/>
              </w:rPr>
            </w:pPr>
          </w:p>
          <w:p w14:paraId="3F9D4C2E" w14:textId="77777777" w:rsidR="00CA132D" w:rsidRDefault="00CA132D" w:rsidP="00CA132D">
            <w:pPr>
              <w:spacing w:line="360" w:lineRule="auto"/>
              <w:rPr>
                <w:rFonts w:ascii="Tahoma" w:hAnsi="Tahoma" w:cs="Tahoma"/>
                <w:lang w:val="el-GR"/>
              </w:rPr>
            </w:pPr>
          </w:p>
          <w:p w14:paraId="46C3C2D8" w14:textId="77777777" w:rsidR="00CA132D" w:rsidRDefault="00CA132D" w:rsidP="00F20DE3">
            <w:pPr>
              <w:spacing w:line="360" w:lineRule="auto"/>
              <w:rPr>
                <w:rFonts w:ascii="Tahoma" w:hAnsi="Tahoma" w:cs="Tahoma"/>
                <w:lang w:val="el-GR"/>
              </w:rPr>
            </w:pPr>
          </w:p>
          <w:p w14:paraId="0586C995" w14:textId="77777777" w:rsidR="00CA132D" w:rsidRDefault="00CA132D" w:rsidP="00F20DE3">
            <w:pPr>
              <w:spacing w:line="360" w:lineRule="auto"/>
              <w:rPr>
                <w:rFonts w:ascii="Tahoma" w:hAnsi="Tahoma" w:cs="Tahoma"/>
                <w:lang w:val="el-GR"/>
              </w:rPr>
            </w:pPr>
          </w:p>
          <w:p w14:paraId="240B0855" w14:textId="77777777" w:rsidR="00CA132D" w:rsidRDefault="00CA132D" w:rsidP="00F20DE3">
            <w:pPr>
              <w:spacing w:line="360" w:lineRule="auto"/>
              <w:rPr>
                <w:rFonts w:ascii="Tahoma" w:hAnsi="Tahoma" w:cs="Tahoma"/>
                <w:lang w:val="el-GR"/>
              </w:rPr>
            </w:pPr>
          </w:p>
          <w:p w14:paraId="25F650CC" w14:textId="77777777" w:rsidR="00CA132D" w:rsidRDefault="00CA132D" w:rsidP="00F20DE3">
            <w:pPr>
              <w:spacing w:line="360" w:lineRule="auto"/>
              <w:rPr>
                <w:rFonts w:ascii="Tahoma" w:hAnsi="Tahoma" w:cs="Tahoma"/>
                <w:lang w:val="el-GR"/>
              </w:rPr>
            </w:pPr>
          </w:p>
          <w:p w14:paraId="4211B92D" w14:textId="77777777" w:rsidR="00CA132D" w:rsidRDefault="00CA132D" w:rsidP="00F20DE3">
            <w:pPr>
              <w:spacing w:line="360" w:lineRule="auto"/>
              <w:rPr>
                <w:rFonts w:ascii="Tahoma" w:hAnsi="Tahoma" w:cs="Tahoma"/>
                <w:lang w:val="el-GR"/>
              </w:rPr>
            </w:pPr>
          </w:p>
          <w:p w14:paraId="5522090A" w14:textId="77777777" w:rsidR="00CA132D" w:rsidRDefault="00CA132D" w:rsidP="00F20DE3">
            <w:pPr>
              <w:spacing w:line="360" w:lineRule="auto"/>
              <w:rPr>
                <w:rFonts w:ascii="Tahoma" w:hAnsi="Tahoma" w:cs="Tahoma"/>
                <w:lang w:val="el-GR"/>
              </w:rPr>
            </w:pPr>
          </w:p>
          <w:p w14:paraId="441C6943" w14:textId="77777777" w:rsidR="00CA132D" w:rsidRDefault="00CA132D" w:rsidP="00F20DE3">
            <w:pPr>
              <w:spacing w:line="360" w:lineRule="auto"/>
              <w:rPr>
                <w:rFonts w:ascii="Tahoma" w:hAnsi="Tahoma" w:cs="Tahoma"/>
                <w:lang w:val="el-GR"/>
              </w:rPr>
            </w:pPr>
          </w:p>
          <w:p w14:paraId="21FC07CD" w14:textId="77777777" w:rsidR="00CA132D" w:rsidRDefault="00CA132D" w:rsidP="00F20DE3">
            <w:pPr>
              <w:spacing w:line="360" w:lineRule="auto"/>
              <w:rPr>
                <w:rFonts w:ascii="Tahoma" w:hAnsi="Tahoma" w:cs="Tahoma"/>
                <w:lang w:val="el-GR"/>
              </w:rPr>
            </w:pPr>
          </w:p>
          <w:p w14:paraId="66A04608" w14:textId="77777777" w:rsidR="00CA132D" w:rsidRDefault="00CA132D" w:rsidP="00F20DE3">
            <w:pPr>
              <w:spacing w:line="360" w:lineRule="auto"/>
              <w:rPr>
                <w:rFonts w:ascii="Tahoma" w:hAnsi="Tahoma" w:cs="Tahoma"/>
                <w:lang w:val="el-GR"/>
              </w:rPr>
            </w:pPr>
          </w:p>
          <w:p w14:paraId="29202593" w14:textId="77777777" w:rsidR="00CA132D" w:rsidRDefault="00CA132D" w:rsidP="00F20DE3">
            <w:pPr>
              <w:spacing w:line="360" w:lineRule="auto"/>
              <w:rPr>
                <w:rFonts w:ascii="Tahoma" w:hAnsi="Tahoma" w:cs="Tahoma"/>
                <w:lang w:val="el-GR"/>
              </w:rPr>
            </w:pPr>
          </w:p>
          <w:p w14:paraId="41D04790" w14:textId="77777777" w:rsidR="00CA132D" w:rsidRDefault="00CA132D" w:rsidP="00F20DE3">
            <w:pPr>
              <w:spacing w:line="360" w:lineRule="auto"/>
              <w:rPr>
                <w:rFonts w:ascii="Tahoma" w:hAnsi="Tahoma" w:cs="Tahoma"/>
                <w:lang w:val="el-GR"/>
              </w:rPr>
            </w:pPr>
          </w:p>
          <w:p w14:paraId="7B26727E" w14:textId="77777777" w:rsidR="00CA132D" w:rsidRDefault="00CA132D" w:rsidP="00F20DE3">
            <w:pPr>
              <w:spacing w:line="360" w:lineRule="auto"/>
              <w:rPr>
                <w:rFonts w:ascii="Tahoma" w:hAnsi="Tahoma" w:cs="Tahoma"/>
                <w:lang w:val="el-GR"/>
              </w:rPr>
            </w:pPr>
          </w:p>
          <w:p w14:paraId="5458329E" w14:textId="77777777" w:rsidR="00CA132D" w:rsidRDefault="00CA132D" w:rsidP="00F20DE3">
            <w:pPr>
              <w:spacing w:line="360" w:lineRule="auto"/>
              <w:rPr>
                <w:rFonts w:ascii="Tahoma" w:hAnsi="Tahoma" w:cs="Tahoma"/>
                <w:lang w:val="el-GR"/>
              </w:rPr>
            </w:pPr>
          </w:p>
          <w:p w14:paraId="0638323A" w14:textId="77777777" w:rsidR="00CA132D" w:rsidRDefault="00CA132D" w:rsidP="00F20DE3">
            <w:pPr>
              <w:spacing w:line="360" w:lineRule="auto"/>
              <w:rPr>
                <w:rFonts w:ascii="Tahoma" w:hAnsi="Tahoma" w:cs="Tahoma"/>
                <w:lang w:val="el-GR"/>
              </w:rPr>
            </w:pPr>
          </w:p>
          <w:p w14:paraId="4A7811A9" w14:textId="77777777" w:rsidR="00CA132D" w:rsidRDefault="00CA132D" w:rsidP="00F20DE3">
            <w:pPr>
              <w:spacing w:line="360" w:lineRule="auto"/>
              <w:rPr>
                <w:rFonts w:ascii="Tahoma" w:hAnsi="Tahoma" w:cs="Tahoma"/>
                <w:lang w:val="el-GR"/>
              </w:rPr>
            </w:pPr>
          </w:p>
          <w:p w14:paraId="71A7BC9C" w14:textId="77777777" w:rsidR="00CA132D" w:rsidRDefault="00CA132D" w:rsidP="00F20DE3">
            <w:pPr>
              <w:spacing w:line="360" w:lineRule="auto"/>
              <w:rPr>
                <w:rFonts w:ascii="Tahoma" w:hAnsi="Tahoma" w:cs="Tahoma"/>
                <w:lang w:val="el-GR"/>
              </w:rPr>
            </w:pPr>
          </w:p>
          <w:p w14:paraId="308C0882" w14:textId="77777777" w:rsidR="00CA132D" w:rsidRDefault="00CA132D" w:rsidP="00F20DE3">
            <w:pPr>
              <w:spacing w:line="360" w:lineRule="auto"/>
              <w:rPr>
                <w:rFonts w:ascii="Tahoma" w:hAnsi="Tahoma" w:cs="Tahoma"/>
                <w:lang w:val="el-GR"/>
              </w:rPr>
            </w:pPr>
          </w:p>
          <w:p w14:paraId="37A8C4FB" w14:textId="77777777" w:rsidR="00CA132D" w:rsidRDefault="00CA132D" w:rsidP="00F20DE3">
            <w:pPr>
              <w:spacing w:line="360" w:lineRule="auto"/>
              <w:rPr>
                <w:rFonts w:ascii="Tahoma" w:hAnsi="Tahoma" w:cs="Tahoma"/>
                <w:lang w:val="el-GR"/>
              </w:rPr>
            </w:pPr>
          </w:p>
          <w:p w14:paraId="025CB5B1" w14:textId="77777777" w:rsidR="00CA132D" w:rsidRDefault="00CA132D" w:rsidP="00F20DE3">
            <w:pPr>
              <w:spacing w:line="360" w:lineRule="auto"/>
              <w:rPr>
                <w:rFonts w:ascii="Tahoma" w:hAnsi="Tahoma" w:cs="Tahoma"/>
                <w:lang w:val="el-GR"/>
              </w:rPr>
            </w:pPr>
          </w:p>
          <w:p w14:paraId="226B148C" w14:textId="77777777" w:rsidR="00CA132D" w:rsidRDefault="00CA132D" w:rsidP="00F20DE3">
            <w:pPr>
              <w:spacing w:line="360" w:lineRule="auto"/>
              <w:rPr>
                <w:rFonts w:ascii="Tahoma" w:hAnsi="Tahoma" w:cs="Tahoma"/>
                <w:lang w:val="el-GR"/>
              </w:rPr>
            </w:pPr>
          </w:p>
          <w:p w14:paraId="78568403" w14:textId="77777777" w:rsidR="00CA132D" w:rsidRDefault="00CA132D" w:rsidP="00F20DE3">
            <w:pPr>
              <w:spacing w:line="360" w:lineRule="auto"/>
              <w:rPr>
                <w:rFonts w:ascii="Tahoma" w:hAnsi="Tahoma" w:cs="Tahoma"/>
                <w:lang w:val="el-GR"/>
              </w:rPr>
            </w:pPr>
          </w:p>
          <w:p w14:paraId="43635CEB" w14:textId="77777777" w:rsidR="00CA132D" w:rsidRDefault="00CA132D" w:rsidP="00F20DE3">
            <w:pPr>
              <w:spacing w:line="360" w:lineRule="auto"/>
              <w:rPr>
                <w:rFonts w:ascii="Tahoma" w:hAnsi="Tahoma" w:cs="Tahoma"/>
                <w:lang w:val="el-GR"/>
              </w:rPr>
            </w:pPr>
          </w:p>
          <w:p w14:paraId="07E61C70" w14:textId="77777777" w:rsidR="00CA132D" w:rsidRDefault="00CA132D" w:rsidP="00F20DE3">
            <w:pPr>
              <w:spacing w:line="360" w:lineRule="auto"/>
              <w:rPr>
                <w:rFonts w:ascii="Tahoma" w:hAnsi="Tahoma" w:cs="Tahoma"/>
                <w:lang w:val="el-GR"/>
              </w:rPr>
            </w:pPr>
          </w:p>
          <w:p w14:paraId="4E94CFEC" w14:textId="77777777" w:rsidR="00CA132D" w:rsidRDefault="00CA132D" w:rsidP="00F20DE3">
            <w:pPr>
              <w:spacing w:line="360" w:lineRule="auto"/>
              <w:rPr>
                <w:rFonts w:ascii="Tahoma" w:hAnsi="Tahoma" w:cs="Tahoma"/>
                <w:lang w:val="el-GR"/>
              </w:rPr>
            </w:pPr>
          </w:p>
          <w:p w14:paraId="42A07C5C" w14:textId="77777777" w:rsidR="00CA132D" w:rsidRPr="00CA132D" w:rsidRDefault="00CA132D" w:rsidP="00CA132D">
            <w:pPr>
              <w:spacing w:line="360" w:lineRule="auto"/>
              <w:rPr>
                <w:rFonts w:ascii="Tahoma" w:hAnsi="Tahoma" w:cs="Tahoma"/>
                <w:lang w:val="el-GR"/>
              </w:rPr>
            </w:pPr>
            <w:r w:rsidRPr="00CA132D">
              <w:rPr>
                <w:rFonts w:ascii="Tahoma" w:hAnsi="Tahoma" w:cs="Tahoma"/>
                <w:lang w:val="el-GR"/>
              </w:rPr>
              <w:t>Άρθρο 638</w:t>
            </w:r>
          </w:p>
          <w:p w14:paraId="21CFBB40" w14:textId="77777777" w:rsidR="00CA132D" w:rsidRPr="00CA132D" w:rsidRDefault="00CA132D" w:rsidP="00CA132D">
            <w:pPr>
              <w:spacing w:line="360" w:lineRule="auto"/>
              <w:rPr>
                <w:rFonts w:ascii="Tahoma" w:hAnsi="Tahoma" w:cs="Tahoma"/>
                <w:lang w:val="el-GR"/>
              </w:rPr>
            </w:pPr>
          </w:p>
          <w:p w14:paraId="394F5A52" w14:textId="77777777" w:rsidR="00CA132D" w:rsidRPr="00CA132D" w:rsidRDefault="00CA132D" w:rsidP="00CA132D">
            <w:pPr>
              <w:spacing w:line="360" w:lineRule="auto"/>
              <w:rPr>
                <w:rFonts w:ascii="Tahoma" w:hAnsi="Tahoma" w:cs="Tahoma"/>
                <w:lang w:val="el-GR"/>
              </w:rPr>
            </w:pPr>
            <w:r w:rsidRPr="00CA132D">
              <w:rPr>
                <w:rFonts w:ascii="Tahoma" w:hAnsi="Tahoma" w:cs="Tahoma"/>
                <w:lang w:val="el-GR"/>
              </w:rPr>
              <w:t xml:space="preserve"> Αρμόδιος δικαστής για την έκδοση</w:t>
            </w:r>
          </w:p>
          <w:p w14:paraId="3448CDFD" w14:textId="77777777" w:rsidR="00CA132D" w:rsidRPr="00CA132D" w:rsidRDefault="00CA132D" w:rsidP="00CA132D">
            <w:pPr>
              <w:spacing w:line="360" w:lineRule="auto"/>
              <w:rPr>
                <w:rFonts w:ascii="Tahoma" w:hAnsi="Tahoma" w:cs="Tahoma"/>
                <w:lang w:val="el-GR"/>
              </w:rPr>
            </w:pPr>
            <w:r w:rsidRPr="00CA132D">
              <w:rPr>
                <w:rFonts w:ascii="Tahoma" w:hAnsi="Tahoma" w:cs="Tahoma"/>
                <w:lang w:val="el-GR"/>
              </w:rPr>
              <w:t xml:space="preserve"> διαταγής απόδοσης της χρήσης του</w:t>
            </w:r>
          </w:p>
          <w:p w14:paraId="68132059" w14:textId="77777777" w:rsidR="00CA132D" w:rsidRPr="00CA132D" w:rsidRDefault="00CA132D" w:rsidP="00CA132D">
            <w:pPr>
              <w:spacing w:line="360" w:lineRule="auto"/>
              <w:rPr>
                <w:rFonts w:ascii="Tahoma" w:hAnsi="Tahoma" w:cs="Tahoma"/>
                <w:lang w:val="el-GR"/>
              </w:rPr>
            </w:pPr>
            <w:r w:rsidRPr="00CA132D">
              <w:rPr>
                <w:rFonts w:ascii="Tahoma" w:hAnsi="Tahoma" w:cs="Tahoma"/>
                <w:lang w:val="el-GR"/>
              </w:rPr>
              <w:t xml:space="preserve"> </w:t>
            </w:r>
            <w:proofErr w:type="spellStart"/>
            <w:r w:rsidRPr="00CA132D">
              <w:rPr>
                <w:rFonts w:ascii="Tahoma" w:hAnsi="Tahoma" w:cs="Tahoma"/>
                <w:lang w:val="el-GR"/>
              </w:rPr>
              <w:t>μισθίου</w:t>
            </w:r>
            <w:proofErr w:type="spellEnd"/>
          </w:p>
          <w:p w14:paraId="40CCF470" w14:textId="77777777" w:rsidR="00CA132D" w:rsidRPr="00CA132D" w:rsidRDefault="00CA132D" w:rsidP="00CA132D">
            <w:pPr>
              <w:spacing w:line="360" w:lineRule="auto"/>
              <w:rPr>
                <w:rFonts w:ascii="Tahoma" w:hAnsi="Tahoma" w:cs="Tahoma"/>
                <w:lang w:val="el-GR"/>
              </w:rPr>
            </w:pPr>
          </w:p>
          <w:p w14:paraId="2529B330" w14:textId="11CA3B11" w:rsidR="00CA132D" w:rsidRDefault="00CA132D" w:rsidP="00CA132D">
            <w:pPr>
              <w:spacing w:line="360" w:lineRule="auto"/>
              <w:rPr>
                <w:rFonts w:ascii="Tahoma" w:hAnsi="Tahoma" w:cs="Tahoma"/>
                <w:lang w:val="el-GR"/>
              </w:rPr>
            </w:pPr>
            <w:r w:rsidRPr="00CA132D">
              <w:rPr>
                <w:rFonts w:ascii="Tahoma" w:hAnsi="Tahoma" w:cs="Tahoma"/>
                <w:lang w:val="el-GR"/>
              </w:rPr>
              <w:t xml:space="preserve"> Αρμόδιος για την έκδοση της διαταγής απόδοσης της χρήσης του </w:t>
            </w:r>
            <w:proofErr w:type="spellStart"/>
            <w:r w:rsidRPr="00CA132D">
              <w:rPr>
                <w:rFonts w:ascii="Tahoma" w:hAnsi="Tahoma" w:cs="Tahoma"/>
                <w:lang w:val="el-GR"/>
              </w:rPr>
              <w:t>μισθίου</w:t>
            </w:r>
            <w:proofErr w:type="spellEnd"/>
            <w:r w:rsidRPr="00CA132D">
              <w:rPr>
                <w:rFonts w:ascii="Tahoma" w:hAnsi="Tahoma" w:cs="Tahoma"/>
                <w:lang w:val="el-GR"/>
              </w:rPr>
              <w:t xml:space="preserve"> είναι ο δικαστής του μονομελούς πρωτοδικείου. Η αίτηση υποβάλλεται στο κατά το άρθρο 29 κατά τόπο αρμόδιο δικαστήριο.»</w:t>
            </w:r>
          </w:p>
          <w:p w14:paraId="58E42DB0" w14:textId="77777777" w:rsidR="00CA132D" w:rsidRDefault="00CA132D" w:rsidP="00CA132D">
            <w:pPr>
              <w:spacing w:line="360" w:lineRule="auto"/>
              <w:rPr>
                <w:rFonts w:ascii="Tahoma" w:hAnsi="Tahoma" w:cs="Tahoma"/>
                <w:lang w:val="el-GR"/>
              </w:rPr>
            </w:pPr>
          </w:p>
          <w:p w14:paraId="1ECD87A1" w14:textId="77777777" w:rsidR="00CA132D" w:rsidRDefault="00CA132D" w:rsidP="00CA132D">
            <w:pPr>
              <w:spacing w:line="360" w:lineRule="auto"/>
              <w:rPr>
                <w:rFonts w:ascii="Tahoma" w:hAnsi="Tahoma" w:cs="Tahoma"/>
                <w:lang w:val="el-GR"/>
              </w:rPr>
            </w:pPr>
          </w:p>
          <w:p w14:paraId="1818EB6D" w14:textId="77777777" w:rsidR="00CA132D" w:rsidRDefault="00CA132D" w:rsidP="00CA132D">
            <w:pPr>
              <w:spacing w:line="360" w:lineRule="auto"/>
              <w:rPr>
                <w:rFonts w:ascii="Tahoma" w:hAnsi="Tahoma" w:cs="Tahoma"/>
                <w:lang w:val="el-GR"/>
              </w:rPr>
            </w:pPr>
          </w:p>
          <w:p w14:paraId="6AC7C9A6" w14:textId="77777777" w:rsidR="00CA132D" w:rsidRDefault="00CA132D" w:rsidP="00CA132D">
            <w:pPr>
              <w:spacing w:line="360" w:lineRule="auto"/>
              <w:rPr>
                <w:rFonts w:ascii="Tahoma" w:hAnsi="Tahoma" w:cs="Tahoma"/>
                <w:lang w:val="el-GR"/>
              </w:rPr>
            </w:pPr>
          </w:p>
          <w:p w14:paraId="4C0E499A" w14:textId="7C97B84F" w:rsidR="00005112" w:rsidRPr="00005112" w:rsidRDefault="00005112" w:rsidP="00F20DE3">
            <w:pPr>
              <w:spacing w:line="360" w:lineRule="auto"/>
              <w:rPr>
                <w:rFonts w:ascii="Tahoma" w:hAnsi="Tahoma" w:cs="Tahoma"/>
                <w:lang w:val="el-GR"/>
              </w:rPr>
            </w:pPr>
          </w:p>
        </w:tc>
      </w:tr>
      <w:tr w:rsidR="00F20DE3" w:rsidRPr="00F20DE3" w14:paraId="0988DAD0" w14:textId="77777777">
        <w:tc>
          <w:tcPr>
            <w:tcW w:w="4508" w:type="dxa"/>
          </w:tcPr>
          <w:p w14:paraId="5FBEFFA0" w14:textId="77777777" w:rsidR="00F20DE3" w:rsidRPr="00CA132D" w:rsidRDefault="00F20DE3" w:rsidP="00F20DE3">
            <w:pPr>
              <w:pStyle w:val="NormalWeb"/>
              <w:spacing w:line="360" w:lineRule="auto"/>
              <w:rPr>
                <w:rFonts w:ascii="Tahoma" w:hAnsi="Tahoma" w:cs="Tahoma"/>
                <w:b/>
                <w:bCs/>
                <w:color w:val="000000"/>
              </w:rPr>
            </w:pPr>
            <w:r w:rsidRPr="00CA132D">
              <w:rPr>
                <w:rFonts w:ascii="Tahoma" w:hAnsi="Tahoma" w:cs="Tahoma"/>
                <w:b/>
                <w:bCs/>
                <w:color w:val="000000"/>
              </w:rPr>
              <w:lastRenderedPageBreak/>
              <w:t>Άρθρο 74</w:t>
            </w:r>
          </w:p>
          <w:p w14:paraId="3D617398" w14:textId="77777777" w:rsidR="00F20DE3" w:rsidRPr="00CA132D" w:rsidRDefault="00F20DE3" w:rsidP="00F20DE3">
            <w:pPr>
              <w:pStyle w:val="NormalWeb"/>
              <w:spacing w:line="360" w:lineRule="auto"/>
              <w:rPr>
                <w:rFonts w:ascii="Tahoma" w:hAnsi="Tahoma" w:cs="Tahoma"/>
                <w:b/>
                <w:bCs/>
                <w:color w:val="000000"/>
              </w:rPr>
            </w:pPr>
            <w:r w:rsidRPr="00CA132D">
              <w:rPr>
                <w:rFonts w:ascii="Tahoma" w:hAnsi="Tahoma" w:cs="Tahoma"/>
                <w:b/>
                <w:bCs/>
                <w:color w:val="000000"/>
              </w:rPr>
              <w:t>Κατάθεση αίτησης και προφορικά – Τροποποίηση παρ. 5 άρθρου 686 Κώδικα Πολιτικής Δικονομίας</w:t>
            </w:r>
          </w:p>
          <w:p w14:paraId="5E9C5938"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Στο πρώτο εδάφιο της παρ. 5 του άρθρου 686 του Κώδικα Πολιτικής Δικονομίας (π.δ. 503/1985, Α’ 182), οι λέξεις «και με τις προτάσεις» αντικαθίστανται από τις λέξεις «και προφορικά» και η παρ. 5 διαμορφώνεται ως εξής:</w:t>
            </w:r>
          </w:p>
          <w:p w14:paraId="2F17B2BB"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lastRenderedPageBreak/>
              <w:t>«5. Κατά τη συζήτηση της κύριας υπόθεσης η αίτηση μπορεί να υποβληθεί και προφορικά. Στην περίπτωση του άρθρου 684 η αίτηση δικάζεται μόνον κατά τη συζήτηση της κύριας υπόθεσης.».</w:t>
            </w:r>
          </w:p>
          <w:p w14:paraId="3B306D4D" w14:textId="77777777" w:rsidR="00F20DE3" w:rsidRPr="00CA132D" w:rsidRDefault="00F20DE3" w:rsidP="00F20DE3">
            <w:pPr>
              <w:pStyle w:val="NormalWeb"/>
              <w:spacing w:line="360" w:lineRule="auto"/>
              <w:rPr>
                <w:rFonts w:ascii="Tahoma" w:hAnsi="Tahoma" w:cs="Tahoma"/>
                <w:b/>
                <w:bCs/>
                <w:color w:val="000000"/>
              </w:rPr>
            </w:pPr>
            <w:r w:rsidRPr="00CA132D">
              <w:rPr>
                <w:rFonts w:ascii="Tahoma" w:hAnsi="Tahoma" w:cs="Tahoma"/>
                <w:b/>
                <w:bCs/>
                <w:color w:val="000000"/>
              </w:rPr>
              <w:t>Άρθρο 75</w:t>
            </w:r>
          </w:p>
          <w:p w14:paraId="4BDDF3BF" w14:textId="77777777" w:rsidR="00F20DE3" w:rsidRPr="00CA132D" w:rsidRDefault="00F20DE3" w:rsidP="00F20DE3">
            <w:pPr>
              <w:pStyle w:val="NormalWeb"/>
              <w:spacing w:line="360" w:lineRule="auto"/>
              <w:rPr>
                <w:rFonts w:ascii="Tahoma" w:hAnsi="Tahoma" w:cs="Tahoma"/>
                <w:b/>
                <w:bCs/>
                <w:color w:val="000000"/>
              </w:rPr>
            </w:pPr>
            <w:r w:rsidRPr="00CA132D">
              <w:rPr>
                <w:rFonts w:ascii="Tahoma" w:hAnsi="Tahoma" w:cs="Tahoma"/>
                <w:b/>
                <w:bCs/>
                <w:color w:val="000000"/>
              </w:rPr>
              <w:t>Διαδικασία αναγκαστικής εκτέλεσης σε περίπτωση συντηρητικής κατάσχεσης – Τροποποίηση παρ. 1 άρθρου 722 Κώδικα Πολιτικής Δικονομίας</w:t>
            </w:r>
          </w:p>
          <w:p w14:paraId="1CDCB8E3"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Στο άρθρο 722 του Κώδικα Πολιτικής Δικονομίας (π.δ. 503/1985, Α’ 182), περί συντηρητικής κατάσχεσης, επέρχονται οι ακόλουθες τροποποιήσεις: α) προστίθεται τίτλος, β) στην παρ. 1 προστίθενται νέα εδάφια, δεύτερο, τρίτο και τέταρτο και, μετά από νομοτεχνικές βελτιώσεις, το άρθρο 722 διαμορφώνεται ως εξής:</w:t>
            </w:r>
          </w:p>
          <w:p w14:paraId="5AAD8F6A"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722</w:t>
            </w:r>
          </w:p>
          <w:p w14:paraId="4F63C321"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Συντηρητική κατάσχεση και μετατροπή σε αναγκαστική κατάσχεση</w:t>
            </w:r>
          </w:p>
          <w:p w14:paraId="414198DD"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1. Όποιος έχει κατασχέσει συντηρητικώς κινητά ή ακίνητα ή εμπράγματα </w:t>
            </w:r>
            <w:r w:rsidRPr="00F20DE3">
              <w:rPr>
                <w:rFonts w:ascii="Tahoma" w:hAnsi="Tahoma" w:cs="Tahoma"/>
                <w:color w:val="000000"/>
              </w:rPr>
              <w:lastRenderedPageBreak/>
              <w:t xml:space="preserve">δικαιώματα επάνω σε αυτά, αν η αγωγή για την κύρια υπόθεση γίνει δεκτή και η σχετική απόφαση είναι εκτελεστή, έχει δικαίωμα, με βάση απόγραφο της απόφασης, να επιχειρήσει αναγκαστική εκτέλεση, χωρίς αναγκαστική κατάσχεσή τους. Ο πλειστηριασμός επισπεύδεται κατόπιν εντολής του στον δικαστικό επιμελητή, που δίνεται κατά το άρθρο 927. Ο δικαστικός επιμελητής συντάσσει εντός προθεσμίας πέντε (5) ημερών, αφότου παρέλθει η προθεσμία του άρθρου 926, απόσπασμα σύμφωνα με την παρ. 2 του άρθρου 955 και την παρ. 4 του άρθρου 995, που επιδίδεται στον καθ΄ ου η εκτέλεση και στον γραμματέα του Πρωτοδικείου επί κινητών ή στον υποθηκοφύλακα ή στον Προϊστάμενο του αρμόδιου Κτηματολογικού Γραφείου επί ακινήτων, οι οποίοι οφείλουν να ενεργήσουν σύμφωνα με την παρ. 1 του άρθρου 955 και την παρ. 2 του άρθρου 995, και καταθέτει στον υπάλληλο του πλειστηριασμού την έκθεση της συντηρητικής κατάσχεσης, τις εκθέσεις επίδοσής της, την έκθεση περιγραφής του κατασχόμενου και εκτίμησης της αξίας του, τον εκτελεστό τίτλο, την έκθεση επίδοσης της επιταγής </w:t>
            </w:r>
            <w:r w:rsidRPr="00F20DE3">
              <w:rPr>
                <w:rFonts w:ascii="Tahoma" w:hAnsi="Tahoma" w:cs="Tahoma"/>
                <w:color w:val="000000"/>
              </w:rPr>
              <w:lastRenderedPageBreak/>
              <w:t>της εκτέλεσης και, εάν το κατασχόμενο είναι ακίνητο, το πιστοποιητικό βαρών καθώς και την έκθεση του πιστοποιημένου εκτιμητή. Η κατάθεση των εγγράφων αυτών και η δημοσίευση του αποσπάσματος από τον δικαστικό επιμελητή καθώς και οι πρόσθετες επιδόσεις του αποσπάσματος, που προβλέπονται στην παρ. 2 του άρθρου 955 και στην παρ. 4 του άρθρου 995, γίνονται εντός των προθεσμιών που τάσσονται με τις διατάξεις αυτές, οι οποίες εφαρμόζονται αναλόγως.</w:t>
            </w:r>
          </w:p>
          <w:p w14:paraId="0C9221E4"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2. Όποιος έχει κατασχέσει συντηρητικώς απαίτηση στα χέρια τρίτου γίνεται, από την τελεσιδικία της απόφασης που δέχεται την αγωγή για την κύρια υπόθεση, δικαιούχος ολόκληρης της απαίτησης ή μέρους της, ανάλογα με το περιεχόμενο της απόφασης.</w:t>
            </w:r>
          </w:p>
          <w:p w14:paraId="5D2AE5DE"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3. Οι διαφορές που αναφέρονται στις παρ. 1 και 2 δικάζονται κατά τις διατάξεις του άρθρου 702 από το αρμόδιο, σύμφωνα με το άρθρο αυτό, δικαστήριο.».</w:t>
            </w:r>
          </w:p>
          <w:p w14:paraId="3FB9A5B2" w14:textId="77777777" w:rsidR="00F20DE3" w:rsidRPr="00F20DE3" w:rsidRDefault="00F20DE3" w:rsidP="00F20DE3">
            <w:pPr>
              <w:pStyle w:val="NormalWeb"/>
              <w:spacing w:line="360" w:lineRule="auto"/>
              <w:rPr>
                <w:rFonts w:ascii="Tahoma" w:hAnsi="Tahoma" w:cs="Tahoma"/>
                <w:color w:val="000000"/>
              </w:rPr>
            </w:pPr>
          </w:p>
        </w:tc>
        <w:tc>
          <w:tcPr>
            <w:tcW w:w="4508" w:type="dxa"/>
          </w:tcPr>
          <w:p w14:paraId="61F4B9F6" w14:textId="77777777" w:rsidR="00F20DE3" w:rsidRDefault="00F20DE3" w:rsidP="00F20DE3">
            <w:pPr>
              <w:spacing w:line="360" w:lineRule="auto"/>
              <w:rPr>
                <w:rFonts w:ascii="Tahoma" w:hAnsi="Tahoma" w:cs="Tahoma"/>
                <w:lang w:val="el-GR"/>
              </w:rPr>
            </w:pPr>
          </w:p>
          <w:p w14:paraId="7BC04B23" w14:textId="77777777" w:rsidR="00CA132D" w:rsidRDefault="00CA132D" w:rsidP="00F20DE3">
            <w:pPr>
              <w:spacing w:line="360" w:lineRule="auto"/>
              <w:rPr>
                <w:rFonts w:ascii="Tahoma" w:hAnsi="Tahoma" w:cs="Tahoma"/>
                <w:lang w:val="el-GR"/>
              </w:rPr>
            </w:pPr>
          </w:p>
          <w:p w14:paraId="39CC2FA9" w14:textId="77777777" w:rsidR="00CA132D" w:rsidRDefault="00CA132D" w:rsidP="00F20DE3">
            <w:pPr>
              <w:spacing w:line="360" w:lineRule="auto"/>
              <w:rPr>
                <w:rFonts w:ascii="Tahoma" w:hAnsi="Tahoma" w:cs="Tahoma"/>
                <w:lang w:val="el-GR"/>
              </w:rPr>
            </w:pPr>
          </w:p>
          <w:p w14:paraId="51478AC1" w14:textId="77777777" w:rsidR="00CA132D" w:rsidRDefault="00CA132D" w:rsidP="00F20DE3">
            <w:pPr>
              <w:spacing w:line="360" w:lineRule="auto"/>
              <w:rPr>
                <w:rFonts w:ascii="Tahoma" w:hAnsi="Tahoma" w:cs="Tahoma"/>
                <w:lang w:val="el-GR"/>
              </w:rPr>
            </w:pPr>
          </w:p>
          <w:p w14:paraId="486C41FD" w14:textId="77777777" w:rsidR="00CA132D" w:rsidRDefault="00CA132D" w:rsidP="00F20DE3">
            <w:pPr>
              <w:spacing w:line="360" w:lineRule="auto"/>
              <w:rPr>
                <w:rFonts w:ascii="Tahoma" w:hAnsi="Tahoma" w:cs="Tahoma"/>
                <w:lang w:val="el-GR"/>
              </w:rPr>
            </w:pPr>
          </w:p>
          <w:p w14:paraId="4D8B574B" w14:textId="77777777" w:rsidR="00CA132D" w:rsidRDefault="00CA132D" w:rsidP="00F20DE3">
            <w:pPr>
              <w:spacing w:line="360" w:lineRule="auto"/>
              <w:rPr>
                <w:rFonts w:ascii="Tahoma" w:hAnsi="Tahoma" w:cs="Tahoma"/>
                <w:lang w:val="el-GR"/>
              </w:rPr>
            </w:pPr>
          </w:p>
          <w:p w14:paraId="30304F6D" w14:textId="77777777" w:rsidR="00CA132D" w:rsidRDefault="00CA132D" w:rsidP="00F20DE3">
            <w:pPr>
              <w:spacing w:line="360" w:lineRule="auto"/>
              <w:rPr>
                <w:rFonts w:ascii="Tahoma" w:hAnsi="Tahoma" w:cs="Tahoma"/>
                <w:lang w:val="el-GR"/>
              </w:rPr>
            </w:pPr>
          </w:p>
          <w:p w14:paraId="37B119DD" w14:textId="77777777" w:rsidR="00CA132D" w:rsidRDefault="00CA132D" w:rsidP="00F20DE3">
            <w:pPr>
              <w:spacing w:line="360" w:lineRule="auto"/>
              <w:rPr>
                <w:rFonts w:ascii="Tahoma" w:hAnsi="Tahoma" w:cs="Tahoma"/>
                <w:lang w:val="el-GR"/>
              </w:rPr>
            </w:pPr>
          </w:p>
          <w:p w14:paraId="6EE54CFC" w14:textId="77777777" w:rsidR="00CA132D" w:rsidRDefault="00CA132D" w:rsidP="00F20DE3">
            <w:pPr>
              <w:spacing w:line="360" w:lineRule="auto"/>
              <w:rPr>
                <w:rFonts w:ascii="Tahoma" w:hAnsi="Tahoma" w:cs="Tahoma"/>
                <w:lang w:val="el-GR"/>
              </w:rPr>
            </w:pPr>
          </w:p>
          <w:p w14:paraId="10670BE7" w14:textId="77777777" w:rsidR="00CA132D" w:rsidRDefault="00CA132D" w:rsidP="00F20DE3">
            <w:pPr>
              <w:spacing w:line="360" w:lineRule="auto"/>
              <w:rPr>
                <w:rFonts w:ascii="Tahoma" w:hAnsi="Tahoma" w:cs="Tahoma"/>
                <w:lang w:val="el-GR"/>
              </w:rPr>
            </w:pPr>
          </w:p>
          <w:p w14:paraId="2B89B6A8" w14:textId="77777777" w:rsidR="00CA132D" w:rsidRDefault="00CA132D" w:rsidP="00F20DE3">
            <w:pPr>
              <w:spacing w:line="360" w:lineRule="auto"/>
              <w:rPr>
                <w:rFonts w:ascii="Tahoma" w:hAnsi="Tahoma" w:cs="Tahoma"/>
                <w:lang w:val="el-GR"/>
              </w:rPr>
            </w:pPr>
          </w:p>
          <w:p w14:paraId="3F15EB11" w14:textId="77777777" w:rsidR="00CA132D" w:rsidRDefault="00CA132D" w:rsidP="00F20DE3">
            <w:pPr>
              <w:spacing w:line="360" w:lineRule="auto"/>
              <w:rPr>
                <w:rFonts w:ascii="Tahoma" w:hAnsi="Tahoma" w:cs="Tahoma"/>
                <w:lang w:val="el-GR"/>
              </w:rPr>
            </w:pPr>
          </w:p>
          <w:p w14:paraId="2AD53F9C" w14:textId="77777777" w:rsidR="00CA132D" w:rsidRDefault="00CA132D" w:rsidP="00F20DE3">
            <w:pPr>
              <w:spacing w:line="360" w:lineRule="auto"/>
              <w:rPr>
                <w:rFonts w:ascii="Tahoma" w:hAnsi="Tahoma" w:cs="Tahoma"/>
                <w:lang w:val="el-GR"/>
              </w:rPr>
            </w:pPr>
            <w:r w:rsidRPr="00CA132D">
              <w:rPr>
                <w:rFonts w:ascii="Tahoma" w:hAnsi="Tahoma" w:cs="Tahoma"/>
              </w:rPr>
              <w:lastRenderedPageBreak/>
              <w:t>5. Κατά τη συζήτηση της κύριας υπόθεσης η αίτηση μπορεί να υποβληθεί και με τις προτάσεις. Στην περίπτωση του άρθρου 684 η αίτηση δικάζεται μόνον κατά τη συζήτηση της κύριας υπόθεσης.</w:t>
            </w:r>
          </w:p>
          <w:p w14:paraId="68A08A3A" w14:textId="77777777" w:rsidR="00CA132D" w:rsidRDefault="00CA132D" w:rsidP="00F20DE3">
            <w:pPr>
              <w:spacing w:line="360" w:lineRule="auto"/>
              <w:rPr>
                <w:rFonts w:ascii="Tahoma" w:hAnsi="Tahoma" w:cs="Tahoma"/>
                <w:lang w:val="el-GR"/>
              </w:rPr>
            </w:pPr>
          </w:p>
          <w:p w14:paraId="49D15142" w14:textId="77777777" w:rsidR="00CA132D" w:rsidRDefault="00CA132D" w:rsidP="00F20DE3">
            <w:pPr>
              <w:spacing w:line="360" w:lineRule="auto"/>
              <w:rPr>
                <w:rFonts w:ascii="Tahoma" w:hAnsi="Tahoma" w:cs="Tahoma"/>
                <w:lang w:val="el-GR"/>
              </w:rPr>
            </w:pPr>
          </w:p>
          <w:p w14:paraId="42C74163" w14:textId="77777777" w:rsidR="00CA132D" w:rsidRDefault="00CA132D" w:rsidP="00F20DE3">
            <w:pPr>
              <w:spacing w:line="360" w:lineRule="auto"/>
              <w:rPr>
                <w:rFonts w:ascii="Tahoma" w:hAnsi="Tahoma" w:cs="Tahoma"/>
                <w:lang w:val="el-GR"/>
              </w:rPr>
            </w:pPr>
          </w:p>
          <w:p w14:paraId="181F1276" w14:textId="77777777" w:rsidR="00CA132D" w:rsidRDefault="00CA132D" w:rsidP="00F20DE3">
            <w:pPr>
              <w:spacing w:line="360" w:lineRule="auto"/>
              <w:rPr>
                <w:rFonts w:ascii="Tahoma" w:hAnsi="Tahoma" w:cs="Tahoma"/>
                <w:lang w:val="el-GR"/>
              </w:rPr>
            </w:pPr>
          </w:p>
          <w:p w14:paraId="45F7424C" w14:textId="77777777" w:rsidR="00CA132D" w:rsidRDefault="00CA132D" w:rsidP="00F20DE3">
            <w:pPr>
              <w:spacing w:line="360" w:lineRule="auto"/>
              <w:rPr>
                <w:rFonts w:ascii="Tahoma" w:hAnsi="Tahoma" w:cs="Tahoma"/>
                <w:lang w:val="el-GR"/>
              </w:rPr>
            </w:pPr>
          </w:p>
          <w:p w14:paraId="44025205" w14:textId="77777777" w:rsidR="00CA132D" w:rsidRDefault="00CA132D" w:rsidP="00F20DE3">
            <w:pPr>
              <w:spacing w:line="360" w:lineRule="auto"/>
              <w:rPr>
                <w:rFonts w:ascii="Tahoma" w:hAnsi="Tahoma" w:cs="Tahoma"/>
                <w:lang w:val="el-GR"/>
              </w:rPr>
            </w:pPr>
          </w:p>
          <w:p w14:paraId="3DCCF9D8" w14:textId="77777777" w:rsidR="00CA132D" w:rsidRDefault="00CA132D" w:rsidP="00F20DE3">
            <w:pPr>
              <w:spacing w:line="360" w:lineRule="auto"/>
              <w:rPr>
                <w:rFonts w:ascii="Tahoma" w:hAnsi="Tahoma" w:cs="Tahoma"/>
                <w:lang w:val="el-GR"/>
              </w:rPr>
            </w:pPr>
          </w:p>
          <w:p w14:paraId="4E4D6764" w14:textId="77777777" w:rsidR="00CA132D" w:rsidRDefault="00CA132D" w:rsidP="00F20DE3">
            <w:pPr>
              <w:spacing w:line="360" w:lineRule="auto"/>
              <w:rPr>
                <w:rFonts w:ascii="Tahoma" w:hAnsi="Tahoma" w:cs="Tahoma"/>
                <w:lang w:val="el-GR"/>
              </w:rPr>
            </w:pPr>
          </w:p>
          <w:p w14:paraId="120C3A88" w14:textId="77777777" w:rsidR="00CA132D" w:rsidRDefault="00CA132D" w:rsidP="00F20DE3">
            <w:pPr>
              <w:spacing w:line="360" w:lineRule="auto"/>
              <w:rPr>
                <w:rFonts w:ascii="Tahoma" w:hAnsi="Tahoma" w:cs="Tahoma"/>
                <w:lang w:val="el-GR"/>
              </w:rPr>
            </w:pPr>
          </w:p>
          <w:p w14:paraId="5B2894A5" w14:textId="77777777" w:rsidR="00CA132D" w:rsidRDefault="00CA132D" w:rsidP="00F20DE3">
            <w:pPr>
              <w:spacing w:line="360" w:lineRule="auto"/>
              <w:rPr>
                <w:rFonts w:ascii="Tahoma" w:hAnsi="Tahoma" w:cs="Tahoma"/>
                <w:lang w:val="el-GR"/>
              </w:rPr>
            </w:pPr>
          </w:p>
          <w:p w14:paraId="04862E7F" w14:textId="77777777" w:rsidR="00CA132D" w:rsidRDefault="00CA132D" w:rsidP="00F20DE3">
            <w:pPr>
              <w:spacing w:line="360" w:lineRule="auto"/>
              <w:rPr>
                <w:rFonts w:ascii="Tahoma" w:hAnsi="Tahoma" w:cs="Tahoma"/>
                <w:lang w:val="el-GR"/>
              </w:rPr>
            </w:pPr>
          </w:p>
          <w:p w14:paraId="1D47087B" w14:textId="77777777" w:rsidR="00CA132D" w:rsidRDefault="00CA132D" w:rsidP="00F20DE3">
            <w:pPr>
              <w:spacing w:line="360" w:lineRule="auto"/>
              <w:rPr>
                <w:rFonts w:ascii="Tahoma" w:hAnsi="Tahoma" w:cs="Tahoma"/>
                <w:lang w:val="el-GR"/>
              </w:rPr>
            </w:pPr>
          </w:p>
          <w:p w14:paraId="7E31E97D" w14:textId="77777777" w:rsidR="00CA132D" w:rsidRDefault="00CA132D" w:rsidP="00F20DE3">
            <w:pPr>
              <w:spacing w:line="360" w:lineRule="auto"/>
              <w:rPr>
                <w:rFonts w:ascii="Tahoma" w:hAnsi="Tahoma" w:cs="Tahoma"/>
                <w:lang w:val="el-GR"/>
              </w:rPr>
            </w:pPr>
          </w:p>
          <w:p w14:paraId="6FFB8048" w14:textId="77777777" w:rsidR="00CA132D" w:rsidRDefault="00CA132D" w:rsidP="00F20DE3">
            <w:pPr>
              <w:spacing w:line="360" w:lineRule="auto"/>
              <w:rPr>
                <w:rFonts w:ascii="Tahoma" w:hAnsi="Tahoma" w:cs="Tahoma"/>
                <w:lang w:val="el-GR"/>
              </w:rPr>
            </w:pPr>
          </w:p>
          <w:p w14:paraId="114004CD" w14:textId="77777777" w:rsidR="00CA132D" w:rsidRDefault="00CA132D" w:rsidP="00F20DE3">
            <w:pPr>
              <w:spacing w:line="360" w:lineRule="auto"/>
              <w:rPr>
                <w:rFonts w:ascii="Tahoma" w:hAnsi="Tahoma" w:cs="Tahoma"/>
                <w:lang w:val="el-GR"/>
              </w:rPr>
            </w:pPr>
          </w:p>
          <w:p w14:paraId="35DF6126" w14:textId="77777777" w:rsidR="00CA132D" w:rsidRDefault="00CA132D" w:rsidP="00F20DE3">
            <w:pPr>
              <w:spacing w:line="360" w:lineRule="auto"/>
              <w:rPr>
                <w:rFonts w:ascii="Tahoma" w:hAnsi="Tahoma" w:cs="Tahoma"/>
                <w:lang w:val="el-GR"/>
              </w:rPr>
            </w:pPr>
          </w:p>
          <w:p w14:paraId="46731FE6" w14:textId="77777777" w:rsidR="00CA132D" w:rsidRDefault="00CA132D" w:rsidP="00F20DE3">
            <w:pPr>
              <w:spacing w:line="360" w:lineRule="auto"/>
              <w:rPr>
                <w:rFonts w:ascii="Tahoma" w:hAnsi="Tahoma" w:cs="Tahoma"/>
                <w:lang w:val="el-GR"/>
              </w:rPr>
            </w:pPr>
          </w:p>
          <w:p w14:paraId="71B54B8F" w14:textId="77777777" w:rsidR="00CA132D" w:rsidRDefault="00CA132D" w:rsidP="00F20DE3">
            <w:pPr>
              <w:spacing w:line="360" w:lineRule="auto"/>
              <w:rPr>
                <w:rFonts w:ascii="Tahoma" w:hAnsi="Tahoma" w:cs="Tahoma"/>
                <w:lang w:val="el-GR"/>
              </w:rPr>
            </w:pPr>
          </w:p>
          <w:p w14:paraId="23E80DA6" w14:textId="77777777" w:rsidR="00CA132D" w:rsidRDefault="00CA132D" w:rsidP="00F20DE3">
            <w:pPr>
              <w:spacing w:line="360" w:lineRule="auto"/>
              <w:rPr>
                <w:rFonts w:ascii="Tahoma" w:hAnsi="Tahoma" w:cs="Tahoma"/>
                <w:lang w:val="el-GR"/>
              </w:rPr>
            </w:pPr>
          </w:p>
          <w:p w14:paraId="4490623F" w14:textId="77777777" w:rsidR="00CA132D" w:rsidRDefault="00CA132D" w:rsidP="00F20DE3">
            <w:pPr>
              <w:spacing w:line="360" w:lineRule="auto"/>
              <w:rPr>
                <w:rFonts w:ascii="Tahoma" w:hAnsi="Tahoma" w:cs="Tahoma"/>
                <w:lang w:val="el-GR"/>
              </w:rPr>
            </w:pPr>
          </w:p>
          <w:p w14:paraId="6AEF1856" w14:textId="77777777" w:rsidR="00CA132D" w:rsidRPr="00CA132D" w:rsidRDefault="00CA132D" w:rsidP="00CA132D">
            <w:pPr>
              <w:spacing w:line="360" w:lineRule="auto"/>
              <w:rPr>
                <w:rFonts w:ascii="Tahoma" w:hAnsi="Tahoma" w:cs="Tahoma"/>
                <w:lang w:val="el-GR"/>
              </w:rPr>
            </w:pPr>
            <w:proofErr w:type="spellStart"/>
            <w:r w:rsidRPr="00CA132D">
              <w:rPr>
                <w:rFonts w:ascii="Tahoma" w:hAnsi="Tahoma" w:cs="Tahoma"/>
                <w:lang w:val="el-GR"/>
              </w:rPr>
              <w:t>Αρθρο</w:t>
            </w:r>
            <w:proofErr w:type="spellEnd"/>
            <w:r w:rsidRPr="00CA132D">
              <w:rPr>
                <w:rFonts w:ascii="Tahoma" w:hAnsi="Tahoma" w:cs="Tahoma"/>
                <w:lang w:val="el-GR"/>
              </w:rPr>
              <w:t xml:space="preserve"> 722.</w:t>
            </w:r>
          </w:p>
          <w:p w14:paraId="71858D94" w14:textId="77777777" w:rsidR="00CA132D" w:rsidRPr="00CA132D" w:rsidRDefault="00CA132D" w:rsidP="00CA132D">
            <w:pPr>
              <w:spacing w:line="360" w:lineRule="auto"/>
              <w:rPr>
                <w:rFonts w:ascii="Tahoma" w:hAnsi="Tahoma" w:cs="Tahoma"/>
                <w:lang w:val="el-GR"/>
              </w:rPr>
            </w:pPr>
          </w:p>
          <w:p w14:paraId="2B956E03" w14:textId="77777777" w:rsidR="00CA132D" w:rsidRPr="00CA132D" w:rsidRDefault="00CA132D" w:rsidP="00CA132D">
            <w:pPr>
              <w:spacing w:line="360" w:lineRule="auto"/>
              <w:rPr>
                <w:rFonts w:ascii="Tahoma" w:hAnsi="Tahoma" w:cs="Tahoma"/>
                <w:lang w:val="el-GR"/>
              </w:rPr>
            </w:pPr>
            <w:r w:rsidRPr="00CA132D">
              <w:rPr>
                <w:rFonts w:ascii="Tahoma" w:hAnsi="Tahoma" w:cs="Tahoma"/>
                <w:lang w:val="el-GR"/>
              </w:rPr>
              <w:lastRenderedPageBreak/>
              <w:t xml:space="preserve">  1. </w:t>
            </w:r>
            <w:proofErr w:type="spellStart"/>
            <w:r w:rsidRPr="00CA132D">
              <w:rPr>
                <w:rFonts w:ascii="Tahoma" w:hAnsi="Tahoma" w:cs="Tahoma"/>
                <w:lang w:val="el-GR"/>
              </w:rPr>
              <w:t>Οποιος</w:t>
            </w:r>
            <w:proofErr w:type="spellEnd"/>
            <w:r w:rsidRPr="00CA132D">
              <w:rPr>
                <w:rFonts w:ascii="Tahoma" w:hAnsi="Tahoma" w:cs="Tahoma"/>
                <w:lang w:val="el-GR"/>
              </w:rPr>
              <w:t xml:space="preserve"> έχει κατασχέσει </w:t>
            </w:r>
            <w:proofErr w:type="spellStart"/>
            <w:r w:rsidRPr="00CA132D">
              <w:rPr>
                <w:rFonts w:ascii="Tahoma" w:hAnsi="Tahoma" w:cs="Tahoma"/>
                <w:lang w:val="el-GR"/>
              </w:rPr>
              <w:t>συντηρητικώς</w:t>
            </w:r>
            <w:proofErr w:type="spellEnd"/>
            <w:r w:rsidRPr="00CA132D">
              <w:rPr>
                <w:rFonts w:ascii="Tahoma" w:hAnsi="Tahoma" w:cs="Tahoma"/>
                <w:lang w:val="el-GR"/>
              </w:rPr>
              <w:t xml:space="preserve"> κινητά ή ακίνητα ή</w:t>
            </w:r>
          </w:p>
          <w:p w14:paraId="1EAA3DB0" w14:textId="77777777" w:rsidR="00CA132D" w:rsidRPr="00CA132D" w:rsidRDefault="00CA132D" w:rsidP="00CA132D">
            <w:pPr>
              <w:spacing w:line="360" w:lineRule="auto"/>
              <w:rPr>
                <w:rFonts w:ascii="Tahoma" w:hAnsi="Tahoma" w:cs="Tahoma"/>
                <w:lang w:val="el-GR"/>
              </w:rPr>
            </w:pPr>
            <w:r w:rsidRPr="00CA132D">
              <w:rPr>
                <w:rFonts w:ascii="Tahoma" w:hAnsi="Tahoma" w:cs="Tahoma"/>
                <w:lang w:val="el-GR"/>
              </w:rPr>
              <w:t>εμπράγματα δικαιώματα επάνω σ` αυτά, αν η αγωγή για την κύρια υπόθεση</w:t>
            </w:r>
          </w:p>
          <w:p w14:paraId="040D3F31" w14:textId="77777777" w:rsidR="00CA132D" w:rsidRPr="00CA132D" w:rsidRDefault="00CA132D" w:rsidP="00CA132D">
            <w:pPr>
              <w:spacing w:line="360" w:lineRule="auto"/>
              <w:rPr>
                <w:rFonts w:ascii="Tahoma" w:hAnsi="Tahoma" w:cs="Tahoma"/>
                <w:lang w:val="el-GR"/>
              </w:rPr>
            </w:pPr>
            <w:r w:rsidRPr="00CA132D">
              <w:rPr>
                <w:rFonts w:ascii="Tahoma" w:hAnsi="Tahoma" w:cs="Tahoma"/>
                <w:lang w:val="el-GR"/>
              </w:rPr>
              <w:t>γίνει δεκτή και η σχετική απόφαση είναι εκτελεστή, έχει δικαίωμα, με</w:t>
            </w:r>
          </w:p>
          <w:p w14:paraId="0B3DDB66" w14:textId="77777777" w:rsidR="00CA132D" w:rsidRPr="00CA132D" w:rsidRDefault="00CA132D" w:rsidP="00CA132D">
            <w:pPr>
              <w:spacing w:line="360" w:lineRule="auto"/>
              <w:rPr>
                <w:rFonts w:ascii="Tahoma" w:hAnsi="Tahoma" w:cs="Tahoma"/>
                <w:lang w:val="el-GR"/>
              </w:rPr>
            </w:pPr>
            <w:r w:rsidRPr="00CA132D">
              <w:rPr>
                <w:rFonts w:ascii="Tahoma" w:hAnsi="Tahoma" w:cs="Tahoma"/>
                <w:lang w:val="el-GR"/>
              </w:rPr>
              <w:t>βάση Απόγραφο της απόφασης, να επιχειρήσει αναγκαστική εκτέλεση, χωρίς</w:t>
            </w:r>
          </w:p>
          <w:p w14:paraId="5F168C0E" w14:textId="77777777" w:rsidR="00CA132D" w:rsidRPr="00CA132D" w:rsidRDefault="00CA132D" w:rsidP="00CA132D">
            <w:pPr>
              <w:spacing w:line="360" w:lineRule="auto"/>
              <w:rPr>
                <w:rFonts w:ascii="Tahoma" w:hAnsi="Tahoma" w:cs="Tahoma"/>
                <w:lang w:val="el-GR"/>
              </w:rPr>
            </w:pPr>
            <w:r w:rsidRPr="00CA132D">
              <w:rPr>
                <w:rFonts w:ascii="Tahoma" w:hAnsi="Tahoma" w:cs="Tahoma"/>
                <w:lang w:val="el-GR"/>
              </w:rPr>
              <w:t>αναγκαστική κατάσχεσή τους.</w:t>
            </w:r>
          </w:p>
          <w:p w14:paraId="7F07D12B" w14:textId="77777777" w:rsidR="00CA132D" w:rsidRPr="00CA132D" w:rsidRDefault="00CA132D" w:rsidP="00CA132D">
            <w:pPr>
              <w:spacing w:line="360" w:lineRule="auto"/>
              <w:rPr>
                <w:rFonts w:ascii="Tahoma" w:hAnsi="Tahoma" w:cs="Tahoma"/>
                <w:lang w:val="el-GR"/>
              </w:rPr>
            </w:pPr>
          </w:p>
          <w:p w14:paraId="69F067E3" w14:textId="77777777" w:rsidR="00CA132D" w:rsidRPr="00CA132D" w:rsidRDefault="00CA132D" w:rsidP="00CA132D">
            <w:pPr>
              <w:spacing w:line="360" w:lineRule="auto"/>
              <w:rPr>
                <w:rFonts w:ascii="Tahoma" w:hAnsi="Tahoma" w:cs="Tahoma"/>
                <w:lang w:val="el-GR"/>
              </w:rPr>
            </w:pPr>
            <w:r w:rsidRPr="00CA132D">
              <w:rPr>
                <w:rFonts w:ascii="Tahoma" w:hAnsi="Tahoma" w:cs="Tahoma"/>
                <w:lang w:val="el-GR"/>
              </w:rPr>
              <w:t xml:space="preserve">  2. </w:t>
            </w:r>
            <w:proofErr w:type="spellStart"/>
            <w:r w:rsidRPr="00CA132D">
              <w:rPr>
                <w:rFonts w:ascii="Tahoma" w:hAnsi="Tahoma" w:cs="Tahoma"/>
                <w:lang w:val="el-GR"/>
              </w:rPr>
              <w:t>Οποιος</w:t>
            </w:r>
            <w:proofErr w:type="spellEnd"/>
            <w:r w:rsidRPr="00CA132D">
              <w:rPr>
                <w:rFonts w:ascii="Tahoma" w:hAnsi="Tahoma" w:cs="Tahoma"/>
                <w:lang w:val="el-GR"/>
              </w:rPr>
              <w:t xml:space="preserve"> έχει κατασχέσει </w:t>
            </w:r>
            <w:proofErr w:type="spellStart"/>
            <w:r w:rsidRPr="00CA132D">
              <w:rPr>
                <w:rFonts w:ascii="Tahoma" w:hAnsi="Tahoma" w:cs="Tahoma"/>
                <w:lang w:val="el-GR"/>
              </w:rPr>
              <w:t>συντηρητικώς</w:t>
            </w:r>
            <w:proofErr w:type="spellEnd"/>
            <w:r w:rsidRPr="00CA132D">
              <w:rPr>
                <w:rFonts w:ascii="Tahoma" w:hAnsi="Tahoma" w:cs="Tahoma"/>
                <w:lang w:val="el-GR"/>
              </w:rPr>
              <w:t xml:space="preserve"> απαίτηση στα χέρια τρίτου</w:t>
            </w:r>
          </w:p>
          <w:p w14:paraId="46CE66AD" w14:textId="77777777" w:rsidR="00CA132D" w:rsidRPr="00CA132D" w:rsidRDefault="00CA132D" w:rsidP="00CA132D">
            <w:pPr>
              <w:spacing w:line="360" w:lineRule="auto"/>
              <w:rPr>
                <w:rFonts w:ascii="Tahoma" w:hAnsi="Tahoma" w:cs="Tahoma"/>
                <w:lang w:val="el-GR"/>
              </w:rPr>
            </w:pPr>
            <w:r w:rsidRPr="00CA132D">
              <w:rPr>
                <w:rFonts w:ascii="Tahoma" w:hAnsi="Tahoma" w:cs="Tahoma"/>
                <w:lang w:val="el-GR"/>
              </w:rPr>
              <w:t>γίνεται, από την τελεσιδικία της απόφασης που δέχεται την αγωγή για την</w:t>
            </w:r>
          </w:p>
          <w:p w14:paraId="7745D44F" w14:textId="77777777" w:rsidR="00CA132D" w:rsidRPr="00CA132D" w:rsidRDefault="00CA132D" w:rsidP="00CA132D">
            <w:pPr>
              <w:spacing w:line="360" w:lineRule="auto"/>
              <w:rPr>
                <w:rFonts w:ascii="Tahoma" w:hAnsi="Tahoma" w:cs="Tahoma"/>
                <w:lang w:val="el-GR"/>
              </w:rPr>
            </w:pPr>
            <w:r w:rsidRPr="00CA132D">
              <w:rPr>
                <w:rFonts w:ascii="Tahoma" w:hAnsi="Tahoma" w:cs="Tahoma"/>
                <w:lang w:val="el-GR"/>
              </w:rPr>
              <w:t>κύρια υπόθεση, δικαιούχος ολόκληρης της απαίτησης ή μέρους της, ανάλογα</w:t>
            </w:r>
          </w:p>
          <w:p w14:paraId="4CEED641" w14:textId="77777777" w:rsidR="00CA132D" w:rsidRPr="00CA132D" w:rsidRDefault="00CA132D" w:rsidP="00CA132D">
            <w:pPr>
              <w:spacing w:line="360" w:lineRule="auto"/>
              <w:rPr>
                <w:rFonts w:ascii="Tahoma" w:hAnsi="Tahoma" w:cs="Tahoma"/>
                <w:lang w:val="el-GR"/>
              </w:rPr>
            </w:pPr>
            <w:r w:rsidRPr="00CA132D">
              <w:rPr>
                <w:rFonts w:ascii="Tahoma" w:hAnsi="Tahoma" w:cs="Tahoma"/>
                <w:lang w:val="el-GR"/>
              </w:rPr>
              <w:t>με το περιεχόμενο της απόφασης.</w:t>
            </w:r>
          </w:p>
          <w:p w14:paraId="019E69B0" w14:textId="77777777" w:rsidR="00CA132D" w:rsidRPr="00CA132D" w:rsidRDefault="00CA132D" w:rsidP="00CA132D">
            <w:pPr>
              <w:spacing w:line="360" w:lineRule="auto"/>
              <w:rPr>
                <w:rFonts w:ascii="Tahoma" w:hAnsi="Tahoma" w:cs="Tahoma"/>
                <w:lang w:val="el-GR"/>
              </w:rPr>
            </w:pPr>
          </w:p>
          <w:p w14:paraId="354931E5" w14:textId="77777777" w:rsidR="00CA132D" w:rsidRPr="00CA132D" w:rsidRDefault="00CA132D" w:rsidP="00CA132D">
            <w:pPr>
              <w:spacing w:line="360" w:lineRule="auto"/>
              <w:rPr>
                <w:rFonts w:ascii="Tahoma" w:hAnsi="Tahoma" w:cs="Tahoma"/>
                <w:lang w:val="el-GR"/>
              </w:rPr>
            </w:pPr>
            <w:r w:rsidRPr="00CA132D">
              <w:rPr>
                <w:rFonts w:ascii="Tahoma" w:hAnsi="Tahoma" w:cs="Tahoma"/>
                <w:lang w:val="el-GR"/>
              </w:rPr>
              <w:t xml:space="preserve">  3. Οι διαφορές που αναφέρονται στις παρ. 1 και 2 δικάζονται κατά τις</w:t>
            </w:r>
          </w:p>
          <w:p w14:paraId="540BF76E" w14:textId="77777777" w:rsidR="00CA132D" w:rsidRPr="00CA132D" w:rsidRDefault="00CA132D" w:rsidP="00CA132D">
            <w:pPr>
              <w:spacing w:line="360" w:lineRule="auto"/>
              <w:rPr>
                <w:rFonts w:ascii="Tahoma" w:hAnsi="Tahoma" w:cs="Tahoma"/>
                <w:lang w:val="el-GR"/>
              </w:rPr>
            </w:pPr>
            <w:r w:rsidRPr="00CA132D">
              <w:rPr>
                <w:rFonts w:ascii="Tahoma" w:hAnsi="Tahoma" w:cs="Tahoma"/>
                <w:lang w:val="el-GR"/>
              </w:rPr>
              <w:t>διατάξεις του άρθρου 702 από το αρμόδιο, σύμφωνα με το άρθρο αυτό,</w:t>
            </w:r>
          </w:p>
          <w:p w14:paraId="551CEFD7" w14:textId="77777777" w:rsidR="00CA132D" w:rsidRDefault="00CA132D" w:rsidP="00CA132D">
            <w:pPr>
              <w:spacing w:line="360" w:lineRule="auto"/>
              <w:rPr>
                <w:rFonts w:ascii="Tahoma" w:hAnsi="Tahoma" w:cs="Tahoma"/>
                <w:lang w:val="el-GR"/>
              </w:rPr>
            </w:pPr>
            <w:r w:rsidRPr="00CA132D">
              <w:rPr>
                <w:rFonts w:ascii="Tahoma" w:hAnsi="Tahoma" w:cs="Tahoma"/>
                <w:lang w:val="el-GR"/>
              </w:rPr>
              <w:t>δικαστήριο.</w:t>
            </w:r>
          </w:p>
          <w:p w14:paraId="2BF06D35" w14:textId="77777777" w:rsidR="00CA132D" w:rsidRDefault="00CA132D" w:rsidP="00CA132D">
            <w:pPr>
              <w:spacing w:line="360" w:lineRule="auto"/>
              <w:rPr>
                <w:rFonts w:ascii="Tahoma" w:hAnsi="Tahoma" w:cs="Tahoma"/>
                <w:lang w:val="el-GR"/>
              </w:rPr>
            </w:pPr>
          </w:p>
          <w:p w14:paraId="5AF8FEA6" w14:textId="77777777" w:rsidR="00CA132D" w:rsidRDefault="00CA132D" w:rsidP="00CA132D">
            <w:pPr>
              <w:spacing w:line="360" w:lineRule="auto"/>
              <w:rPr>
                <w:rFonts w:ascii="Tahoma" w:hAnsi="Tahoma" w:cs="Tahoma"/>
                <w:lang w:val="el-GR"/>
              </w:rPr>
            </w:pPr>
          </w:p>
          <w:p w14:paraId="55934FAA" w14:textId="77777777" w:rsidR="00CA132D" w:rsidRDefault="00CA132D" w:rsidP="00CA132D">
            <w:pPr>
              <w:spacing w:line="360" w:lineRule="auto"/>
              <w:rPr>
                <w:rFonts w:ascii="Tahoma" w:hAnsi="Tahoma" w:cs="Tahoma"/>
                <w:lang w:val="el-GR"/>
              </w:rPr>
            </w:pPr>
          </w:p>
          <w:p w14:paraId="0A4FB96A" w14:textId="77777777" w:rsidR="00CA132D" w:rsidRDefault="00CA132D" w:rsidP="00CA132D">
            <w:pPr>
              <w:spacing w:line="360" w:lineRule="auto"/>
              <w:rPr>
                <w:rFonts w:ascii="Tahoma" w:hAnsi="Tahoma" w:cs="Tahoma"/>
                <w:lang w:val="el-GR"/>
              </w:rPr>
            </w:pPr>
          </w:p>
          <w:p w14:paraId="2E5E7188" w14:textId="77777777" w:rsidR="00CA132D" w:rsidRDefault="00CA132D" w:rsidP="00CA132D">
            <w:pPr>
              <w:spacing w:line="360" w:lineRule="auto"/>
              <w:rPr>
                <w:rFonts w:ascii="Tahoma" w:hAnsi="Tahoma" w:cs="Tahoma"/>
                <w:lang w:val="el-GR"/>
              </w:rPr>
            </w:pPr>
          </w:p>
          <w:p w14:paraId="513FDB71" w14:textId="77777777" w:rsidR="00CA132D" w:rsidRDefault="00CA132D" w:rsidP="00CA132D">
            <w:pPr>
              <w:spacing w:line="360" w:lineRule="auto"/>
              <w:rPr>
                <w:rFonts w:ascii="Tahoma" w:hAnsi="Tahoma" w:cs="Tahoma"/>
                <w:lang w:val="el-GR"/>
              </w:rPr>
            </w:pPr>
          </w:p>
          <w:p w14:paraId="38EC7030" w14:textId="77777777" w:rsidR="00CA132D" w:rsidRDefault="00CA132D" w:rsidP="00CA132D">
            <w:pPr>
              <w:spacing w:line="360" w:lineRule="auto"/>
              <w:rPr>
                <w:rFonts w:ascii="Tahoma" w:hAnsi="Tahoma" w:cs="Tahoma"/>
                <w:lang w:val="el-GR"/>
              </w:rPr>
            </w:pPr>
          </w:p>
          <w:p w14:paraId="377E50B2" w14:textId="77777777" w:rsidR="00CA132D" w:rsidRDefault="00CA132D" w:rsidP="00CA132D">
            <w:pPr>
              <w:spacing w:line="360" w:lineRule="auto"/>
              <w:rPr>
                <w:rFonts w:ascii="Tahoma" w:hAnsi="Tahoma" w:cs="Tahoma"/>
                <w:lang w:val="el-GR"/>
              </w:rPr>
            </w:pPr>
          </w:p>
          <w:p w14:paraId="580A36A4" w14:textId="77777777" w:rsidR="00CA132D" w:rsidRDefault="00CA132D" w:rsidP="00CA132D">
            <w:pPr>
              <w:spacing w:line="360" w:lineRule="auto"/>
              <w:rPr>
                <w:rFonts w:ascii="Tahoma" w:hAnsi="Tahoma" w:cs="Tahoma"/>
                <w:lang w:val="el-GR"/>
              </w:rPr>
            </w:pPr>
          </w:p>
          <w:p w14:paraId="79EE17BB" w14:textId="77777777" w:rsidR="00CA132D" w:rsidRDefault="00CA132D" w:rsidP="00CA132D">
            <w:pPr>
              <w:spacing w:line="360" w:lineRule="auto"/>
              <w:rPr>
                <w:rFonts w:ascii="Tahoma" w:hAnsi="Tahoma" w:cs="Tahoma"/>
                <w:lang w:val="el-GR"/>
              </w:rPr>
            </w:pPr>
          </w:p>
          <w:p w14:paraId="38D16F9B" w14:textId="77777777" w:rsidR="00CA132D" w:rsidRDefault="00CA132D" w:rsidP="00CA132D">
            <w:pPr>
              <w:spacing w:line="360" w:lineRule="auto"/>
              <w:rPr>
                <w:rFonts w:ascii="Tahoma" w:hAnsi="Tahoma" w:cs="Tahoma"/>
                <w:lang w:val="el-GR"/>
              </w:rPr>
            </w:pPr>
          </w:p>
          <w:p w14:paraId="5BD42DA5" w14:textId="77777777" w:rsidR="00CA132D" w:rsidRDefault="00CA132D" w:rsidP="00CA132D">
            <w:pPr>
              <w:spacing w:line="360" w:lineRule="auto"/>
              <w:rPr>
                <w:rFonts w:ascii="Tahoma" w:hAnsi="Tahoma" w:cs="Tahoma"/>
                <w:lang w:val="el-GR"/>
              </w:rPr>
            </w:pPr>
          </w:p>
          <w:p w14:paraId="5CBE6E79" w14:textId="77777777" w:rsidR="00CA132D" w:rsidRDefault="00CA132D" w:rsidP="00CA132D">
            <w:pPr>
              <w:spacing w:line="360" w:lineRule="auto"/>
              <w:rPr>
                <w:rFonts w:ascii="Tahoma" w:hAnsi="Tahoma" w:cs="Tahoma"/>
                <w:lang w:val="el-GR"/>
              </w:rPr>
            </w:pPr>
          </w:p>
          <w:p w14:paraId="0DC43E9B" w14:textId="77777777" w:rsidR="00CA132D" w:rsidRDefault="00CA132D" w:rsidP="00CA132D">
            <w:pPr>
              <w:spacing w:line="360" w:lineRule="auto"/>
              <w:rPr>
                <w:rFonts w:ascii="Tahoma" w:hAnsi="Tahoma" w:cs="Tahoma"/>
                <w:lang w:val="el-GR"/>
              </w:rPr>
            </w:pPr>
          </w:p>
          <w:p w14:paraId="4106E342" w14:textId="77777777" w:rsidR="00CA132D" w:rsidRDefault="00CA132D" w:rsidP="00CA132D">
            <w:pPr>
              <w:spacing w:line="360" w:lineRule="auto"/>
              <w:rPr>
                <w:rFonts w:ascii="Tahoma" w:hAnsi="Tahoma" w:cs="Tahoma"/>
                <w:lang w:val="el-GR"/>
              </w:rPr>
            </w:pPr>
          </w:p>
          <w:p w14:paraId="53930690" w14:textId="77777777" w:rsidR="00CA132D" w:rsidRDefault="00CA132D" w:rsidP="00CA132D">
            <w:pPr>
              <w:spacing w:line="360" w:lineRule="auto"/>
              <w:rPr>
                <w:rFonts w:ascii="Tahoma" w:hAnsi="Tahoma" w:cs="Tahoma"/>
                <w:lang w:val="el-GR"/>
              </w:rPr>
            </w:pPr>
          </w:p>
          <w:p w14:paraId="37840D4E" w14:textId="77777777" w:rsidR="00CA132D" w:rsidRDefault="00CA132D" w:rsidP="00CA132D">
            <w:pPr>
              <w:spacing w:line="360" w:lineRule="auto"/>
              <w:rPr>
                <w:rFonts w:ascii="Tahoma" w:hAnsi="Tahoma" w:cs="Tahoma"/>
                <w:lang w:val="el-GR"/>
              </w:rPr>
            </w:pPr>
          </w:p>
          <w:p w14:paraId="5E2B6DBE" w14:textId="77777777" w:rsidR="00CA132D" w:rsidRDefault="00CA132D" w:rsidP="00CA132D">
            <w:pPr>
              <w:spacing w:line="360" w:lineRule="auto"/>
              <w:rPr>
                <w:rFonts w:ascii="Tahoma" w:hAnsi="Tahoma" w:cs="Tahoma"/>
                <w:lang w:val="el-GR"/>
              </w:rPr>
            </w:pPr>
          </w:p>
          <w:p w14:paraId="713B68EF" w14:textId="77777777" w:rsidR="00CA132D" w:rsidRDefault="00CA132D" w:rsidP="00CA132D">
            <w:pPr>
              <w:spacing w:line="360" w:lineRule="auto"/>
              <w:rPr>
                <w:rFonts w:ascii="Tahoma" w:hAnsi="Tahoma" w:cs="Tahoma"/>
                <w:lang w:val="el-GR"/>
              </w:rPr>
            </w:pPr>
          </w:p>
          <w:p w14:paraId="12D29A9C" w14:textId="77777777" w:rsidR="00CA132D" w:rsidRDefault="00CA132D" w:rsidP="00CA132D">
            <w:pPr>
              <w:spacing w:line="360" w:lineRule="auto"/>
              <w:rPr>
                <w:rFonts w:ascii="Tahoma" w:hAnsi="Tahoma" w:cs="Tahoma"/>
                <w:lang w:val="el-GR"/>
              </w:rPr>
            </w:pPr>
          </w:p>
          <w:p w14:paraId="7A32DCFC" w14:textId="77777777" w:rsidR="00CA132D" w:rsidRDefault="00CA132D" w:rsidP="00CA132D">
            <w:pPr>
              <w:spacing w:line="360" w:lineRule="auto"/>
              <w:rPr>
                <w:rFonts w:ascii="Tahoma" w:hAnsi="Tahoma" w:cs="Tahoma"/>
                <w:lang w:val="el-GR"/>
              </w:rPr>
            </w:pPr>
          </w:p>
          <w:p w14:paraId="254F284C" w14:textId="77777777" w:rsidR="00CA132D" w:rsidRDefault="00CA132D" w:rsidP="00CA132D">
            <w:pPr>
              <w:spacing w:line="360" w:lineRule="auto"/>
              <w:rPr>
                <w:rFonts w:ascii="Tahoma" w:hAnsi="Tahoma" w:cs="Tahoma"/>
                <w:lang w:val="el-GR"/>
              </w:rPr>
            </w:pPr>
          </w:p>
          <w:p w14:paraId="1E864B83" w14:textId="77777777" w:rsidR="00CA132D" w:rsidRDefault="00CA132D" w:rsidP="00CA132D">
            <w:pPr>
              <w:spacing w:line="360" w:lineRule="auto"/>
              <w:rPr>
                <w:rFonts w:ascii="Tahoma" w:hAnsi="Tahoma" w:cs="Tahoma"/>
                <w:lang w:val="el-GR"/>
              </w:rPr>
            </w:pPr>
          </w:p>
          <w:p w14:paraId="590D4A5E" w14:textId="77777777" w:rsidR="00CA132D" w:rsidRDefault="00CA132D" w:rsidP="00CA132D">
            <w:pPr>
              <w:spacing w:line="360" w:lineRule="auto"/>
              <w:rPr>
                <w:rFonts w:ascii="Tahoma" w:hAnsi="Tahoma" w:cs="Tahoma"/>
                <w:lang w:val="el-GR"/>
              </w:rPr>
            </w:pPr>
          </w:p>
          <w:p w14:paraId="63F9CEEB" w14:textId="77777777" w:rsidR="00CA132D" w:rsidRDefault="00CA132D" w:rsidP="00CA132D">
            <w:pPr>
              <w:spacing w:line="360" w:lineRule="auto"/>
              <w:rPr>
                <w:rFonts w:ascii="Tahoma" w:hAnsi="Tahoma" w:cs="Tahoma"/>
                <w:lang w:val="el-GR"/>
              </w:rPr>
            </w:pPr>
          </w:p>
          <w:p w14:paraId="3DBF837A" w14:textId="77777777" w:rsidR="00CA132D" w:rsidRDefault="00CA132D" w:rsidP="00CA132D">
            <w:pPr>
              <w:spacing w:line="360" w:lineRule="auto"/>
              <w:rPr>
                <w:rFonts w:ascii="Tahoma" w:hAnsi="Tahoma" w:cs="Tahoma"/>
                <w:lang w:val="el-GR"/>
              </w:rPr>
            </w:pPr>
          </w:p>
          <w:p w14:paraId="30A5B57B" w14:textId="77777777" w:rsidR="00CA132D" w:rsidRDefault="00CA132D" w:rsidP="00CA132D">
            <w:pPr>
              <w:spacing w:line="360" w:lineRule="auto"/>
              <w:rPr>
                <w:rFonts w:ascii="Tahoma" w:hAnsi="Tahoma" w:cs="Tahoma"/>
                <w:lang w:val="el-GR"/>
              </w:rPr>
            </w:pPr>
          </w:p>
          <w:p w14:paraId="2AFECCFA" w14:textId="77777777" w:rsidR="00CA132D" w:rsidRDefault="00CA132D" w:rsidP="00CA132D">
            <w:pPr>
              <w:spacing w:line="360" w:lineRule="auto"/>
              <w:rPr>
                <w:rFonts w:ascii="Tahoma" w:hAnsi="Tahoma" w:cs="Tahoma"/>
                <w:lang w:val="el-GR"/>
              </w:rPr>
            </w:pPr>
          </w:p>
          <w:p w14:paraId="067EA680" w14:textId="77777777" w:rsidR="00CA132D" w:rsidRDefault="00CA132D" w:rsidP="00CA132D">
            <w:pPr>
              <w:spacing w:line="360" w:lineRule="auto"/>
              <w:rPr>
                <w:rFonts w:ascii="Tahoma" w:hAnsi="Tahoma" w:cs="Tahoma"/>
                <w:lang w:val="el-GR"/>
              </w:rPr>
            </w:pPr>
          </w:p>
          <w:p w14:paraId="280B3A63" w14:textId="77777777" w:rsidR="00CA132D" w:rsidRDefault="00CA132D" w:rsidP="00CA132D">
            <w:pPr>
              <w:spacing w:line="360" w:lineRule="auto"/>
              <w:rPr>
                <w:rFonts w:ascii="Tahoma" w:hAnsi="Tahoma" w:cs="Tahoma"/>
                <w:lang w:val="el-GR"/>
              </w:rPr>
            </w:pPr>
          </w:p>
          <w:p w14:paraId="0DE5AF65" w14:textId="77777777" w:rsidR="00CA132D" w:rsidRDefault="00CA132D" w:rsidP="00CA132D">
            <w:pPr>
              <w:spacing w:line="360" w:lineRule="auto"/>
              <w:rPr>
                <w:rFonts w:ascii="Tahoma" w:hAnsi="Tahoma" w:cs="Tahoma"/>
                <w:lang w:val="el-GR"/>
              </w:rPr>
            </w:pPr>
          </w:p>
          <w:p w14:paraId="2340DF80" w14:textId="77777777" w:rsidR="00CA132D" w:rsidRDefault="00CA132D" w:rsidP="00CA132D">
            <w:pPr>
              <w:spacing w:line="360" w:lineRule="auto"/>
              <w:rPr>
                <w:rFonts w:ascii="Tahoma" w:hAnsi="Tahoma" w:cs="Tahoma"/>
                <w:lang w:val="el-GR"/>
              </w:rPr>
            </w:pPr>
          </w:p>
          <w:p w14:paraId="28AD2F3B" w14:textId="77777777" w:rsidR="00CA132D" w:rsidRDefault="00CA132D" w:rsidP="00CA132D">
            <w:pPr>
              <w:spacing w:line="360" w:lineRule="auto"/>
              <w:rPr>
                <w:rFonts w:ascii="Tahoma" w:hAnsi="Tahoma" w:cs="Tahoma"/>
                <w:lang w:val="el-GR"/>
              </w:rPr>
            </w:pPr>
          </w:p>
          <w:p w14:paraId="50167B66" w14:textId="6A20291D" w:rsidR="00CA132D" w:rsidRPr="00CA132D" w:rsidRDefault="00CA132D" w:rsidP="00CA132D">
            <w:pPr>
              <w:spacing w:line="360" w:lineRule="auto"/>
              <w:rPr>
                <w:rFonts w:ascii="Tahoma" w:hAnsi="Tahoma" w:cs="Tahoma"/>
                <w:lang w:val="el-GR"/>
              </w:rPr>
            </w:pPr>
          </w:p>
        </w:tc>
      </w:tr>
      <w:tr w:rsidR="00F20DE3" w:rsidRPr="00F20DE3" w14:paraId="35AC52AB" w14:textId="77777777">
        <w:tc>
          <w:tcPr>
            <w:tcW w:w="4508" w:type="dxa"/>
          </w:tcPr>
          <w:p w14:paraId="6F96B507" w14:textId="77777777" w:rsidR="00F20DE3" w:rsidRPr="00CA132D" w:rsidRDefault="00F20DE3" w:rsidP="00F20DE3">
            <w:pPr>
              <w:pStyle w:val="NormalWeb"/>
              <w:spacing w:line="360" w:lineRule="auto"/>
              <w:rPr>
                <w:rFonts w:ascii="Tahoma" w:hAnsi="Tahoma" w:cs="Tahoma"/>
                <w:b/>
                <w:bCs/>
                <w:color w:val="000000"/>
              </w:rPr>
            </w:pPr>
            <w:r w:rsidRPr="00CA132D">
              <w:rPr>
                <w:rFonts w:ascii="Tahoma" w:hAnsi="Tahoma" w:cs="Tahoma"/>
                <w:b/>
                <w:bCs/>
                <w:color w:val="000000"/>
              </w:rPr>
              <w:lastRenderedPageBreak/>
              <w:t>Άρθρο 76</w:t>
            </w:r>
          </w:p>
          <w:p w14:paraId="03ABB6AC" w14:textId="77777777" w:rsidR="00F20DE3" w:rsidRPr="00CA132D" w:rsidRDefault="00F20DE3" w:rsidP="00F20DE3">
            <w:pPr>
              <w:pStyle w:val="NormalWeb"/>
              <w:spacing w:line="360" w:lineRule="auto"/>
              <w:rPr>
                <w:rFonts w:ascii="Tahoma" w:hAnsi="Tahoma" w:cs="Tahoma"/>
                <w:b/>
                <w:bCs/>
                <w:color w:val="000000"/>
              </w:rPr>
            </w:pPr>
            <w:r w:rsidRPr="00CA132D">
              <w:rPr>
                <w:rFonts w:ascii="Tahoma" w:hAnsi="Tahoma" w:cs="Tahoma"/>
                <w:b/>
                <w:bCs/>
                <w:color w:val="000000"/>
              </w:rPr>
              <w:t>Αρμοδιότητα υποθέσεων εκούσιας δικαιοδοσίας – Τροποποίηση παρ. 3 και προσθήκη παρ. 5 στο άρθρο 740 του Κώδικα Πολιτικής Δικονομίας</w:t>
            </w:r>
          </w:p>
          <w:p w14:paraId="6D8B91F7"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Στο άρθρο 740 του Κώδικα Πολιτικής Δικονομίας (π.δ. 503/1985, Α’ 182), περί της αρμοδιότητας των υποθέσεων που υπάγονται στη διαδικασία της εκούσιας δικαιοδοσίας, επέρχονται οι ακόλουθες τροποποιήσεις: α) στην παρ. 3, αα) ο αριθμός «794» αντικαθίσταται από τον αριθμό «793», αβ) διαγράφονται οι αριθμοί «835 παρ. 3, 838,», β) προστίθεται παρ. 5 και το άρθρο 740 διαμορφώνεται ως εξής:</w:t>
            </w:r>
          </w:p>
          <w:p w14:paraId="1E6B9463"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740</w:t>
            </w:r>
          </w:p>
          <w:p w14:paraId="202863C5"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Αρμοδιότητα</w:t>
            </w:r>
          </w:p>
          <w:p w14:paraId="4888532F"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1. Στην αρμοδιότητα του μονομελούς πρωτοδικείου και του δικαστή του μονομελούς πρωτοδικείου, όπου αυτός ορίζεται, υπάγονται οι υποθέσεις οι οποίες αναφέρονται στο άρθρο 739. </w:t>
            </w:r>
            <w:r w:rsidRPr="00F20DE3">
              <w:rPr>
                <w:rFonts w:ascii="Tahoma" w:hAnsi="Tahoma" w:cs="Tahoma"/>
                <w:color w:val="000000"/>
              </w:rPr>
              <w:lastRenderedPageBreak/>
              <w:t>Εξαιρούνται οι υποθέσεις που αφορούν στην ιατρικώς υποβοηθούμενη αναπαραγωγή, οι οποίες υπάγονται στην αρμοδιότητα των πολυμελών πρωτοδικείων.</w:t>
            </w:r>
          </w:p>
          <w:p w14:paraId="30EC0B04"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2. Στις υποθέσεις που αναφέρονται στο άρθρο 739 δεν επιτρέπεται παρέκταση της αρμοδιότητας.</w:t>
            </w:r>
          </w:p>
          <w:p w14:paraId="6A6F633B"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3. Στην αρμοδιότητα των πολυμελών πρωτοδικείων υπάγονται και οι εφέσεις κατά των αποφάσεων των μονομελών πρωτοδικείων της περιφέρειάς τους των άρθρων 782, 789, 790, 792 έως 793, 797, 798, 811, 813 έως 818, 819 παρ. 3, 831 έως 833, 847, 848, 857, 861, 864 και 1023 του παρόντος, καθώς και κατά αποφάσεων των ν. 3869/2010 (Α’ 130), 4072/2012 (Α’ 86) και 4738/2020 (Α’ 207).</w:t>
            </w:r>
          </w:p>
          <w:p w14:paraId="4E3EB2E9"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4. Στην αρμοδιότητα των μονομελών εφετείων υπάγονται οι εφέσεις κατά των αποφάσεων των μονομελών πρωτοδικείων της περιφέρειάς τους, για τις οποίες δεν είναι αρμόδια τα πολυμελή πρωτοδικεία κατά την παρ. 3, καθώς και κατά των αποφάσεων των μονομελών πρωτοδικείων, σε υποθέσεις </w:t>
            </w:r>
            <w:r w:rsidRPr="00F20DE3">
              <w:rPr>
                <w:rFonts w:ascii="Tahoma" w:hAnsi="Tahoma" w:cs="Tahoma"/>
                <w:color w:val="000000"/>
              </w:rPr>
              <w:lastRenderedPageBreak/>
              <w:t>που εκδικάζονται από αυτά με διάταξη νόμου. Στην αρμοδιότητα των τριμελών εφετείων υπάγονται οι εφέσεις κατά των αποφάσεων των πολυμελών πρωτοδικείων της περιφέρειάς τους.</w:t>
            </w:r>
          </w:p>
          <w:p w14:paraId="566284BC"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5. Στην αρμοδιότητα του οικείου μονομελούς πρωτοδικείου υπάγεται και η ανακοπή κατά της διαταγής του δικαστή του μονομελούς πρωτοδικείου της παρ. 1, επί της οποίας εφαρμόζονται τα άρθρα 743 έως 781 και, αναλόγως, η παρ. 2 του άρθρου 773.».</w:t>
            </w:r>
          </w:p>
          <w:p w14:paraId="1C8B1650" w14:textId="77777777" w:rsidR="00F20DE3" w:rsidRPr="00CA132D" w:rsidRDefault="00F20DE3" w:rsidP="00F20DE3">
            <w:pPr>
              <w:pStyle w:val="NormalWeb"/>
              <w:spacing w:line="360" w:lineRule="auto"/>
              <w:rPr>
                <w:rFonts w:ascii="Tahoma" w:hAnsi="Tahoma" w:cs="Tahoma"/>
                <w:b/>
                <w:bCs/>
                <w:color w:val="000000"/>
              </w:rPr>
            </w:pPr>
            <w:r w:rsidRPr="00CA132D">
              <w:rPr>
                <w:rFonts w:ascii="Tahoma" w:hAnsi="Tahoma" w:cs="Tahoma"/>
                <w:b/>
                <w:bCs/>
                <w:color w:val="000000"/>
              </w:rPr>
              <w:t>Άρθρο 77</w:t>
            </w:r>
          </w:p>
          <w:p w14:paraId="1EE3B1C3" w14:textId="77777777" w:rsidR="00F20DE3" w:rsidRPr="00CA132D" w:rsidRDefault="00F20DE3" w:rsidP="00F20DE3">
            <w:pPr>
              <w:pStyle w:val="NormalWeb"/>
              <w:spacing w:line="360" w:lineRule="auto"/>
              <w:rPr>
                <w:rFonts w:ascii="Tahoma" w:hAnsi="Tahoma" w:cs="Tahoma"/>
                <w:b/>
                <w:bCs/>
                <w:color w:val="000000"/>
              </w:rPr>
            </w:pPr>
            <w:r w:rsidRPr="00CA132D">
              <w:rPr>
                <w:rFonts w:ascii="Tahoma" w:hAnsi="Tahoma" w:cs="Tahoma"/>
                <w:b/>
                <w:bCs/>
                <w:color w:val="000000"/>
              </w:rPr>
              <w:t>Αναλογική εφαρμογή διατάξεων – Τροποποίηση άρθρου 741 Κώδικα Πολιτικής Δικονομίας</w:t>
            </w:r>
          </w:p>
          <w:p w14:paraId="2027503F" w14:textId="77777777" w:rsidR="00F20DE3" w:rsidRDefault="00F20DE3" w:rsidP="00F20DE3">
            <w:pPr>
              <w:pStyle w:val="NormalWeb"/>
              <w:spacing w:line="360" w:lineRule="auto"/>
              <w:rPr>
                <w:rFonts w:ascii="Tahoma" w:hAnsi="Tahoma" w:cs="Tahoma"/>
                <w:color w:val="000000"/>
                <w:lang w:val="el-GR"/>
              </w:rPr>
            </w:pPr>
            <w:r w:rsidRPr="00F20DE3">
              <w:rPr>
                <w:rFonts w:ascii="Tahoma" w:hAnsi="Tahoma" w:cs="Tahoma"/>
                <w:color w:val="000000"/>
              </w:rPr>
              <w:t>Στο άρθρο 741 του Κώδικα Πολιτικής Δικονομίας (π.δ. 503/1985, Α’ 182), περί των εφαρμοζόμενων διατάξεων στη διαδικασία της εκούσιας δικαιοδοσίας, επέρχονται οι ακόλουθες τροποποιήσεις: α) προστίθεται τίτλος, β) προστίθενται οι λέξεις «, καθώς και οι περ. γ) έως στ) της παρ. 1 του άρθρου 591,» και το άρθρο 741 διαμορφώνεται ως εξής:</w:t>
            </w:r>
          </w:p>
          <w:p w14:paraId="75D2743C" w14:textId="21BC417A" w:rsidR="00CA132D" w:rsidRPr="00CA132D" w:rsidRDefault="00CA132D" w:rsidP="00F20DE3">
            <w:pPr>
              <w:pStyle w:val="NormalWeb"/>
              <w:spacing w:line="360" w:lineRule="auto"/>
              <w:rPr>
                <w:rFonts w:ascii="Tahoma" w:hAnsi="Tahoma" w:cs="Tahoma"/>
                <w:color w:val="000000"/>
                <w:lang w:val="el-GR"/>
              </w:rPr>
            </w:pPr>
          </w:p>
          <w:p w14:paraId="1F3E4287"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lastRenderedPageBreak/>
              <w:t>«Άρθρο 741</w:t>
            </w:r>
          </w:p>
          <w:p w14:paraId="328AED04"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Εφαρμογή διατάξεων της εκούσιας δικαιοδοσίας</w:t>
            </w:r>
          </w:p>
          <w:p w14:paraId="16B3803B"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Τα άρθρα 1 έως 590, καθώς και οι περ. γ) έως στ) της παρ. 1 του άρθρου 591, εφαρμόζονται και κατά τη διαδικασία των άρθρων 743 έως 781, εκτός αν είναι αντίθετα προς ειδικές διατάξεις ή δεν προσαρμόζονται στη διαδικασία αυτή.».</w:t>
            </w:r>
          </w:p>
          <w:p w14:paraId="7F4B1FBC"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78</w:t>
            </w:r>
          </w:p>
          <w:p w14:paraId="000D7A5E"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Ορισμός δικασίμου και κλητεύσεις – Τροποποίηση παρ. 1 και 3 άρθρου 748 Κώδικα Πολιτικής Δικονομίας</w:t>
            </w:r>
          </w:p>
          <w:p w14:paraId="201C206C"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1. Στο πρώτο εδάφιο της παρ. 1 του άρθρου 748 του Κώδικα Πολιτικής Δικονομίας (π.δ. 503/1985, Α’ 182), περί του ορισμού δικασίμου και κλητεύσεων στην εκούσια δικαιοδοσία, επέρχονται οι ακόλουθες τροποποιήσεις: α) προστίθενται οι λέξεις «που απευθύνεται στο δικαστήριο», β) οι λέξεις «στο δικαστήριο» αντικαθίστανται από τις λέξεις «του δικαστηρίου αυτού στον δικαστή» και η παρ. 1 διαμορφώνεται ως εξής:</w:t>
            </w:r>
          </w:p>
          <w:p w14:paraId="72149285"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lastRenderedPageBreak/>
              <w:t>«1. Η αίτηση που απευθύνεται στο δικαστήριο υποβάλλεται χωρίς υπαίτια καθυστέρηση από τη γραμματεία του δικαστηρίου αυτού στον δικαστή και αν πρόκειται για πολυμελές πρωτοδικείο, στον πρόεδρο, για να ορίσει δικάσιμο. Στην περίπτωση αυτή εφαρμόζεται το άρθρο 226.».</w:t>
            </w:r>
          </w:p>
          <w:p w14:paraId="1A45E424"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2. Στην παρ. 3 του άρθρου 748 του Κώδικα Πολιτικής Δικονομίας, προστίθεται τρίτο εδάφιο και, μετά από νομοτεχνικές βελτιώσεις, η παρ. 3 διαμορφώνεται ως εξής:</w:t>
            </w:r>
          </w:p>
          <w:p w14:paraId="064DFB3E" w14:textId="77777777" w:rsidR="00F20DE3" w:rsidRDefault="00F20DE3" w:rsidP="00F20DE3">
            <w:pPr>
              <w:pStyle w:val="NormalWeb"/>
              <w:spacing w:line="360" w:lineRule="auto"/>
              <w:rPr>
                <w:rFonts w:ascii="Tahoma" w:hAnsi="Tahoma" w:cs="Tahoma"/>
                <w:color w:val="000000"/>
                <w:lang w:val="el-GR"/>
              </w:rPr>
            </w:pPr>
            <w:r w:rsidRPr="00F20DE3">
              <w:rPr>
                <w:rFonts w:ascii="Tahoma" w:hAnsi="Tahoma" w:cs="Tahoma"/>
                <w:color w:val="000000"/>
              </w:rPr>
              <w:t>«3. Ο δικαστής που είναι αρμόδιος κατά την παρ. 1 μπορεί να διατάξει την κλήτευση τρίτων που έχουν έννομο συμφέρον από τη δίκη. Η κλήτευση γίνεται με κοινοποίηση αντιγράφου της αίτησης στο οποίο σημειώνεται ο προσδιορισμός της δικασίμου. Κλήτευση από τον δικαστή δεν απαιτείται, όταν ο νόμος προβλέπει κοινοποίηση της αίτησης προς ορισμένο πρόσωπο και επ’ αυτής σημειώνεται η δικάσιμος, οπότε αυτό δύναται να παρίσταται με μόνη την κατάθεση προτάσεων.».</w:t>
            </w:r>
          </w:p>
          <w:p w14:paraId="5E232620" w14:textId="77777777" w:rsidR="0040048B" w:rsidRDefault="0040048B" w:rsidP="00F20DE3">
            <w:pPr>
              <w:pStyle w:val="NormalWeb"/>
              <w:spacing w:line="360" w:lineRule="auto"/>
              <w:rPr>
                <w:rFonts w:ascii="Tahoma" w:hAnsi="Tahoma" w:cs="Tahoma"/>
                <w:color w:val="000000"/>
                <w:lang w:val="el-GR"/>
              </w:rPr>
            </w:pPr>
          </w:p>
          <w:p w14:paraId="495B437C" w14:textId="77777777" w:rsidR="0040048B" w:rsidRDefault="0040048B" w:rsidP="00F20DE3">
            <w:pPr>
              <w:pStyle w:val="NormalWeb"/>
              <w:spacing w:line="360" w:lineRule="auto"/>
              <w:rPr>
                <w:rFonts w:ascii="Tahoma" w:hAnsi="Tahoma" w:cs="Tahoma"/>
                <w:color w:val="000000"/>
                <w:lang w:val="el-GR"/>
              </w:rPr>
            </w:pPr>
          </w:p>
          <w:p w14:paraId="14A2376F" w14:textId="77777777" w:rsidR="0040048B" w:rsidRPr="0040048B" w:rsidRDefault="0040048B" w:rsidP="00F20DE3">
            <w:pPr>
              <w:pStyle w:val="NormalWeb"/>
              <w:spacing w:line="360" w:lineRule="auto"/>
              <w:rPr>
                <w:rFonts w:ascii="Tahoma" w:hAnsi="Tahoma" w:cs="Tahoma"/>
                <w:color w:val="000000"/>
                <w:lang w:val="el-GR"/>
              </w:rPr>
            </w:pPr>
          </w:p>
          <w:p w14:paraId="78AC3BE8" w14:textId="77777777" w:rsidR="00F20DE3" w:rsidRPr="0040048B" w:rsidRDefault="00F20DE3" w:rsidP="00F20DE3">
            <w:pPr>
              <w:pStyle w:val="NormalWeb"/>
              <w:spacing w:line="360" w:lineRule="auto"/>
              <w:rPr>
                <w:rFonts w:ascii="Tahoma" w:hAnsi="Tahoma" w:cs="Tahoma"/>
                <w:b/>
                <w:bCs/>
                <w:color w:val="000000"/>
              </w:rPr>
            </w:pPr>
            <w:r w:rsidRPr="0040048B">
              <w:rPr>
                <w:rFonts w:ascii="Tahoma" w:hAnsi="Tahoma" w:cs="Tahoma"/>
                <w:b/>
                <w:bCs/>
                <w:color w:val="000000"/>
              </w:rPr>
              <w:t>Άρθρο 79</w:t>
            </w:r>
          </w:p>
          <w:p w14:paraId="028330F1" w14:textId="77777777" w:rsidR="00F20DE3" w:rsidRPr="0040048B" w:rsidRDefault="00F20DE3" w:rsidP="00F20DE3">
            <w:pPr>
              <w:pStyle w:val="NormalWeb"/>
              <w:spacing w:line="360" w:lineRule="auto"/>
              <w:rPr>
                <w:rFonts w:ascii="Tahoma" w:hAnsi="Tahoma" w:cs="Tahoma"/>
                <w:b/>
                <w:bCs/>
                <w:color w:val="000000"/>
              </w:rPr>
            </w:pPr>
            <w:r w:rsidRPr="0040048B">
              <w:rPr>
                <w:rFonts w:ascii="Tahoma" w:hAnsi="Tahoma" w:cs="Tahoma"/>
                <w:b/>
                <w:bCs/>
                <w:color w:val="000000"/>
              </w:rPr>
              <w:t>Ερημοδικία στην εκούσια δικαιοδοσία – Αντικατάσταση άρθρου 754 Κώδικα Πολιτικής Δικονομίας</w:t>
            </w:r>
          </w:p>
          <w:p w14:paraId="7DF93230"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Το άρθρο 754 του Κώδικα Πολιτικής Δικονομίας (π.δ. 503/1985, Α’ 182), περί της ερημοδικίας στην εκούσια δικαιοδοσία, αντικαθίσταται ως εξής:</w:t>
            </w:r>
          </w:p>
          <w:p w14:paraId="5C0754D3"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754</w:t>
            </w:r>
          </w:p>
          <w:p w14:paraId="204DF6F3"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Ερημοδικία στην εκούσια δικαιοδοσία</w:t>
            </w:r>
          </w:p>
          <w:p w14:paraId="6A078903"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1. Αν κατά την εκφώνηση της υπόθεσης στην ορισμένη για τη συζήτηση της αίτησης δικάσιμο ο αιτών δεν εμφανιστεί ή εμφανιστεί, αλλά δεν μετέχει κανονικά στη συζήτηση, και εμφανισθεί ο καθ’ ου η αίτηση ή ο τρίτος που έχει κλητευθεί ή έχει παρέμβει, η συζήτηση προχωρεί σαν να είχε εμφανιστεί ο αιτών και το δικαστήριο εξετάζει την υπόθεση κατ’ ουσίαν.</w:t>
            </w:r>
          </w:p>
          <w:p w14:paraId="3E2035E5"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lastRenderedPageBreak/>
              <w:t>2. Αν κατά την εκφώνηση της υπόθεσης στην ορισμένη για τη συζήτηση της αίτησης δικάσιμο ο αιτών εμφανιστεί και μετέχει κανονικά στη συζήτηση, ενώ δεν εμφανισθεί ή εμφανισθεί, αλλά δεν μετέχει κανονικά στη συζήτηση, ο καθ’ ου η αίτηση ή ο τρίτος που έχει κλητευθεί ή έχει παρέμβει, η συζήτηση προχωρεί σαν αυτός να είχε εμφανιστεί και το δικαστήριο εξετάζει την υπόθεση κατ’ ουσίαν.».</w:t>
            </w:r>
          </w:p>
          <w:p w14:paraId="74C06B0E" w14:textId="77777777" w:rsidR="00F20DE3" w:rsidRPr="0040048B" w:rsidRDefault="00F20DE3" w:rsidP="00F20DE3">
            <w:pPr>
              <w:pStyle w:val="NormalWeb"/>
              <w:spacing w:line="360" w:lineRule="auto"/>
              <w:rPr>
                <w:rFonts w:ascii="Tahoma" w:hAnsi="Tahoma" w:cs="Tahoma"/>
                <w:b/>
                <w:bCs/>
                <w:color w:val="000000"/>
              </w:rPr>
            </w:pPr>
            <w:r w:rsidRPr="0040048B">
              <w:rPr>
                <w:rFonts w:ascii="Tahoma" w:hAnsi="Tahoma" w:cs="Tahoma"/>
                <w:b/>
                <w:bCs/>
                <w:color w:val="000000"/>
              </w:rPr>
              <w:t>Άρθρο 80</w:t>
            </w:r>
          </w:p>
          <w:p w14:paraId="14D7E243" w14:textId="77777777" w:rsidR="00F20DE3" w:rsidRPr="0040048B" w:rsidRDefault="00F20DE3" w:rsidP="00F20DE3">
            <w:pPr>
              <w:pStyle w:val="NormalWeb"/>
              <w:spacing w:line="360" w:lineRule="auto"/>
              <w:rPr>
                <w:rFonts w:ascii="Tahoma" w:hAnsi="Tahoma" w:cs="Tahoma"/>
                <w:b/>
                <w:bCs/>
                <w:color w:val="000000"/>
              </w:rPr>
            </w:pPr>
            <w:r w:rsidRPr="0040048B">
              <w:rPr>
                <w:rFonts w:ascii="Tahoma" w:hAnsi="Tahoma" w:cs="Tahoma"/>
                <w:b/>
                <w:bCs/>
                <w:color w:val="000000"/>
              </w:rPr>
              <w:t>Διεύρυνση των προσώπων που δικαιούνται να ασκήσουν έφεση στην εκούσια δικαιοδοσία – Τροποποίηση άρθρου 761 Κώδικα Πολιτικής Δικονομίας</w:t>
            </w:r>
          </w:p>
          <w:p w14:paraId="390FE6A7"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Στο άρθρο 761 του Κώδικα Πολιτικής Δικονομίας (π.δ. 503/1985, Α’ 182), περί της ενεργητικής νομιμοποίησης έφεσης στην εκούσια δικαιοδοσία, επέρχονται οι ακόλουθες τροποποιήσεις: α) προστίθεται τίτλος, β) μετά από τη λέξη «αίτηση» προστίθενται οι λέξεις «όταν αυτό προβλέπεται από τον νόμο, εκείνοι που κλητεύθηκαν κατ’ επιταγή του νόμου ή κατόπιν διαταγής του δικαστή </w:t>
            </w:r>
            <w:r w:rsidRPr="00F20DE3">
              <w:rPr>
                <w:rFonts w:ascii="Tahoma" w:hAnsi="Tahoma" w:cs="Tahoma"/>
                <w:color w:val="000000"/>
              </w:rPr>
              <w:lastRenderedPageBreak/>
              <w:t>κατά την παρ. 3 του άρθρου 748» και οι λέξεις «εκείνοι που προσεπικλήθηκαν στη δίκη,» και μετά από νομοτεχνικές βελτιώσεις, το άρθρο 761 διαμορφώνεται ως εξής:</w:t>
            </w:r>
          </w:p>
          <w:p w14:paraId="321064FE"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761</w:t>
            </w:r>
          </w:p>
          <w:p w14:paraId="39FF3353"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Ενεργητική νομιμοποίηση στην έφεση στην εκούσια δικαιοδοσία</w:t>
            </w:r>
          </w:p>
          <w:p w14:paraId="0E60C2D5"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Έφεση έχουν το δικαίωμα να ασκήσουν και αν νίκησαν ο αιτών, εκείνος κατά του οποίου είχε στραφεί η αίτηση όταν αυτό προβλέπεται από τον νόμο, εκείνοι που κλητεύθηκαν κατ’ επιταγή του νόμου ή κατόπιν διαταγής του δικαστή κατά την παρ. 3 του άρθρου 748, εκείνοι που άσκησαν κύρια και πρόσθετη παρέμβαση, εκείνοι που προσεπικλήθηκαν στη δίκη, οι καθολικοί και ειδικοί διάδοχοί τους, καθώς και ο εισαγγελέας πρωτοδικών.».</w:t>
            </w:r>
          </w:p>
          <w:p w14:paraId="311F2A64" w14:textId="77777777" w:rsidR="00F20DE3" w:rsidRPr="0040048B" w:rsidRDefault="00F20DE3" w:rsidP="00F20DE3">
            <w:pPr>
              <w:pStyle w:val="NormalWeb"/>
              <w:spacing w:line="360" w:lineRule="auto"/>
              <w:rPr>
                <w:rFonts w:ascii="Tahoma" w:hAnsi="Tahoma" w:cs="Tahoma"/>
                <w:b/>
                <w:bCs/>
                <w:color w:val="000000"/>
              </w:rPr>
            </w:pPr>
            <w:r w:rsidRPr="0040048B">
              <w:rPr>
                <w:rFonts w:ascii="Tahoma" w:hAnsi="Tahoma" w:cs="Tahoma"/>
                <w:b/>
                <w:bCs/>
                <w:color w:val="000000"/>
              </w:rPr>
              <w:t>Άρθρο 81</w:t>
            </w:r>
          </w:p>
          <w:p w14:paraId="13A9FCF9" w14:textId="77777777" w:rsidR="00F20DE3" w:rsidRPr="0040048B" w:rsidRDefault="00F20DE3" w:rsidP="00F20DE3">
            <w:pPr>
              <w:pStyle w:val="NormalWeb"/>
              <w:spacing w:line="360" w:lineRule="auto"/>
              <w:rPr>
                <w:rFonts w:ascii="Tahoma" w:hAnsi="Tahoma" w:cs="Tahoma"/>
                <w:b/>
                <w:bCs/>
                <w:color w:val="000000"/>
              </w:rPr>
            </w:pPr>
            <w:r w:rsidRPr="0040048B">
              <w:rPr>
                <w:rFonts w:ascii="Tahoma" w:hAnsi="Tahoma" w:cs="Tahoma"/>
                <w:b/>
                <w:bCs/>
                <w:color w:val="000000"/>
              </w:rPr>
              <w:t>Παθητική νομιμοποίηση στην έφεση στην εκούσια δικαιοδοσία – Τροποποίηση άρθρου 762 Κώδικα Πολιτικής Δικονομίας</w:t>
            </w:r>
          </w:p>
          <w:p w14:paraId="7B5A8A3C" w14:textId="77777777" w:rsidR="00F20DE3" w:rsidRDefault="00F20DE3" w:rsidP="00F20DE3">
            <w:pPr>
              <w:pStyle w:val="NormalWeb"/>
              <w:spacing w:line="360" w:lineRule="auto"/>
              <w:rPr>
                <w:rFonts w:ascii="Tahoma" w:hAnsi="Tahoma" w:cs="Tahoma"/>
                <w:color w:val="000000"/>
                <w:lang w:val="el-GR"/>
              </w:rPr>
            </w:pPr>
            <w:r w:rsidRPr="00F20DE3">
              <w:rPr>
                <w:rFonts w:ascii="Tahoma" w:hAnsi="Tahoma" w:cs="Tahoma"/>
                <w:color w:val="000000"/>
              </w:rPr>
              <w:lastRenderedPageBreak/>
              <w:t>Στο άρθρο 762 του Κώδικα Πολιτικής Δικονομίας (π.δ. 503/1985, Α’ 182), περί της παθητικής νομιμοποίησης έφεσης στην εκούσια δικαιοδοσία, επέρχονται οι ακόλουθες τροποποιήσεις: α) προστίθεται τίτλος, β) προστίθεται δεύτερο εδάφιο και το άρθρο 762 διαμορφώνεται ως εξής:</w:t>
            </w:r>
          </w:p>
          <w:p w14:paraId="4B18C9C2" w14:textId="77777777" w:rsidR="0040048B" w:rsidRPr="0040048B" w:rsidRDefault="0040048B" w:rsidP="00F20DE3">
            <w:pPr>
              <w:pStyle w:val="NormalWeb"/>
              <w:spacing w:line="360" w:lineRule="auto"/>
              <w:rPr>
                <w:rFonts w:ascii="Tahoma" w:hAnsi="Tahoma" w:cs="Tahoma"/>
                <w:color w:val="000000"/>
                <w:lang w:val="el-GR"/>
              </w:rPr>
            </w:pPr>
          </w:p>
          <w:p w14:paraId="5B761F53"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762</w:t>
            </w:r>
          </w:p>
          <w:p w14:paraId="5D9C92D6"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Παθητική νομιμοποίηση στην έφεση στην εκούσια δικαιοδοσία</w:t>
            </w:r>
          </w:p>
          <w:p w14:paraId="5AB9F3DB"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Αν περισσότεροι έλαβαν μέρος στην πρωτόδικη δίκη, η έφεση που ασκεί ένας από αυτούς απευθύνεται κατά των άλλων ή των καθολικών διαδόχων ή των κληροδόχων τους. Όσοι έχουν κοινό συμφέρον με τον εκκαλούντα, κλητεύονται απλώς στη συζήτηση.».</w:t>
            </w:r>
          </w:p>
          <w:p w14:paraId="2ACD09C7" w14:textId="77777777" w:rsidR="00F20DE3" w:rsidRPr="0040048B" w:rsidRDefault="00F20DE3" w:rsidP="00F20DE3">
            <w:pPr>
              <w:pStyle w:val="NormalWeb"/>
              <w:spacing w:line="360" w:lineRule="auto"/>
              <w:rPr>
                <w:rFonts w:ascii="Tahoma" w:hAnsi="Tahoma" w:cs="Tahoma"/>
                <w:b/>
                <w:bCs/>
                <w:color w:val="000000"/>
              </w:rPr>
            </w:pPr>
            <w:r w:rsidRPr="0040048B">
              <w:rPr>
                <w:rFonts w:ascii="Tahoma" w:hAnsi="Tahoma" w:cs="Tahoma"/>
                <w:b/>
                <w:bCs/>
                <w:color w:val="000000"/>
              </w:rPr>
              <w:t>Άρθρο 82</w:t>
            </w:r>
          </w:p>
          <w:p w14:paraId="16FCDC61" w14:textId="77777777" w:rsidR="00F20DE3" w:rsidRPr="0040048B" w:rsidRDefault="00F20DE3" w:rsidP="00F20DE3">
            <w:pPr>
              <w:pStyle w:val="NormalWeb"/>
              <w:spacing w:line="360" w:lineRule="auto"/>
              <w:rPr>
                <w:rFonts w:ascii="Tahoma" w:hAnsi="Tahoma" w:cs="Tahoma"/>
                <w:b/>
                <w:bCs/>
                <w:color w:val="000000"/>
              </w:rPr>
            </w:pPr>
            <w:r w:rsidRPr="0040048B">
              <w:rPr>
                <w:rFonts w:ascii="Tahoma" w:hAnsi="Tahoma" w:cs="Tahoma"/>
                <w:b/>
                <w:bCs/>
                <w:color w:val="000000"/>
              </w:rPr>
              <w:t>Ενεργητική νομιμοποίηση στην αίτηση για αναψηλάφηση στην εκούσια δικαιοδοσία – Τροποποίηση άρθρου 767 Κώδικα Πολιτικής Δικονομίας</w:t>
            </w:r>
          </w:p>
          <w:p w14:paraId="7D9F3AD8"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lastRenderedPageBreak/>
              <w:t>Στο άρθρο 767 του Κώδικα Πολιτικής Δικονομίας (π.δ. 503/1985, Α’ 182), περί της ενεργητικής νομιμοποίησης αναψηλάφησης στην εκούσια δικαιοδοσία, επέρχονται οι ακόλουθες τροποποιήσεις: α) προστίθεται τίτλος, β) στο πρώτο εδάφιο, βα) οι λέξεις «στρέφεται η αίτηση» αντικαθίστανται από τις λέξεις «έχει στραφεί η αίτηση, όταν αυτό προβλέπεται από τον νόμο», ββ) μετά τη λέξη «αναιρεσίβλητος,» προστίθενται οι λέξεις «εκείνοι που κλητεύθηκαν κατ’ επιταγή του νόμου ή κατόπιν διαταγής του δικαστή κατά την παρ. 3 του άρθρου 748,», βγ) μετά τη λέξη «παρέμβαση,» προστίθενται οι λέξεις «εκείνοι που προσεπικλήθηκαν στη δίκη,» και, μετά από νομοτεχνικές βελτιώσεις, το άρθρο 767 διαμορφώνεται ως εξής:</w:t>
            </w:r>
          </w:p>
          <w:p w14:paraId="60A166DB"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767</w:t>
            </w:r>
          </w:p>
          <w:p w14:paraId="2AF3B919"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Ενεργητική νομιμοποίηση στην αναψηλάφηση στην εκούσια δικαιοδοσία</w:t>
            </w:r>
          </w:p>
          <w:p w14:paraId="6310D03E"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Αναψηλάφηση δικαιούνται να ασκήσουν ο αιτών, εκείνος κατά του οποίου έχει στραφεί η αίτηση όταν αυτό προβλέπεται από τον νόμο, ο εκκαλών, </w:t>
            </w:r>
            <w:r w:rsidRPr="00F20DE3">
              <w:rPr>
                <w:rFonts w:ascii="Tahoma" w:hAnsi="Tahoma" w:cs="Tahoma"/>
                <w:color w:val="000000"/>
              </w:rPr>
              <w:lastRenderedPageBreak/>
              <w:t>ο εφεσίβλητος, ο αναιρεσείων, ο αναιρεσίβλητος, εκείνοι που κλητεύθηκαν κατ’ επιταγή του νόμου ή κατόπιν διαταγής του δικαστή κατά την παρ. 3 του άρθρου 748, εκείνοι που άσκησαν κύρια και πρόσθετη παρέμβαση, εκείνοι που προσεπικλήθηκαν στη δίκη, οι καθολικοί και οι ειδικοί διάδοχοί τους και ο εισαγγελέας. Οι διατάξεις του άρθρου 762 εφαρμόζονται και εδώ. Ειδικά κατά την εφαρμογή της περ. 11) του άρθρου 544 η αναψηλάφηση επιτρέπεται με την επιφύλαξη των όρων και περιορισμών που προβλέπονται στις επιμέρους διατάξεις της Ευρωπαϊκής Σύμβασης Δικαιωμάτων του Ανθρώπου, περί προστασίας της εθνικής ασφάλειας, της δημόσιας τάξης, της πρόληψης του εγκλήματος, της προστασίας της υγείας ή ηθικής και της προστασίας των δικαιωμάτων και ελευθεριών των τρίτων.».</w:t>
            </w:r>
          </w:p>
          <w:p w14:paraId="1711C466" w14:textId="77777777" w:rsidR="00F20DE3" w:rsidRPr="0040048B" w:rsidRDefault="00F20DE3" w:rsidP="00F20DE3">
            <w:pPr>
              <w:pStyle w:val="NormalWeb"/>
              <w:spacing w:line="360" w:lineRule="auto"/>
              <w:rPr>
                <w:rFonts w:ascii="Tahoma" w:hAnsi="Tahoma" w:cs="Tahoma"/>
                <w:b/>
                <w:bCs/>
                <w:color w:val="000000"/>
              </w:rPr>
            </w:pPr>
            <w:r w:rsidRPr="0040048B">
              <w:rPr>
                <w:rFonts w:ascii="Tahoma" w:hAnsi="Tahoma" w:cs="Tahoma"/>
                <w:b/>
                <w:bCs/>
                <w:color w:val="000000"/>
              </w:rPr>
              <w:t>Άρθρο 83</w:t>
            </w:r>
          </w:p>
          <w:p w14:paraId="1FA849C9" w14:textId="77777777" w:rsidR="00F20DE3" w:rsidRPr="0040048B" w:rsidRDefault="00F20DE3" w:rsidP="00F20DE3">
            <w:pPr>
              <w:pStyle w:val="NormalWeb"/>
              <w:spacing w:line="360" w:lineRule="auto"/>
              <w:rPr>
                <w:rFonts w:ascii="Tahoma" w:hAnsi="Tahoma" w:cs="Tahoma"/>
                <w:b/>
                <w:bCs/>
                <w:color w:val="000000"/>
              </w:rPr>
            </w:pPr>
            <w:r w:rsidRPr="0040048B">
              <w:rPr>
                <w:rFonts w:ascii="Tahoma" w:hAnsi="Tahoma" w:cs="Tahoma"/>
                <w:b/>
                <w:bCs/>
                <w:color w:val="000000"/>
              </w:rPr>
              <w:t xml:space="preserve">Ενεργητική νομιμοποίηση στην αίτηση αναίρεσης στην εκούσια </w:t>
            </w:r>
            <w:r w:rsidRPr="0040048B">
              <w:rPr>
                <w:rFonts w:ascii="Tahoma" w:hAnsi="Tahoma" w:cs="Tahoma"/>
                <w:b/>
                <w:bCs/>
                <w:color w:val="000000"/>
              </w:rPr>
              <w:lastRenderedPageBreak/>
              <w:t>δικαιοδοσία – Τροποποίηση άρθρου 769 Κώδικα Πολιτικής Δικονομίας</w:t>
            </w:r>
          </w:p>
          <w:p w14:paraId="16235780"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Στο άρθρο 769 του Κώδικα Πολιτικής Δικονομίας (π.δ. 503/1985, Α’ 182), περί της ενεργητικής νομιμοποίησης αναίρεσης στην εκούσια δικαιοδοσία, επέρχονται οι ακόλουθες τροποποιήσεις: α) προστίθεται τίτλος, β) στο πρώτο εδάφιο, βα) οι λέξεις «στρέφεται η αίτηση» αντικαθίστανται από τις λέξεις «έχει στραφεί η αίτηση, όταν αυτό προβλέπεται από τον νόμο», ββ) μετά από τη λέξη «εφεσίβλητος,» προστίθενται οι λέξεις «εκείνοι που κλητεύθηκαν κατ’ επιταγή του νόμου ή κατόπιν διαταγής του δικαστή κατά την παρ. 3 του άρθρου 748,», βγ) μετά από τη λέξη «παρέμβαση,» προστίθενται οι λέξεις «εκείνοι που προσεπικλήθηκαν στη δίκη,», και μετά από νομοτεχνικές βελτιώσεις, το άρθρο 769 διαμορφώνεται ως εξής:</w:t>
            </w:r>
          </w:p>
          <w:p w14:paraId="64E074CE"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769</w:t>
            </w:r>
          </w:p>
          <w:p w14:paraId="11EE0298"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Ενεργητική νομιμοποίηση στην αναίρεση στην εκούσια δικαιοδοσία</w:t>
            </w:r>
          </w:p>
          <w:p w14:paraId="72E62914"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Αναίρεση έχουν το δικαίωμα να ασκήσουν, και αν νίκησαν, ο αιτών, </w:t>
            </w:r>
            <w:r w:rsidRPr="00F20DE3">
              <w:rPr>
                <w:rFonts w:ascii="Tahoma" w:hAnsi="Tahoma" w:cs="Tahoma"/>
                <w:color w:val="000000"/>
              </w:rPr>
              <w:lastRenderedPageBreak/>
              <w:t>εκείνος κατά του οποίου έχει στραφεί η αίτηση όταν αυτό προβλέπεται από τον νόμο, ο εκκαλών, ο εφεσίβλητος, εκείνοι που κλητεύθηκαν κατ’ επιταγή του νόμου ή κατόπιν διαταγής του δικαστή κατά την παρ. 3 του άρθρου 748, εκείνοι που άσκησαν κύρια και πρόσθετη παρέμβαση, εκείνοι που προσεπικλήθηκαν στη δίκη, οι καθολικοί και ειδικοί διάδοχοί τους, καθώς και ο εισαγγελέας πρωτοδικών. Οι διατάξεις του άρθρου 762 εφαρμόζονται και εδώ.».</w:t>
            </w:r>
          </w:p>
          <w:p w14:paraId="02C2D663" w14:textId="77777777" w:rsidR="00F20DE3" w:rsidRPr="0040048B" w:rsidRDefault="00F20DE3" w:rsidP="00F20DE3">
            <w:pPr>
              <w:pStyle w:val="NormalWeb"/>
              <w:spacing w:line="360" w:lineRule="auto"/>
              <w:rPr>
                <w:rFonts w:ascii="Tahoma" w:hAnsi="Tahoma" w:cs="Tahoma"/>
                <w:b/>
                <w:bCs/>
                <w:color w:val="000000"/>
              </w:rPr>
            </w:pPr>
            <w:r w:rsidRPr="0040048B">
              <w:rPr>
                <w:rFonts w:ascii="Tahoma" w:hAnsi="Tahoma" w:cs="Tahoma"/>
                <w:b/>
                <w:bCs/>
                <w:color w:val="000000"/>
              </w:rPr>
              <w:t>Άρθρο 84</w:t>
            </w:r>
          </w:p>
          <w:p w14:paraId="07A739A8" w14:textId="77777777" w:rsidR="00F20DE3" w:rsidRPr="0040048B" w:rsidRDefault="00F20DE3" w:rsidP="00F20DE3">
            <w:pPr>
              <w:pStyle w:val="NormalWeb"/>
              <w:spacing w:line="360" w:lineRule="auto"/>
              <w:rPr>
                <w:rFonts w:ascii="Tahoma" w:hAnsi="Tahoma" w:cs="Tahoma"/>
                <w:b/>
                <w:bCs/>
                <w:color w:val="000000"/>
              </w:rPr>
            </w:pPr>
            <w:r w:rsidRPr="0040048B">
              <w:rPr>
                <w:rFonts w:ascii="Tahoma" w:hAnsi="Tahoma" w:cs="Tahoma"/>
                <w:b/>
                <w:bCs/>
                <w:color w:val="000000"/>
              </w:rPr>
              <w:t>Δεδικασμένο στην εκούσια δικαιοδοσία και απαράδεκτο αίτησης εξ αυτού – Τροποποίηση άρθρου 778 Κώδικα Πολιτικής Δικονομίας</w:t>
            </w:r>
          </w:p>
          <w:p w14:paraId="355BA386"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Στο άρθρο 778 του Κώδικα Πολιτικής Δικονομίας (π.δ. 503/1985, Α’ 182), περί του δεδικασμένου στην εκούσια δικαιοδοσία, επέρχονται οι ακόλουθες τροποποιήσεις: α) προστίθεται τίτλος, β) οι λέξεις «δεν είναι δυνατό να συζητηθεί» αντικαθίστανται από τις </w:t>
            </w:r>
            <w:r w:rsidRPr="00F20DE3">
              <w:rPr>
                <w:rFonts w:ascii="Tahoma" w:hAnsi="Tahoma" w:cs="Tahoma"/>
                <w:color w:val="000000"/>
              </w:rPr>
              <w:lastRenderedPageBreak/>
              <w:t>λέξεις «είναι απαράδεκτη» και το άρθρο 778 διαμορφώνεται ως εξής:</w:t>
            </w:r>
          </w:p>
          <w:p w14:paraId="179D0CB6"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778</w:t>
            </w:r>
          </w:p>
          <w:p w14:paraId="7EFD5FD1"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Δεδικασμένο στην εκούσια δικαιοδοσία</w:t>
            </w:r>
          </w:p>
          <w:p w14:paraId="5951D83D"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Αν στις υποθέσεις που αναφέρονται στο άρθρο 739 γίνει δεκτή ή απορριφθεί με οριστική απόφαση αίτηση, είναι απαράδεκτη νέα αίτηση των διαδίκων για το ίδιο αντικείμενο κατά τη διαδικασία των άρθρων 741 έως 781.».</w:t>
            </w:r>
          </w:p>
          <w:p w14:paraId="33E16F42" w14:textId="77777777" w:rsidR="00F20DE3" w:rsidRPr="0040048B" w:rsidRDefault="00F20DE3" w:rsidP="00F20DE3">
            <w:pPr>
              <w:pStyle w:val="NormalWeb"/>
              <w:spacing w:line="360" w:lineRule="auto"/>
              <w:rPr>
                <w:rFonts w:ascii="Tahoma" w:hAnsi="Tahoma" w:cs="Tahoma"/>
                <w:b/>
                <w:bCs/>
                <w:color w:val="000000"/>
              </w:rPr>
            </w:pPr>
            <w:r w:rsidRPr="0040048B">
              <w:rPr>
                <w:rFonts w:ascii="Tahoma" w:hAnsi="Tahoma" w:cs="Tahoma"/>
                <w:b/>
                <w:bCs/>
                <w:color w:val="000000"/>
              </w:rPr>
              <w:t>Άρθρο 85</w:t>
            </w:r>
          </w:p>
          <w:p w14:paraId="6A75FB4F" w14:textId="77777777" w:rsidR="00F20DE3" w:rsidRPr="0040048B" w:rsidRDefault="00F20DE3" w:rsidP="00F20DE3">
            <w:pPr>
              <w:pStyle w:val="NormalWeb"/>
              <w:spacing w:line="360" w:lineRule="auto"/>
              <w:rPr>
                <w:rFonts w:ascii="Tahoma" w:hAnsi="Tahoma" w:cs="Tahoma"/>
                <w:b/>
                <w:bCs/>
                <w:color w:val="000000"/>
              </w:rPr>
            </w:pPr>
            <w:r w:rsidRPr="0040048B">
              <w:rPr>
                <w:rFonts w:ascii="Tahoma" w:hAnsi="Tahoma" w:cs="Tahoma"/>
                <w:b/>
                <w:bCs/>
                <w:color w:val="000000"/>
              </w:rPr>
              <w:t>Διαδικασία για την έκδοση προσωρινής διαταγής στην εκούσια δικαιοδοσία – Τροποποίηση παρ. 1 άρθρου 781 Κώδικα Πολιτικής Δικονομίας</w:t>
            </w:r>
          </w:p>
          <w:p w14:paraId="4B36F8B7"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Στην παρ. 1 του άρθρου 781 του Κώδικα Πολιτικής Δικονομίας (π.δ. 503/1985, Α’ 182), περί της προσωρινής διαταγής στην εκούσια δικαιοδοσία, επέρχονται οι ακόλουθες τροποποιήσεις: α) στο πρώτο εδάφιο αα) μετά τη λέξη «μπορεί» προστίθενται οι λέξεις «από την κατάθεσή της και», αβ) μετά τη λέξη «αίτημα,» προστίθενται οι λέξεις «, υποβαλλόμενο και αυτοτελώς,», αγ) </w:t>
            </w:r>
            <w:r w:rsidRPr="00F20DE3">
              <w:rPr>
                <w:rFonts w:ascii="Tahoma" w:hAnsi="Tahoma" w:cs="Tahoma"/>
                <w:color w:val="000000"/>
              </w:rPr>
              <w:lastRenderedPageBreak/>
              <w:t>μετά τη λέξη «διαταγή» διαγράφονται οι λέξεις «που καταχωρίζεται στα πρακτικά», αδ) μετά τη λέξη «εξασφαλιστεί» διαγράφονται οι λέξεις «ή να διατηρηθεί δικαίωμα», β) προστίθεται δεύτερο εδάφιο και η παρ. 1 διαμορφώνεται ως εξής:</w:t>
            </w:r>
          </w:p>
          <w:p w14:paraId="16F0575B" w14:textId="77777777" w:rsidR="00F20DE3" w:rsidRDefault="00F20DE3" w:rsidP="00F20DE3">
            <w:pPr>
              <w:pStyle w:val="NormalWeb"/>
              <w:spacing w:line="360" w:lineRule="auto"/>
              <w:rPr>
                <w:rFonts w:ascii="Tahoma" w:hAnsi="Tahoma" w:cs="Tahoma"/>
                <w:color w:val="000000"/>
                <w:lang w:val="el-GR"/>
              </w:rPr>
            </w:pPr>
            <w:r w:rsidRPr="00F20DE3">
              <w:rPr>
                <w:rFonts w:ascii="Tahoma" w:hAnsi="Tahoma" w:cs="Tahoma"/>
                <w:color w:val="000000"/>
              </w:rPr>
              <w:t>«1. Το δικαστήριο που δικάζει την αίτηση μπορεί από την κατάθεσή της και σε οποιοδήποτε στάδιο της διαδικασίας, ύστερα από σχετικό αίτημα, υποβαλλόμενο και αυτοτελώς, ή και αυτεπαγγέλτως, να εκδώσει προσωρινή διαταγή, με την οποία διατάζει τα αναγκαία ασφαλιστικά μέτρα έως την έκδοση της απόφασής του, για να εξασφαλιστεί ή να ρυθμιστεί κατάσταση. Όταν η προσωρινή διαταγή εκδίδεται κατά τη συζήτηση, καταχωρίζεται στα πρακτικά.».</w:t>
            </w:r>
          </w:p>
          <w:p w14:paraId="6CF8781C" w14:textId="77777777" w:rsidR="0040048B" w:rsidRDefault="0040048B" w:rsidP="00F20DE3">
            <w:pPr>
              <w:pStyle w:val="NormalWeb"/>
              <w:spacing w:line="360" w:lineRule="auto"/>
              <w:rPr>
                <w:rFonts w:ascii="Tahoma" w:hAnsi="Tahoma" w:cs="Tahoma"/>
                <w:color w:val="000000"/>
                <w:lang w:val="el-GR"/>
              </w:rPr>
            </w:pPr>
          </w:p>
          <w:p w14:paraId="0401C73C" w14:textId="77777777" w:rsidR="0040048B" w:rsidRDefault="0040048B" w:rsidP="00F20DE3">
            <w:pPr>
              <w:pStyle w:val="NormalWeb"/>
              <w:spacing w:line="360" w:lineRule="auto"/>
              <w:rPr>
                <w:rFonts w:ascii="Tahoma" w:hAnsi="Tahoma" w:cs="Tahoma"/>
                <w:color w:val="000000"/>
                <w:lang w:val="el-GR"/>
              </w:rPr>
            </w:pPr>
          </w:p>
          <w:p w14:paraId="17ABC552" w14:textId="77777777" w:rsidR="0040048B" w:rsidRPr="0040048B" w:rsidRDefault="0040048B" w:rsidP="00F20DE3">
            <w:pPr>
              <w:pStyle w:val="NormalWeb"/>
              <w:spacing w:line="360" w:lineRule="auto"/>
              <w:rPr>
                <w:rFonts w:ascii="Tahoma" w:hAnsi="Tahoma" w:cs="Tahoma"/>
                <w:color w:val="000000"/>
                <w:lang w:val="el-GR"/>
              </w:rPr>
            </w:pPr>
          </w:p>
          <w:p w14:paraId="1D53ED7E" w14:textId="77777777" w:rsidR="00F20DE3" w:rsidRPr="0040048B" w:rsidRDefault="00F20DE3" w:rsidP="00F20DE3">
            <w:pPr>
              <w:pStyle w:val="NormalWeb"/>
              <w:spacing w:line="360" w:lineRule="auto"/>
              <w:rPr>
                <w:rFonts w:ascii="Tahoma" w:hAnsi="Tahoma" w:cs="Tahoma"/>
                <w:b/>
                <w:bCs/>
                <w:color w:val="000000"/>
              </w:rPr>
            </w:pPr>
            <w:r w:rsidRPr="0040048B">
              <w:rPr>
                <w:rFonts w:ascii="Tahoma" w:hAnsi="Tahoma" w:cs="Tahoma"/>
                <w:b/>
                <w:bCs/>
                <w:color w:val="000000"/>
              </w:rPr>
              <w:t>Άρθρο 86</w:t>
            </w:r>
          </w:p>
          <w:p w14:paraId="37CAAD6D" w14:textId="77777777" w:rsidR="00F20DE3" w:rsidRPr="0040048B" w:rsidRDefault="00F20DE3" w:rsidP="00F20DE3">
            <w:pPr>
              <w:pStyle w:val="NormalWeb"/>
              <w:spacing w:line="360" w:lineRule="auto"/>
              <w:rPr>
                <w:rFonts w:ascii="Tahoma" w:hAnsi="Tahoma" w:cs="Tahoma"/>
                <w:b/>
                <w:bCs/>
                <w:color w:val="000000"/>
              </w:rPr>
            </w:pPr>
            <w:r w:rsidRPr="0040048B">
              <w:rPr>
                <w:rFonts w:ascii="Tahoma" w:hAnsi="Tahoma" w:cs="Tahoma"/>
                <w:b/>
                <w:bCs/>
                <w:color w:val="000000"/>
              </w:rPr>
              <w:t xml:space="preserve">Προσδιορισμός αρμοδιότητας ως προς τον διορισμό </w:t>
            </w:r>
            <w:r w:rsidRPr="0040048B">
              <w:rPr>
                <w:rFonts w:ascii="Tahoma" w:hAnsi="Tahoma" w:cs="Tahoma"/>
                <w:b/>
                <w:bCs/>
                <w:color w:val="000000"/>
              </w:rPr>
              <w:lastRenderedPageBreak/>
              <w:t>πραγματογνώμονα – Τροποποίηση άρθρου 794 Κώδικα Πολιτικής Δικονομίας</w:t>
            </w:r>
          </w:p>
          <w:p w14:paraId="756C0057"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Στο άρθρο 794 του Κώδικα Πολιτικής Δικονομίας (π.δ. 503/1985, Α’ 182), περί του διορισμού πραγματογνώμονα, επέρχονται οι ακόλουθες τροποποιήσεις: α) προστίθεται τίτλος, β) οι λέξεις «απόφαση του δικαστηρίου» αντικαθίστανται από τις λέξεις «διαταγή του δικαστή του μονομελούς πρωτοδικείου» και, μετά από νομοτεχνικές βελτιώσεις, το άρθρο 794 διαμορφώνεται ως εξής:</w:t>
            </w:r>
          </w:p>
          <w:p w14:paraId="4B561053"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794</w:t>
            </w:r>
          </w:p>
          <w:p w14:paraId="3FBD309F"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Διορισμός πραγματογνώμονα στην εκούσια δικαιοδοσία</w:t>
            </w:r>
          </w:p>
          <w:p w14:paraId="57FF0FE3"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Αν κατά τον νόμο δικαιούται κάποιος να ζητήσει τον διορισμό πραγματογνωμόνων, ο διορισμός, η αντικατάσταση και η παύση τους γίνεται με διαταγή του δικαστή του μονομελούς πρωτοδικείου της περιφέρειας όπου πρόκειται να διεξαχθεί η πραγματογνωμοσύνη.».</w:t>
            </w:r>
          </w:p>
          <w:p w14:paraId="6F116648" w14:textId="77777777" w:rsidR="00F20DE3" w:rsidRPr="0040048B" w:rsidRDefault="00F20DE3" w:rsidP="00F20DE3">
            <w:pPr>
              <w:pStyle w:val="NormalWeb"/>
              <w:spacing w:line="360" w:lineRule="auto"/>
              <w:rPr>
                <w:rFonts w:ascii="Tahoma" w:hAnsi="Tahoma" w:cs="Tahoma"/>
                <w:b/>
                <w:bCs/>
                <w:color w:val="000000"/>
              </w:rPr>
            </w:pPr>
            <w:r w:rsidRPr="0040048B">
              <w:rPr>
                <w:rFonts w:ascii="Tahoma" w:hAnsi="Tahoma" w:cs="Tahoma"/>
                <w:b/>
                <w:bCs/>
                <w:color w:val="000000"/>
              </w:rPr>
              <w:t>Άρθρο 87</w:t>
            </w:r>
          </w:p>
          <w:p w14:paraId="098DCACD" w14:textId="77777777" w:rsidR="00F20DE3" w:rsidRPr="0040048B" w:rsidRDefault="00F20DE3" w:rsidP="00F20DE3">
            <w:pPr>
              <w:pStyle w:val="NormalWeb"/>
              <w:spacing w:line="360" w:lineRule="auto"/>
              <w:rPr>
                <w:rFonts w:ascii="Tahoma" w:hAnsi="Tahoma" w:cs="Tahoma"/>
                <w:b/>
                <w:bCs/>
                <w:color w:val="000000"/>
              </w:rPr>
            </w:pPr>
            <w:r w:rsidRPr="0040048B">
              <w:rPr>
                <w:rFonts w:ascii="Tahoma" w:hAnsi="Tahoma" w:cs="Tahoma"/>
                <w:b/>
                <w:bCs/>
                <w:color w:val="000000"/>
              </w:rPr>
              <w:lastRenderedPageBreak/>
              <w:t>Αρμοδιότητα και διαδικασία δημοσίευσης διαθήκης – Αντικατάσταση παρ. 1 άρθρου 807 Κώδικα Πολιτικής Δικονομίας</w:t>
            </w:r>
          </w:p>
          <w:p w14:paraId="1FA9CA81"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Η παρ. 1 του άρθρου 807 του Κώδικα Πολιτικής Δικονομίας (π.δ. 503/1985, Α’ 182), περί της δημοσίευσης διαθήκης, αντικαθίσταται ως εξής:</w:t>
            </w:r>
          </w:p>
          <w:p w14:paraId="4FCA7AE6"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«1. Για τη δημοσίευση διαθήκης αρμόδιος είναι ο συμβολαιογράφος, ο οποίος τη συνέταξε ή στον οποίο έχει κατατεθεί ή προσκομισθεί.».</w:t>
            </w:r>
          </w:p>
          <w:p w14:paraId="25D9A0B3" w14:textId="77777777" w:rsidR="00F20DE3" w:rsidRPr="0040048B" w:rsidRDefault="00F20DE3" w:rsidP="00F20DE3">
            <w:pPr>
              <w:pStyle w:val="NormalWeb"/>
              <w:spacing w:line="360" w:lineRule="auto"/>
              <w:rPr>
                <w:rFonts w:ascii="Tahoma" w:hAnsi="Tahoma" w:cs="Tahoma"/>
                <w:b/>
                <w:bCs/>
                <w:color w:val="000000"/>
              </w:rPr>
            </w:pPr>
            <w:r w:rsidRPr="0040048B">
              <w:rPr>
                <w:rFonts w:ascii="Tahoma" w:hAnsi="Tahoma" w:cs="Tahoma"/>
                <w:b/>
                <w:bCs/>
                <w:color w:val="000000"/>
              </w:rPr>
              <w:t>Άρθρο 88</w:t>
            </w:r>
          </w:p>
          <w:p w14:paraId="28F6B005" w14:textId="77777777" w:rsidR="00F20DE3" w:rsidRPr="0040048B" w:rsidRDefault="00F20DE3" w:rsidP="00F20DE3">
            <w:pPr>
              <w:pStyle w:val="NormalWeb"/>
              <w:spacing w:line="360" w:lineRule="auto"/>
              <w:rPr>
                <w:rFonts w:ascii="Tahoma" w:hAnsi="Tahoma" w:cs="Tahoma"/>
                <w:b/>
                <w:bCs/>
                <w:color w:val="000000"/>
              </w:rPr>
            </w:pPr>
            <w:r w:rsidRPr="0040048B">
              <w:rPr>
                <w:rFonts w:ascii="Tahoma" w:hAnsi="Tahoma" w:cs="Tahoma"/>
                <w:b/>
                <w:bCs/>
                <w:color w:val="000000"/>
              </w:rPr>
              <w:t>Διαδικασία δημοσίευσης διαθήκης – Σύσταση Μητρώου Διαθηκών – Αντικατάσταση άρθρου 808 Κώδικα Πολιτικής Δικονομίας</w:t>
            </w:r>
          </w:p>
          <w:p w14:paraId="1ACB841D"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Το άρθρο 808 του Κώδικα Πολιτικής Δικονομίας (π.δ. 503/1985, Α’ 182), περί της διαδικασίας δημοσίευσης διαθήκης, αντικαθίσταται ως εξής:</w:t>
            </w:r>
          </w:p>
          <w:p w14:paraId="0C980D47"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808</w:t>
            </w:r>
          </w:p>
          <w:p w14:paraId="40420DDF"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Διαδικασία δημοσίευσης διαθήκης</w:t>
            </w:r>
          </w:p>
          <w:p w14:paraId="411AFCE0"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lastRenderedPageBreak/>
              <w:t>1. Η δημοσίευση διαθήκης γίνεται με καταχώρισή της, ολόκληρης, στο πρακτικό που συντάσσεται και υπογράφεται από τον συμβολαιογράφο, στο οποίο βεβαιώνονται όλα τα εξωτερικά ελαττώματά της. Το πρακτικό καταχωρίζεται σε ειδική ηλεκτρονική πλατφόρμα δημοσίευσης διαθηκών (εφεξής «Μητρώο Διαθηκών»), η κυριότητα, διοίκηση και διαχείριση της οποίας ανήκει στους συμβολαιογραφικούς συλλόγους της χώρας.</w:t>
            </w:r>
          </w:p>
          <w:p w14:paraId="4364078C"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2. Η δημοσίευση διαθήκης από προξενική αρχή γίνεται από τον πρόξενο ο οποίος συντάσσει πρακτικό που υπογράφεται από αυτόν και, αν πρόκειται για ιδιόγραφη διαθήκη, και από εκείνον που την παρέδωσε και αντίγραφο του πρακτικού δημοσίευσης αυτής καταχωρίζεται στην πλατφόρμα της παρ. 1.</w:t>
            </w:r>
          </w:p>
          <w:p w14:paraId="6F826E75"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3. Τα πρωτότυπα των διαθηκών που δημοσιεύονται, με τα περικαλύμματά τους, χρονολογούνται και υπογράφονται από τον συμβολαιογράφο ή τον πρόξενο και φυλάγονται στο αρχείο τους.</w:t>
            </w:r>
          </w:p>
          <w:p w14:paraId="79D46E38"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lastRenderedPageBreak/>
              <w:t>4. Αντίγραφα διαθηκών και ανακλήσεων διαθηκών, που δημοσιεύθηκαν στο εξωτερικό, μπορούν να κατατίθενται σε ελληνική προξενική αρχή, και αποστέλλονται στο Μητρώο Διαθηκών χωρίς καθυστέρηση, με επιμέλεια του προξένου που τα παρέλαβε. Η προξενική αρχή ή το Μητρώο Διαθηκών που παραλαμβάνει τα αντίγραφα συντάσσει επάνω σε αυτά πράξη κατάθεσης, όπου αναγράφει όσα κατατέθηκαν, εκείνον που τα κατέθεσε και την ημερομηνία της κατάθεσης αυτών. Τα αντίγραφα πρέπει να είναι επικυρωμένα από την αλλοδαπή αρχή που δημοσίευσε τη διαθήκη. Αν οι διαθήκες είναι διατυπωμένες ολόκληρες ή εν μέρει σε ξένη γλώσσα, πρέπει να επισυνάπτεται, κατά την κατάθεσή τους, μετάφραση στην ελληνική γλώσσα του ξενόγλωσσου μέρους τους, η οποία γίνεται από πιστοποιημένους μεταφραστές του «Μητρώου Πιστοποιημένων Μεταφραστών», μέσω της εφαρμογής «Πιστοποιημένοι Μεταφραστές» της Ενιαίας Ψηφιακής Πύλης «gov.gr», ελληνική προξενική αρχή ή δικηγόρο.</w:t>
            </w:r>
          </w:p>
          <w:p w14:paraId="659553F3"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lastRenderedPageBreak/>
              <w:t>5. Με απόφαση του Υπουργού Δικαιοσύνης, καθορίζονται οι χρήστες, η δυνατότητα πρόσβασης, το περιεχόμενο και οι ειδικότεροι όροι λειτουργίας του Μητρώου Διαθηκών, η διαδικασία πιστοποίησης και εγγραφής χρηστών σε αυτό, καθώς και κάθε άλλο σχετικό θέμα.</w:t>
            </w:r>
          </w:p>
          <w:p w14:paraId="2CC289FD" w14:textId="77777777" w:rsidR="00F20DE3" w:rsidRDefault="00F20DE3" w:rsidP="00F20DE3">
            <w:pPr>
              <w:pStyle w:val="NormalWeb"/>
              <w:spacing w:line="360" w:lineRule="auto"/>
              <w:rPr>
                <w:rFonts w:ascii="Tahoma" w:hAnsi="Tahoma" w:cs="Tahoma"/>
                <w:color w:val="000000"/>
                <w:lang w:val="el-GR"/>
              </w:rPr>
            </w:pPr>
            <w:r w:rsidRPr="00F20DE3">
              <w:rPr>
                <w:rFonts w:ascii="Tahoma" w:hAnsi="Tahoma" w:cs="Tahoma"/>
                <w:color w:val="000000"/>
              </w:rPr>
              <w:t>6. Το πρακτικό δημοσίευσης διαθήκης του συμβολαιογράφου ή της προξενικής αρχής, προσβάλλονται με ανακοπή από οποιονδήποτε έχει έννομο συμφέρον ενώπιον του δικαστηρίου της κληρονομίας.».</w:t>
            </w:r>
          </w:p>
          <w:p w14:paraId="258CEC9A" w14:textId="77777777" w:rsidR="0040048B" w:rsidRDefault="0040048B" w:rsidP="00F20DE3">
            <w:pPr>
              <w:pStyle w:val="NormalWeb"/>
              <w:spacing w:line="360" w:lineRule="auto"/>
              <w:rPr>
                <w:rFonts w:ascii="Tahoma" w:hAnsi="Tahoma" w:cs="Tahoma"/>
                <w:color w:val="000000"/>
                <w:lang w:val="el-GR"/>
              </w:rPr>
            </w:pPr>
          </w:p>
          <w:p w14:paraId="61900C02" w14:textId="77777777" w:rsidR="0040048B" w:rsidRDefault="0040048B" w:rsidP="00F20DE3">
            <w:pPr>
              <w:pStyle w:val="NormalWeb"/>
              <w:spacing w:line="360" w:lineRule="auto"/>
              <w:rPr>
                <w:rFonts w:ascii="Tahoma" w:hAnsi="Tahoma" w:cs="Tahoma"/>
                <w:color w:val="000000"/>
                <w:lang w:val="el-GR"/>
              </w:rPr>
            </w:pPr>
          </w:p>
          <w:p w14:paraId="4A1DFF5D" w14:textId="77777777" w:rsidR="0040048B" w:rsidRDefault="0040048B" w:rsidP="00F20DE3">
            <w:pPr>
              <w:pStyle w:val="NormalWeb"/>
              <w:spacing w:line="360" w:lineRule="auto"/>
              <w:rPr>
                <w:rFonts w:ascii="Tahoma" w:hAnsi="Tahoma" w:cs="Tahoma"/>
                <w:color w:val="000000"/>
                <w:lang w:val="el-GR"/>
              </w:rPr>
            </w:pPr>
          </w:p>
          <w:p w14:paraId="0699FB63" w14:textId="77777777" w:rsidR="0040048B" w:rsidRDefault="0040048B" w:rsidP="00F20DE3">
            <w:pPr>
              <w:pStyle w:val="NormalWeb"/>
              <w:spacing w:line="360" w:lineRule="auto"/>
              <w:rPr>
                <w:rFonts w:ascii="Tahoma" w:hAnsi="Tahoma" w:cs="Tahoma"/>
                <w:color w:val="000000"/>
                <w:lang w:val="el-GR"/>
              </w:rPr>
            </w:pPr>
          </w:p>
          <w:p w14:paraId="2ACC6E31" w14:textId="77777777" w:rsidR="0040048B" w:rsidRDefault="0040048B" w:rsidP="00F20DE3">
            <w:pPr>
              <w:pStyle w:val="NormalWeb"/>
              <w:spacing w:line="360" w:lineRule="auto"/>
              <w:rPr>
                <w:rFonts w:ascii="Tahoma" w:hAnsi="Tahoma" w:cs="Tahoma"/>
                <w:color w:val="000000"/>
                <w:lang w:val="el-GR"/>
              </w:rPr>
            </w:pPr>
          </w:p>
          <w:p w14:paraId="09711C27" w14:textId="77777777" w:rsidR="0040048B" w:rsidRDefault="0040048B" w:rsidP="00F20DE3">
            <w:pPr>
              <w:pStyle w:val="NormalWeb"/>
              <w:spacing w:line="360" w:lineRule="auto"/>
              <w:rPr>
                <w:rFonts w:ascii="Tahoma" w:hAnsi="Tahoma" w:cs="Tahoma"/>
                <w:color w:val="000000"/>
                <w:lang w:val="el-GR"/>
              </w:rPr>
            </w:pPr>
          </w:p>
          <w:p w14:paraId="00414F27" w14:textId="77777777" w:rsidR="0040048B" w:rsidRDefault="0040048B" w:rsidP="00F20DE3">
            <w:pPr>
              <w:pStyle w:val="NormalWeb"/>
              <w:spacing w:line="360" w:lineRule="auto"/>
              <w:rPr>
                <w:rFonts w:ascii="Tahoma" w:hAnsi="Tahoma" w:cs="Tahoma"/>
                <w:color w:val="000000"/>
                <w:lang w:val="el-GR"/>
              </w:rPr>
            </w:pPr>
          </w:p>
          <w:p w14:paraId="0D910C72" w14:textId="77777777" w:rsidR="0040048B" w:rsidRPr="0040048B" w:rsidRDefault="0040048B" w:rsidP="00F20DE3">
            <w:pPr>
              <w:pStyle w:val="NormalWeb"/>
              <w:spacing w:line="360" w:lineRule="auto"/>
              <w:rPr>
                <w:rFonts w:ascii="Tahoma" w:hAnsi="Tahoma" w:cs="Tahoma"/>
                <w:color w:val="000000"/>
                <w:lang w:val="el-GR"/>
              </w:rPr>
            </w:pPr>
          </w:p>
          <w:p w14:paraId="3E347A4A" w14:textId="77777777" w:rsidR="00F20DE3" w:rsidRPr="0040048B" w:rsidRDefault="00F20DE3" w:rsidP="00F20DE3">
            <w:pPr>
              <w:pStyle w:val="NormalWeb"/>
              <w:spacing w:line="360" w:lineRule="auto"/>
              <w:rPr>
                <w:rFonts w:ascii="Tahoma" w:hAnsi="Tahoma" w:cs="Tahoma"/>
                <w:b/>
                <w:bCs/>
                <w:color w:val="000000"/>
              </w:rPr>
            </w:pPr>
            <w:r w:rsidRPr="0040048B">
              <w:rPr>
                <w:rFonts w:ascii="Tahoma" w:hAnsi="Tahoma" w:cs="Tahoma"/>
                <w:b/>
                <w:bCs/>
                <w:color w:val="000000"/>
              </w:rPr>
              <w:lastRenderedPageBreak/>
              <w:t>Άρθρο 89</w:t>
            </w:r>
          </w:p>
          <w:p w14:paraId="7E443861" w14:textId="77777777" w:rsidR="00F20DE3" w:rsidRPr="0040048B" w:rsidRDefault="00F20DE3" w:rsidP="00F20DE3">
            <w:pPr>
              <w:pStyle w:val="NormalWeb"/>
              <w:spacing w:line="360" w:lineRule="auto"/>
              <w:rPr>
                <w:rFonts w:ascii="Tahoma" w:hAnsi="Tahoma" w:cs="Tahoma"/>
                <w:b/>
                <w:bCs/>
                <w:color w:val="000000"/>
              </w:rPr>
            </w:pPr>
            <w:r w:rsidRPr="0040048B">
              <w:rPr>
                <w:rFonts w:ascii="Tahoma" w:hAnsi="Tahoma" w:cs="Tahoma"/>
                <w:b/>
                <w:bCs/>
                <w:color w:val="000000"/>
              </w:rPr>
              <w:t>Κήρυξη ιδιόγραφης διαθήκης ως κύριας – Προσθήκη άρθρου 808Α στον Κώδικα Πολιτικής Δικονομίας</w:t>
            </w:r>
          </w:p>
          <w:p w14:paraId="1A33D6BA"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Στον Κώδικα Πολιτικής Δικονομίας (π.δ. 503/1985, Α’ 182) προστίθεται άρθρο 808Α ως εξής:</w:t>
            </w:r>
          </w:p>
          <w:p w14:paraId="51C17037" w14:textId="77777777" w:rsidR="00F20DE3" w:rsidRPr="0040048B" w:rsidRDefault="00F20DE3" w:rsidP="00F20DE3">
            <w:pPr>
              <w:pStyle w:val="NormalWeb"/>
              <w:spacing w:line="360" w:lineRule="auto"/>
              <w:rPr>
                <w:rFonts w:ascii="Tahoma" w:hAnsi="Tahoma" w:cs="Tahoma"/>
                <w:b/>
                <w:bCs/>
                <w:color w:val="000000"/>
              </w:rPr>
            </w:pPr>
            <w:r w:rsidRPr="0040048B">
              <w:rPr>
                <w:rFonts w:ascii="Tahoma" w:hAnsi="Tahoma" w:cs="Tahoma"/>
                <w:b/>
                <w:bCs/>
                <w:color w:val="000000"/>
              </w:rPr>
              <w:t>«Άρθρο 808Α</w:t>
            </w:r>
          </w:p>
          <w:p w14:paraId="04FAD53C" w14:textId="77777777" w:rsidR="00F20DE3" w:rsidRPr="00F20DE3" w:rsidRDefault="00F20DE3" w:rsidP="00F20DE3">
            <w:pPr>
              <w:pStyle w:val="NormalWeb"/>
              <w:spacing w:line="360" w:lineRule="auto"/>
              <w:rPr>
                <w:rFonts w:ascii="Tahoma" w:hAnsi="Tahoma" w:cs="Tahoma"/>
                <w:color w:val="000000"/>
              </w:rPr>
            </w:pPr>
            <w:r w:rsidRPr="0040048B">
              <w:rPr>
                <w:rFonts w:ascii="Tahoma" w:hAnsi="Tahoma" w:cs="Tahoma"/>
                <w:b/>
                <w:bCs/>
                <w:color w:val="000000"/>
              </w:rPr>
              <w:t>Διαδικασία κήρυξης ιδιόγραφης διαθήκης</w:t>
            </w:r>
          </w:p>
          <w:p w14:paraId="25D31DD0"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Εφόσον ζητηθεί η κήρυξη δημοσιευθείσας ιδιόγραφης διαθήκης ως κύριας, αυτή γίνεται με πράξη του συμβολαιογράφου, ο οποίος προέβη στη δημοσίευση αυτής. Στην περίπτωση αυτή, ο αιτών παρίσταται μετά πληρεξουσίου δικηγόρου και με δύο (2) μάρτυρες, οι οποίοι βεβαιώνουν τη γνησιότητα της γραφής και της υπογραφής του διαθέτη.</w:t>
            </w:r>
          </w:p>
          <w:p w14:paraId="2F2B8530"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Όταν με ιδιόγραφη διαθήκη ορίζεται αποκλειστικός κληρονόμος πρόσωπο που δεν είναι σύζυγος του διαθέτη ή πρόσωπο, με το οποίο ο διαθέτης έχει συνάψει σύμφωνο συμβίωσης ή δεν έχει με τον διαθέτη συγγενική σχέση </w:t>
            </w:r>
            <w:r w:rsidRPr="00F20DE3">
              <w:rPr>
                <w:rFonts w:ascii="Tahoma" w:hAnsi="Tahoma" w:cs="Tahoma"/>
                <w:color w:val="000000"/>
              </w:rPr>
              <w:lastRenderedPageBreak/>
              <w:t>τουλάχιστον τέταρτου βαθμού, ο αιτών υποχρεούται να προσκομίζει γραφολογική πραγματογνωμοσύνη, προκειμένου να αποδεικνύεται η γνησιότητα της γραφής και της υπογραφής του διαθέτη. Στην περίπτωση αυτή, το πρακτικό δημοσίευσης κοινοποιείται από τον συμβολαιογράφο που προέβη στην κήρυξη της διαθήκης ως κύριας στο Ελληνικό Δημόσιο το αργότερο δέκα (10) ημέρες από την επομένη της κήρυξης της διαθήκης ως κύριας.</w:t>
            </w:r>
          </w:p>
          <w:p w14:paraId="33A146FF"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Όταν η διαθήκη δημοσιεύθηκε από προξενική αρχή, αρμόδιος να την κηρύξει κύρια είναι συμβολαιογράφος που ορίζεται μέσω του Μητρώου Διαθηκών, από σχετικό κατάλογο συμβολαιογράφων, μελών του Συμβολαιογραφικού Συλλόγου Εφετείων Αθηνών, Πειραιώς, Αιγαίου και Δωδεκανήσου.».</w:t>
            </w:r>
          </w:p>
          <w:p w14:paraId="4D2D8631" w14:textId="77777777" w:rsidR="00F20DE3" w:rsidRPr="0040048B" w:rsidRDefault="00F20DE3" w:rsidP="00F20DE3">
            <w:pPr>
              <w:pStyle w:val="NormalWeb"/>
              <w:spacing w:line="360" w:lineRule="auto"/>
              <w:rPr>
                <w:rFonts w:ascii="Tahoma" w:hAnsi="Tahoma" w:cs="Tahoma"/>
                <w:b/>
                <w:bCs/>
                <w:color w:val="000000"/>
              </w:rPr>
            </w:pPr>
            <w:r w:rsidRPr="0040048B">
              <w:rPr>
                <w:rFonts w:ascii="Tahoma" w:hAnsi="Tahoma" w:cs="Tahoma"/>
                <w:b/>
                <w:bCs/>
                <w:color w:val="000000"/>
              </w:rPr>
              <w:t>Άρθρο 90</w:t>
            </w:r>
          </w:p>
          <w:p w14:paraId="6681F2AB" w14:textId="77777777" w:rsidR="00F20DE3" w:rsidRPr="0040048B" w:rsidRDefault="00F20DE3" w:rsidP="00F20DE3">
            <w:pPr>
              <w:pStyle w:val="NormalWeb"/>
              <w:spacing w:line="360" w:lineRule="auto"/>
              <w:rPr>
                <w:rFonts w:ascii="Tahoma" w:hAnsi="Tahoma" w:cs="Tahoma"/>
                <w:b/>
                <w:bCs/>
                <w:color w:val="000000"/>
              </w:rPr>
            </w:pPr>
            <w:r w:rsidRPr="0040048B">
              <w:rPr>
                <w:rFonts w:ascii="Tahoma" w:hAnsi="Tahoma" w:cs="Tahoma"/>
                <w:b/>
                <w:bCs/>
                <w:color w:val="000000"/>
              </w:rPr>
              <w:t>Έκδοση του κληρονομητηρίου – Τροποποίηση παρ. 1 και 3 άρθρου 819 Κώδικα Πολιτικής Δικονομίας</w:t>
            </w:r>
          </w:p>
          <w:p w14:paraId="22478767"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lastRenderedPageBreak/>
              <w:t>1. Στο πρώτο εδάφιο της παρ. 1 του άρθρου 819 του Κώδικα Πολιτικής Δικονομίας (π.δ. 503/1985, Α’ 182), περί έκδοσης κληρονομητηρίου, διαγράφονται οι λέξεις «πρωτοδικείου του» και η παρ. 1, μετά από νομοτεχνικές βελτιώσεις, διαμορφώνεται ως εξής:</w:t>
            </w:r>
          </w:p>
          <w:p w14:paraId="2D2248DF"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«1. Το πιστοποιητικό για το κληρονομικό δικαίωμα (κληρονομητήριο) χορηγείται μετά από πράξη δικηγόρου, μέλους του δικηγορικού συλλόγου της περιφέρειας του δικαστηρίου της κληρονομίας, κατόπιν αίτησης, η οποία κατατίθεται στο δικαστήριο της κληρονομίας από τον κληρονόμο ή τον καταπιστευματοδόχο ή τον κληροδόχο ή τον εκτελεστή διαθήκης και η οποία αναρτάται σε ειδικό χώρο του καταστήματος του δικαστηρίου για χρονικό διάστημα δέκα (10) ημερών. Η αίτηση του πρώτου εδαφίου υπογράφεται από πληρεξούσιο δικηγόρο και συνοδεύεται από το σχετικό γραμμάτιο προείσπραξης, καθώς και από ειδικό γραμμάτιο προκαταβολής της αποζημίωσης του δικηγόρου του πρώτου εδαφίου, που εκδίδει ο </w:t>
            </w:r>
            <w:r w:rsidRPr="00F20DE3">
              <w:rPr>
                <w:rFonts w:ascii="Tahoma" w:hAnsi="Tahoma" w:cs="Tahoma"/>
                <w:color w:val="000000"/>
              </w:rPr>
              <w:lastRenderedPageBreak/>
              <w:t>δικηγορικός σύλλογος του οποίου μέλος είναι ο ανωτέρω δικηγόρος. Όταν το Δημόσιο, Οργανισμοί Τοπικής Αυτοδιοίκησης, οργανισμοί κοινωνικής ασφάλισης ή λοιπά νομικά πρόσωπα δημοσίου δικαίου υποβάλλουν την αίτηση του πρώτου εδαφίου καταβάλλουν το ήμισυ της προβλεπόμενης αποζημίωσης για τον δικηγόρο του πρώτου εδαφίου που εκδίδει την πράξη.».</w:t>
            </w:r>
          </w:p>
          <w:p w14:paraId="17524D4F"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2. Στην παρ. 3 του άρθρου 819 του Κώδικα Πολιτικής Δικονομίας, περί έκδοσης κληρονομητηρίου, διαγράφονται οι λέξεις «ισχύ της πράξης και την» και η παρ. 3 διαμορφώνεται ως εξής:</w:t>
            </w:r>
          </w:p>
          <w:p w14:paraId="4B6C8F50"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«3. Αν εντός του χρονικού διαστήματος του πρώτου εδαφίου της παρ. 1 ασκηθεί παρέμβαση τρίτου, προσδιορίζεται δικάσιμος για τη συζήτησή της, προκειμένου να εκδοθεί απόφαση επ’ αυτής. Η άσκηση της παρέμβασης του πρώτου εδαφίου αναστέλλει την έκδοση του πιστοποιητικού.».</w:t>
            </w:r>
          </w:p>
          <w:p w14:paraId="1EC2D212"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91</w:t>
            </w:r>
          </w:p>
          <w:p w14:paraId="3301C67F"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lastRenderedPageBreak/>
              <w:t>Ένδικα μέσα – Τροποποίηση παρ. 1 άρθρου 824 Κώδικα Πολιτικής Δικονομίας</w:t>
            </w:r>
          </w:p>
          <w:p w14:paraId="6628B453"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Το πρώτο εδάφιο της παρ. 1 του άρθρου 824 του Κώδικα Πολιτικής Δικονομίας (π.δ. 503/1985, Α’ 182), περί ενδίκων μέσων, αντικαθίσταται και η παρ. 1 διαμορφώνεται ως εξής:</w:t>
            </w:r>
          </w:p>
          <w:p w14:paraId="429ACB37"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«1. Κάθε απορριπτική πράξη του δικηγόρου επί αίτησης χορήγησης πιστοποιητικού, προσβάλλεται με ανακοπή, εφαρμοζόμενης επ’ αυτής αναλόγως της παρ. 5 του άρθρου 740, από οποιονδήποτε έχει έννομο συμφέρον εντός προθεσμίας είκοσι (20) ημερών από τη δημοσίευσή της, ενώπιον του δικαστηρίου της κληρονομίας. Η προθεσμία της ανακοπής και η άσκησή της αναστέλλουν την ισχύ της πράξης και την έκδοση του πιστοποιητικού.».</w:t>
            </w:r>
          </w:p>
          <w:p w14:paraId="4772C882"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92</w:t>
            </w:r>
          </w:p>
          <w:p w14:paraId="198300AA"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Αρμοδιότητα σφράγισης πραγμάτων – Τροποποίηση άρθρου 826 Κώδικα Πολιτικής Δικονομίας</w:t>
            </w:r>
          </w:p>
          <w:p w14:paraId="51BD40A4"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lastRenderedPageBreak/>
              <w:t>Στο άρθρο 826 του Κώδικα Πολιτικής Δικονομίας (π.δ. 503/1985, Α’ 182), περί σφράγισης πραγμάτων, επέρχονται οι ακόλουθες τροποποιήσεις: α) προστίθεται τίτλος, β) στο πρώτο εδάφιο, βα) η λέξη «ειρηνοδίκης» αντικαθίσταται από τις λέξεις «δικαστής του μονομελούς πρωτοδικείου», ββ) η λέξη «συμβολαιογράφο» αντικαθίσταται από τις λέξεις «δικαστικό επιμελητή», γ) στο δεύτερο εδάφιο, η λέξη «ειρηνοδίκης» αντικαθίσταται από τη λέξη «δικαστής» και το άρθρο 826 διαμορφώνεται ως εξής:</w:t>
            </w:r>
          </w:p>
          <w:p w14:paraId="6465A6F9"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826</w:t>
            </w:r>
          </w:p>
          <w:p w14:paraId="2AC37EAB"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Σφράγιση πραγμάτων</w:t>
            </w:r>
          </w:p>
          <w:p w14:paraId="28DF224A" w14:textId="77777777" w:rsidR="00F20DE3" w:rsidRDefault="00F20DE3" w:rsidP="00F20DE3">
            <w:pPr>
              <w:pStyle w:val="NormalWeb"/>
              <w:spacing w:line="360" w:lineRule="auto"/>
              <w:rPr>
                <w:rFonts w:ascii="Tahoma" w:hAnsi="Tahoma" w:cs="Tahoma"/>
                <w:color w:val="000000"/>
                <w:lang w:val="el-GR"/>
              </w:rPr>
            </w:pPr>
            <w:r w:rsidRPr="00F20DE3">
              <w:rPr>
                <w:rFonts w:ascii="Tahoma" w:hAnsi="Tahoma" w:cs="Tahoma"/>
                <w:color w:val="000000"/>
              </w:rPr>
              <w:t>Ο δικαστής του μονομελούς πρωτοδικείου, με αίτηση οποιουδήποτε έχει έννομο συμφέρον ή και αυτεπαγγέλτως, μπορεί, για να αποτραπεί κίνδυνος, να διατάξει τη σφράγιση πραγμάτων ορίζοντας συγχρόνως δικαστικό επιμελητή για να τη διενεργήσει. Αρμόδιος είναι ο δικαστής της περιφέρειας όπου βρίσκονται τα πράγματα.».</w:t>
            </w:r>
          </w:p>
          <w:p w14:paraId="13A9565B" w14:textId="77777777" w:rsidR="00ED41EA" w:rsidRPr="00ED41EA" w:rsidRDefault="00ED41EA" w:rsidP="00F20DE3">
            <w:pPr>
              <w:pStyle w:val="NormalWeb"/>
              <w:spacing w:line="360" w:lineRule="auto"/>
              <w:rPr>
                <w:rFonts w:ascii="Tahoma" w:hAnsi="Tahoma" w:cs="Tahoma"/>
                <w:b/>
                <w:bCs/>
                <w:color w:val="000000"/>
                <w:lang w:val="el-GR"/>
              </w:rPr>
            </w:pPr>
          </w:p>
          <w:p w14:paraId="13334541" w14:textId="77777777" w:rsidR="00F20DE3" w:rsidRPr="00ED41EA" w:rsidRDefault="00F20DE3" w:rsidP="00F20DE3">
            <w:pPr>
              <w:pStyle w:val="NormalWeb"/>
              <w:spacing w:line="360" w:lineRule="auto"/>
              <w:rPr>
                <w:rFonts w:ascii="Tahoma" w:hAnsi="Tahoma" w:cs="Tahoma"/>
                <w:b/>
                <w:bCs/>
                <w:color w:val="000000"/>
              </w:rPr>
            </w:pPr>
            <w:r w:rsidRPr="00ED41EA">
              <w:rPr>
                <w:rFonts w:ascii="Tahoma" w:hAnsi="Tahoma" w:cs="Tahoma"/>
                <w:b/>
                <w:bCs/>
                <w:color w:val="000000"/>
              </w:rPr>
              <w:t>Άρθρο 93</w:t>
            </w:r>
          </w:p>
          <w:p w14:paraId="30F49652" w14:textId="77777777" w:rsidR="00F20DE3" w:rsidRPr="00ED41EA" w:rsidRDefault="00F20DE3" w:rsidP="00F20DE3">
            <w:pPr>
              <w:pStyle w:val="NormalWeb"/>
              <w:spacing w:line="360" w:lineRule="auto"/>
              <w:rPr>
                <w:rFonts w:ascii="Tahoma" w:hAnsi="Tahoma" w:cs="Tahoma"/>
                <w:b/>
                <w:bCs/>
                <w:color w:val="000000"/>
              </w:rPr>
            </w:pPr>
            <w:r w:rsidRPr="00ED41EA">
              <w:rPr>
                <w:rFonts w:ascii="Tahoma" w:hAnsi="Tahoma" w:cs="Tahoma"/>
                <w:b/>
                <w:bCs/>
                <w:color w:val="000000"/>
              </w:rPr>
              <w:t>Εύρεση διαθήκης ή εγγράφων – Τροποποίηση άρθρου 828 Κώδικα Πολιτικής Δικονομίας</w:t>
            </w:r>
          </w:p>
          <w:p w14:paraId="32379B1C"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Στο άρθρο 828 του Κώδικα Πολιτικής Δικονομίας (π.δ. 503/1985, Α’ 182), περί εύρεσης διαθήκης ή εγγράφων, επέρχονται οι ακόλουθες τροποποιήσεις: α) στο δεύτερο εδάφιο, αα) η λέξη «συμβολαιογράφος» αντικαθίσταται από τις λέξεις «δικαστικός επιμελητής», αβ) οι λέξεις «της δικαστήριο» αντικαθίστανται από τις λέξεις «συμβολαιογράφο ο οποίος τη δημοσιεύει χωρίς υπαίτια καθυστέρηση σύμφωνα με το άρθρο 808», β) στο τρίτο εδάφιο, η λέξη «συμβολαιογράφος» αντικαθίσταται από τις λέξεις «δικαστικός επιμελητής» και το άρθρο 828, μετά από νομοτεχνικές βελτιώσεις, διαμορφώνεται ως εξής:</w:t>
            </w:r>
          </w:p>
          <w:p w14:paraId="1A465A6A"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828</w:t>
            </w:r>
          </w:p>
          <w:p w14:paraId="180754CD"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Εύρεση διαθήκης ή εγγράφων</w:t>
            </w:r>
          </w:p>
          <w:p w14:paraId="6C4CEA1A"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Αν κάποιος από εκείνους που παρευρίσκονται κατά τη σφράγιση </w:t>
            </w:r>
            <w:r w:rsidRPr="00F20DE3">
              <w:rPr>
                <w:rFonts w:ascii="Tahoma" w:hAnsi="Tahoma" w:cs="Tahoma"/>
                <w:color w:val="000000"/>
              </w:rPr>
              <w:lastRenderedPageBreak/>
              <w:t>ισχυρίζεται ότι υπάρχει διαθήκη ή άλλο σημαντικό έγγραφο, όποιος ενεργεί τη σφράγιση οφείλει να ερευνήσει, αν υπάρχει. Αν βρεθεί η διαθήκη, ο δικαστικός επιμελητής που ενεργεί τη σφράγιση την παραλαμβάνει και τη στέλνει χωρίς υπαίτια καθυστέρηση στον αρμόδιο για τη δημοσίευση συμβολαιογράφο ο οποίος τη δημοσιεύει χωρίς υπαίτια καθυστέρηση σύμφωνα με το άρθρο 808. Αν βρεθεί άλλο σημαντικό έγγραφο, ο δικαστικός επιμελητής που ενεργεί τη σφράγιση το παραλαμβάνει και ο δικαστής του μονομελούς πρωτοδικείου διατάζει να παραδοθεί σε αυτόν που δικαιούται να το κατέχει, ή, ώσπου να εξακριβωθεί εκείνος που δικαιούται, να φυλάσσεται στο αρχείο της γραμματείας του δικαστηρίου.».</w:t>
            </w:r>
          </w:p>
          <w:p w14:paraId="5DBDD909" w14:textId="77777777" w:rsidR="00F20DE3" w:rsidRPr="00ED41EA" w:rsidRDefault="00F20DE3" w:rsidP="00F20DE3">
            <w:pPr>
              <w:pStyle w:val="NormalWeb"/>
              <w:spacing w:line="360" w:lineRule="auto"/>
              <w:rPr>
                <w:rFonts w:ascii="Tahoma" w:hAnsi="Tahoma" w:cs="Tahoma"/>
                <w:b/>
                <w:bCs/>
                <w:color w:val="000000"/>
              </w:rPr>
            </w:pPr>
            <w:r w:rsidRPr="00ED41EA">
              <w:rPr>
                <w:rFonts w:ascii="Tahoma" w:hAnsi="Tahoma" w:cs="Tahoma"/>
                <w:b/>
                <w:bCs/>
                <w:color w:val="000000"/>
              </w:rPr>
              <w:t>Άρθρο 94</w:t>
            </w:r>
          </w:p>
          <w:p w14:paraId="573C1632" w14:textId="77777777" w:rsidR="00F20DE3" w:rsidRPr="00ED41EA" w:rsidRDefault="00F20DE3" w:rsidP="00F20DE3">
            <w:pPr>
              <w:pStyle w:val="NormalWeb"/>
              <w:spacing w:line="360" w:lineRule="auto"/>
              <w:rPr>
                <w:rFonts w:ascii="Tahoma" w:hAnsi="Tahoma" w:cs="Tahoma"/>
                <w:b/>
                <w:bCs/>
                <w:color w:val="000000"/>
              </w:rPr>
            </w:pPr>
            <w:r w:rsidRPr="00ED41EA">
              <w:rPr>
                <w:rFonts w:ascii="Tahoma" w:hAnsi="Tahoma" w:cs="Tahoma"/>
                <w:b/>
                <w:bCs/>
                <w:color w:val="000000"/>
              </w:rPr>
              <w:t>Ορισμός συμβολαιογράφου και πραγματογνώμονα για απογραφή – Τροποποίηση άρθρου 832 Κώδικα Πολιτικής Δικονομίας</w:t>
            </w:r>
          </w:p>
          <w:p w14:paraId="372C5388"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Στο άρθρο 832 του Κώδικα Πολιτικής Δικονομίας (π.δ. 503/1985, Α’ 182), περί </w:t>
            </w:r>
            <w:r w:rsidRPr="00F20DE3">
              <w:rPr>
                <w:rFonts w:ascii="Tahoma" w:hAnsi="Tahoma" w:cs="Tahoma"/>
                <w:color w:val="000000"/>
              </w:rPr>
              <w:lastRenderedPageBreak/>
              <w:t>ορισμού συμβολαιογράφου και πραγματογνώμονα για απογραφή, επέρχονται οι ακόλουθες τροποποιήσεις: α) προστίθεται τίτλος, β) στην παρ. 1, βα) οι λέξεις «ο ειρηνοδίκης» αντικαθίστανται από τις λέξεις «το δικαστήριο», ββ) η λέξη «συμβολαιογράφο» αντικαθίσταται από τις λέξεις «δικαστικό επιμελητή» και βγ) οι λέξεις «κατά το άρθρο 838 παράγραφοι 2 έως 4» αντικαθίστανται από τις λέξεις «με την ίδια απόφαση», γ) στην παρ. 2, γα) οι λέξεις «ο ειρηνοδίκης» αντικαθίστανται από τις λέξεις «ο πρωτοδίκης» και γβ) η λέξη «συμβολαιογράφο» αντικαθίσταται από τις λέξεις «δικαστικό επιμελητή» και το άρθρο 832 διαμορφώνεται ως εξής:</w:t>
            </w:r>
          </w:p>
          <w:p w14:paraId="3A8D5A4E"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832</w:t>
            </w:r>
          </w:p>
          <w:p w14:paraId="5BCE2A44"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Αποσφράγιση για απογραφή</w:t>
            </w:r>
          </w:p>
          <w:p w14:paraId="0F385AEF"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1. Αν η αποσφράγιση διατάσσεται για να γίνει απογραφή, το δικαστήριο ορίζει δικαστικό επιμελητή και πραγματογνώμονες με την ίδια απόφαση.</w:t>
            </w:r>
          </w:p>
          <w:p w14:paraId="00052957"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2. Αν ο πρωτοδίκης κρίνει ότι δεν είναι αναγκαία η διατήρηση της σφράγισης </w:t>
            </w:r>
            <w:r w:rsidRPr="00F20DE3">
              <w:rPr>
                <w:rFonts w:ascii="Tahoma" w:hAnsi="Tahoma" w:cs="Tahoma"/>
                <w:color w:val="000000"/>
              </w:rPr>
              <w:lastRenderedPageBreak/>
              <w:t>και δεν πρόκειται να γίνει απογραφή, με απόφασή του που διατάζει την αποσφράγιση ορίζει τον δικαστικό επιμελητή που θα την ενεργήσει.».</w:t>
            </w:r>
          </w:p>
          <w:p w14:paraId="610FB004" w14:textId="77777777" w:rsidR="00F20DE3" w:rsidRPr="00ED41EA" w:rsidRDefault="00F20DE3" w:rsidP="00F20DE3">
            <w:pPr>
              <w:pStyle w:val="NormalWeb"/>
              <w:spacing w:line="360" w:lineRule="auto"/>
              <w:rPr>
                <w:rFonts w:ascii="Tahoma" w:hAnsi="Tahoma" w:cs="Tahoma"/>
                <w:b/>
                <w:bCs/>
                <w:color w:val="000000"/>
              </w:rPr>
            </w:pPr>
            <w:r w:rsidRPr="00ED41EA">
              <w:rPr>
                <w:rFonts w:ascii="Tahoma" w:hAnsi="Tahoma" w:cs="Tahoma"/>
                <w:b/>
                <w:bCs/>
                <w:color w:val="000000"/>
              </w:rPr>
              <w:t>Άρθρο 95</w:t>
            </w:r>
          </w:p>
          <w:p w14:paraId="31E07940" w14:textId="77777777" w:rsidR="00F20DE3" w:rsidRPr="00ED41EA" w:rsidRDefault="00F20DE3" w:rsidP="00F20DE3">
            <w:pPr>
              <w:pStyle w:val="NormalWeb"/>
              <w:spacing w:line="360" w:lineRule="auto"/>
              <w:rPr>
                <w:rFonts w:ascii="Tahoma" w:hAnsi="Tahoma" w:cs="Tahoma"/>
                <w:b/>
                <w:bCs/>
                <w:color w:val="000000"/>
              </w:rPr>
            </w:pPr>
            <w:r w:rsidRPr="00ED41EA">
              <w:rPr>
                <w:rFonts w:ascii="Tahoma" w:hAnsi="Tahoma" w:cs="Tahoma"/>
                <w:b/>
                <w:bCs/>
                <w:color w:val="000000"/>
              </w:rPr>
              <w:t>Εξέταση των σφραγίδων – Τροποποίηση άρθρου 835 Κώδικα Πολιτικής Δικονομίας</w:t>
            </w:r>
          </w:p>
          <w:p w14:paraId="0B984DE4"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Στο άρθρο 835 του Κώδικα Πολιτικής Δικονομίας (π.δ. 503/1985, Α’ 182), περί εξέτασης των σφραγίδων, επέρχονται οι ακόλουθες τροποποιήσεις: α) στην παρ. 2, η λέξη «συμβολαιογράφος» αντικαθίσταται από τις λέξεις «δικαστικός επιμελητής», β) η παρ. 3 αντικαθίσταται και το άρθρο 835 διαμορφώνεται ως εξής:</w:t>
            </w:r>
          </w:p>
          <w:p w14:paraId="6CF0DBCC"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835</w:t>
            </w:r>
          </w:p>
          <w:p w14:paraId="6F2D153F"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Εξέταση των σφραγίδων</w:t>
            </w:r>
          </w:p>
          <w:p w14:paraId="2F95008F"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1. Όποιος ενεργεί την αποσφράγιση οφείλει να εξετάσει την κατάσταση των σφραγίδων που έχουν τεθεί.</w:t>
            </w:r>
          </w:p>
          <w:p w14:paraId="02432C5E"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2. Αν οι σφραγίδες που έχουν τεθεί δεν είναι άθικτες, ο δικαστικός επιμελητής που ενεργεί την αποσφράγιση διακόπτει </w:t>
            </w:r>
            <w:r w:rsidRPr="00F20DE3">
              <w:rPr>
                <w:rFonts w:ascii="Tahoma" w:hAnsi="Tahoma" w:cs="Tahoma"/>
                <w:color w:val="000000"/>
              </w:rPr>
              <w:lastRenderedPageBreak/>
              <w:t>κάθε παραπέρα ενέργεια και αυτό το αναφέρει αμέσως εγγράφως στο δικαστήριο που διέταξε την αποσφράγιση.</w:t>
            </w:r>
          </w:p>
          <w:p w14:paraId="6609D163" w14:textId="77777777" w:rsidR="00F20DE3" w:rsidRDefault="00F20DE3" w:rsidP="00F20DE3">
            <w:pPr>
              <w:pStyle w:val="NormalWeb"/>
              <w:spacing w:line="360" w:lineRule="auto"/>
              <w:rPr>
                <w:rFonts w:ascii="Tahoma" w:hAnsi="Tahoma" w:cs="Tahoma"/>
                <w:color w:val="000000"/>
                <w:lang w:val="el-GR"/>
              </w:rPr>
            </w:pPr>
            <w:r w:rsidRPr="00F20DE3">
              <w:rPr>
                <w:rFonts w:ascii="Tahoma" w:hAnsi="Tahoma" w:cs="Tahoma"/>
                <w:color w:val="000000"/>
              </w:rPr>
              <w:t>3. Ο δικαστής του μονομελούς πρωτοδικείου στις περιπτώσεις της παρ. 2 με διαταγή του διατάζει κάθε κατά την κρίση του πρόσφορο μέτρο.».</w:t>
            </w:r>
          </w:p>
          <w:p w14:paraId="3E5AC013" w14:textId="77777777" w:rsidR="00ED41EA" w:rsidRDefault="00ED41EA" w:rsidP="00F20DE3">
            <w:pPr>
              <w:pStyle w:val="NormalWeb"/>
              <w:spacing w:line="360" w:lineRule="auto"/>
              <w:rPr>
                <w:rFonts w:ascii="Tahoma" w:hAnsi="Tahoma" w:cs="Tahoma"/>
                <w:color w:val="000000"/>
                <w:lang w:val="el-GR"/>
              </w:rPr>
            </w:pPr>
          </w:p>
          <w:p w14:paraId="20EAE134" w14:textId="77777777" w:rsidR="00ED41EA" w:rsidRPr="00ED41EA" w:rsidRDefault="00ED41EA" w:rsidP="00F20DE3">
            <w:pPr>
              <w:pStyle w:val="NormalWeb"/>
              <w:spacing w:line="360" w:lineRule="auto"/>
              <w:rPr>
                <w:rFonts w:ascii="Tahoma" w:hAnsi="Tahoma" w:cs="Tahoma"/>
                <w:b/>
                <w:bCs/>
                <w:color w:val="000000"/>
                <w:lang w:val="el-GR"/>
              </w:rPr>
            </w:pPr>
          </w:p>
          <w:p w14:paraId="21B2A87F" w14:textId="77777777" w:rsidR="00F20DE3" w:rsidRPr="00ED41EA" w:rsidRDefault="00F20DE3" w:rsidP="00F20DE3">
            <w:pPr>
              <w:pStyle w:val="NormalWeb"/>
              <w:spacing w:line="360" w:lineRule="auto"/>
              <w:rPr>
                <w:rFonts w:ascii="Tahoma" w:hAnsi="Tahoma" w:cs="Tahoma"/>
                <w:b/>
                <w:bCs/>
                <w:color w:val="000000"/>
              </w:rPr>
            </w:pPr>
            <w:r w:rsidRPr="00ED41EA">
              <w:rPr>
                <w:rFonts w:ascii="Tahoma" w:hAnsi="Tahoma" w:cs="Tahoma"/>
                <w:b/>
                <w:bCs/>
                <w:color w:val="000000"/>
              </w:rPr>
              <w:t>Άρθρο 96</w:t>
            </w:r>
          </w:p>
          <w:p w14:paraId="5DF6DF56" w14:textId="77777777" w:rsidR="00F20DE3" w:rsidRPr="00ED41EA" w:rsidRDefault="00F20DE3" w:rsidP="00F20DE3">
            <w:pPr>
              <w:pStyle w:val="NormalWeb"/>
              <w:spacing w:line="360" w:lineRule="auto"/>
              <w:rPr>
                <w:rFonts w:ascii="Tahoma" w:hAnsi="Tahoma" w:cs="Tahoma"/>
                <w:b/>
                <w:bCs/>
                <w:color w:val="000000"/>
              </w:rPr>
            </w:pPr>
            <w:r w:rsidRPr="00ED41EA">
              <w:rPr>
                <w:rFonts w:ascii="Tahoma" w:hAnsi="Tahoma" w:cs="Tahoma"/>
                <w:b/>
                <w:bCs/>
                <w:color w:val="000000"/>
              </w:rPr>
              <w:t>Απογραφή προς αποτροπή κινδύνου – Τροποποίηση άρθρου 838 Κώδικα Πολιτικής Δικονομίας</w:t>
            </w:r>
          </w:p>
          <w:p w14:paraId="62E2BFDB"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Στο άρθρο 838 του Κώδικα Πολιτικής Δικονομίας (π.δ. 503/1985, Α’ 182), περί απογραφής προς αποτροπή κινδύνου, επέρχονται οι ακόλουθες τροποποιήσεις: α) προστίθεται τίτλος, β) στην παρ. 1, βα) στο πρώτο εδάφιο, η λέξη «ειρηνοδίκης» αντικαθίσταται από τη λέξη «δικαστής», ββ) στο δεύτερο εδάφιο, η λέξη «ειρηνοδίκης» αντικαθίσταται από τις λέξεις «δικαστής του μονομελούς πρωτοδικείου», γ) στην παρ. 2, γα) στο πρώτο εδάφιο, i) η λέξη </w:t>
            </w:r>
            <w:r w:rsidRPr="00F20DE3">
              <w:rPr>
                <w:rFonts w:ascii="Tahoma" w:hAnsi="Tahoma" w:cs="Tahoma"/>
                <w:color w:val="000000"/>
              </w:rPr>
              <w:lastRenderedPageBreak/>
              <w:t>«συμβολαιογράφο» αντικαθίσταται από τις λέξεις «δικαστικό επιμελητή», ii) οι λέξεις «την απόφαση» αντικαθίστανται από τις λέξεις «τη διαταγή», γβ) στο δεύτερο εδάφιο, η λέξη «συμβολαιογράφος» αντικαθίσταται από τις λέξεις «δικαστικός επιμελητής», δ) στην παρ. 3, η λέξη «ειρηνοδίκης» αντικαθίσταται από τη λέξη «δικαστής», ε) στην παρ. 4, οι λέξεις «Αν οι διάδικοι που είναι παρόντες στη συζήτηση υποδείξουν από κοινού συμβολαιογράφο και πραγματογνώμονες, ο ειρηνοδίκης» αντικαθίστανται από τις λέξεις «Αν οι αιτούντες την απογραφή υποδείξουν από κοινού δικαστικό επιμελητή και πραγματογνώμονες, ο δικαστής» και το άρθρο 838 διαμορφώνεται ως εξής:</w:t>
            </w:r>
          </w:p>
          <w:p w14:paraId="2FE717B1"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838</w:t>
            </w:r>
          </w:p>
          <w:p w14:paraId="4F84A0B1"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Διαταγή απογραφής πραγμάτων για αποτροπή κινδύνου – Αρμοδιότητα δικαστικού επιμελητή και ορισμός πραγματογνωμόνων</w:t>
            </w:r>
          </w:p>
          <w:p w14:paraId="2E157367"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1. Ο δικαστής, με αίτηση οποιουδήποτε έχει έννομο συμφέρον ή και αυτεπαγγέλτως μπορεί να διατάξει να γίνει απογραφή πραγμάτων για να </w:t>
            </w:r>
            <w:r w:rsidRPr="00F20DE3">
              <w:rPr>
                <w:rFonts w:ascii="Tahoma" w:hAnsi="Tahoma" w:cs="Tahoma"/>
                <w:color w:val="000000"/>
              </w:rPr>
              <w:lastRenderedPageBreak/>
              <w:t>αποτραπεί κίνδυνος. Αρμόδιος είναι ο δικαστής του μονομελούς πρωτοδικείου της περιφέρειας όπου βρίσκονται τα πράγματα.</w:t>
            </w:r>
          </w:p>
          <w:p w14:paraId="07F90CBD"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2. Η απογραφή γίνεται από δικαστικό επιμελητή ο οποίος ορίζεται με τη διαταγή που τη διατάζει. Αν κωλύεται ο δικαστικός επιμελητής, την απογραφή την ενεργεί ο νόμιμος αναπληρωτής του.</w:t>
            </w:r>
          </w:p>
          <w:p w14:paraId="786A6BB9"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3. Ο δικαστής που διατάζει την απογραφή ορίζει και δύο πραγματογνώμονες για να εκτιμήσουν τα αντικείμενα τα οποία θα απογραφούν.</w:t>
            </w:r>
          </w:p>
          <w:p w14:paraId="25B399D6"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4. Αν οι αιτούντες την απογραφή υποδείξουν από κοινού δικαστικό επιμελητή και πραγματογνώμονες, ο δικαστής ορίζει αυτούς που υποδείχθηκαν εκτός αν συντρέχουν σοβαροί λόγοι να μην οριστούν αυτοί.».</w:t>
            </w:r>
          </w:p>
          <w:p w14:paraId="7621635B" w14:textId="77777777" w:rsidR="00F20DE3" w:rsidRPr="00ED41EA" w:rsidRDefault="00F20DE3" w:rsidP="00F20DE3">
            <w:pPr>
              <w:pStyle w:val="NormalWeb"/>
              <w:spacing w:line="360" w:lineRule="auto"/>
              <w:rPr>
                <w:rFonts w:ascii="Tahoma" w:hAnsi="Tahoma" w:cs="Tahoma"/>
                <w:b/>
                <w:bCs/>
                <w:color w:val="000000"/>
              </w:rPr>
            </w:pPr>
            <w:r w:rsidRPr="00ED41EA">
              <w:rPr>
                <w:rFonts w:ascii="Tahoma" w:hAnsi="Tahoma" w:cs="Tahoma"/>
                <w:b/>
                <w:bCs/>
                <w:color w:val="000000"/>
              </w:rPr>
              <w:t>Άρθρο 97</w:t>
            </w:r>
          </w:p>
          <w:p w14:paraId="79ED983C" w14:textId="77777777" w:rsidR="00F20DE3" w:rsidRPr="00ED41EA" w:rsidRDefault="00F20DE3" w:rsidP="00F20DE3">
            <w:pPr>
              <w:pStyle w:val="NormalWeb"/>
              <w:spacing w:line="360" w:lineRule="auto"/>
              <w:rPr>
                <w:rFonts w:ascii="Tahoma" w:hAnsi="Tahoma" w:cs="Tahoma"/>
                <w:b/>
                <w:bCs/>
                <w:color w:val="000000"/>
              </w:rPr>
            </w:pPr>
            <w:r w:rsidRPr="00ED41EA">
              <w:rPr>
                <w:rFonts w:ascii="Tahoma" w:hAnsi="Tahoma" w:cs="Tahoma"/>
                <w:b/>
                <w:bCs/>
                <w:color w:val="000000"/>
              </w:rPr>
              <w:t>Διενέργεια απογραφής – Τροποποίηση άρθρου 839 Κώδικα Πολιτικής Δικονομίας</w:t>
            </w:r>
          </w:p>
          <w:p w14:paraId="2AF63181"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lastRenderedPageBreak/>
              <w:t>Στο άρθρο 839 του Κώδικα Πολιτικής Δικονομίας (π.δ. 503/1985, Α’ 182), περί διενέργειας της απογραφής, επέρχονται οι ακόλουθες τροποποιήσεις: α) προστίθεται τίτλος, β) στην παρ. 1, το πρώτο εδάφιο αντικαθίσταται, γ) στην παρ. 2, γα) οι λέξεις «την απόφαση» αντικαθίστανται από τις λέξεις «τη διαταγή», γβ) η λέξη «συμβολαιογράφου» αντικαθίσταται από τις λέξεις «δικαστικού επιμελητή» και, μετά από νομοτεχνική βελτίωση, το άρθρο 839 διαμορφώνεται ως εξής:</w:t>
            </w:r>
          </w:p>
          <w:p w14:paraId="41D5F782"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839</w:t>
            </w:r>
          </w:p>
          <w:p w14:paraId="4885014E"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Διενέργεια απογραφής</w:t>
            </w:r>
          </w:p>
          <w:p w14:paraId="318FE753"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1. Ο δικαστικός επιμελητής ορίζει την ημέρα και την ώρα που γίνεται η απογραφή και καλεί εγγράφως ή προφορικώς τα πρόσωπα που την αιτήθηκαν, καθώς και τους πραγματογνώμονες που έχουν οριστεί με τη διαταγή που διατάζει την απογραφή να παραστούν κατά την απογραφή. Κατά την ενέργεια της απογραφής μπορεί να παραστεί όποιος έχει έννομο συμφέρον.</w:t>
            </w:r>
          </w:p>
          <w:p w14:paraId="78AA3AC2" w14:textId="77777777" w:rsidR="00F20DE3" w:rsidRDefault="00F20DE3" w:rsidP="00F20DE3">
            <w:pPr>
              <w:pStyle w:val="NormalWeb"/>
              <w:spacing w:line="360" w:lineRule="auto"/>
              <w:rPr>
                <w:rFonts w:ascii="Tahoma" w:hAnsi="Tahoma" w:cs="Tahoma"/>
                <w:color w:val="000000"/>
                <w:lang w:val="el-GR"/>
              </w:rPr>
            </w:pPr>
            <w:r w:rsidRPr="00F20DE3">
              <w:rPr>
                <w:rFonts w:ascii="Tahoma" w:hAnsi="Tahoma" w:cs="Tahoma"/>
                <w:color w:val="000000"/>
              </w:rPr>
              <w:lastRenderedPageBreak/>
              <w:t>2. Οι πραγματογνώμονες που διορίστηκαν με τη διαταγή που διατάζει την απογραφή δίνουν ενώπιον του δικαστικού επιμελητή τον όρκο που αναφέρεται στην παρ. 1 του άρθρου 385.».</w:t>
            </w:r>
          </w:p>
          <w:p w14:paraId="2215B816" w14:textId="77777777" w:rsidR="00ED41EA" w:rsidRPr="00ED41EA" w:rsidRDefault="00ED41EA" w:rsidP="00F20DE3">
            <w:pPr>
              <w:pStyle w:val="NormalWeb"/>
              <w:spacing w:line="360" w:lineRule="auto"/>
              <w:rPr>
                <w:rFonts w:ascii="Tahoma" w:hAnsi="Tahoma" w:cs="Tahoma"/>
                <w:color w:val="000000"/>
                <w:lang w:val="el-GR"/>
              </w:rPr>
            </w:pPr>
          </w:p>
          <w:p w14:paraId="359D1BFD" w14:textId="77777777" w:rsidR="00F20DE3" w:rsidRPr="00ED41EA" w:rsidRDefault="00F20DE3" w:rsidP="00F20DE3">
            <w:pPr>
              <w:pStyle w:val="NormalWeb"/>
              <w:spacing w:line="360" w:lineRule="auto"/>
              <w:rPr>
                <w:rFonts w:ascii="Tahoma" w:hAnsi="Tahoma" w:cs="Tahoma"/>
                <w:b/>
                <w:bCs/>
                <w:color w:val="000000"/>
              </w:rPr>
            </w:pPr>
            <w:r w:rsidRPr="00ED41EA">
              <w:rPr>
                <w:rFonts w:ascii="Tahoma" w:hAnsi="Tahoma" w:cs="Tahoma"/>
                <w:b/>
                <w:bCs/>
                <w:color w:val="000000"/>
              </w:rPr>
              <w:t>Άρθρο 98</w:t>
            </w:r>
          </w:p>
          <w:p w14:paraId="674787F5" w14:textId="77777777" w:rsidR="00F20DE3" w:rsidRPr="00ED41EA" w:rsidRDefault="00F20DE3" w:rsidP="00F20DE3">
            <w:pPr>
              <w:pStyle w:val="NormalWeb"/>
              <w:spacing w:line="360" w:lineRule="auto"/>
              <w:rPr>
                <w:rFonts w:ascii="Tahoma" w:hAnsi="Tahoma" w:cs="Tahoma"/>
                <w:b/>
                <w:bCs/>
                <w:color w:val="000000"/>
              </w:rPr>
            </w:pPr>
            <w:r w:rsidRPr="00ED41EA">
              <w:rPr>
                <w:rFonts w:ascii="Tahoma" w:hAnsi="Tahoma" w:cs="Tahoma"/>
                <w:b/>
                <w:bCs/>
                <w:color w:val="000000"/>
              </w:rPr>
              <w:t>Έκθεση απογραφής – Τροποποίηση άρθρου 840 Κώδικα Πολιτικής Δικονομίας</w:t>
            </w:r>
          </w:p>
          <w:p w14:paraId="3E37B40C"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Στο άρθρο 840 του Κώδικα Πολιτικής Δικονομίας (π.δ. 503/1985, Α’ 182), περί έκθεσης απογραφής, επέρχονται οι ακόλουθες τροποποιήσεις: α) προστίθεται τίτλος, β) στην περ. 1), μετά τη λέξη «απόφαση» προστίθενται οι λέξεις «ή τη διαταγή», γ) στην περ. 2), η λέξη «συμβολαιογράφου» αντικαθίσταται από τις λέξεις «δικαστικού επιμελητή», δ) στην περ. 3), η λέξη «συμβολαιογράφου» αντικαθίσταται από τις λέξεις «δικαστικού επιμελητή», ε) στην περ. 4) προστίθεται η λέξη «τους», στ) στην περ. 6), η λέξη «συμβολαιογράφος» αντικαθίσταται από τις λέξεις </w:t>
            </w:r>
            <w:r w:rsidRPr="00F20DE3">
              <w:rPr>
                <w:rFonts w:ascii="Tahoma" w:hAnsi="Tahoma" w:cs="Tahoma"/>
                <w:color w:val="000000"/>
              </w:rPr>
              <w:lastRenderedPageBreak/>
              <w:t>«δικαστικός επιμελητής» και, μετά από νομοτεχνικές βελτιώσεις, το άρθρο 840 διαμορφώνεται ως εξής:</w:t>
            </w:r>
          </w:p>
          <w:p w14:paraId="7A02F55D"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840</w:t>
            </w:r>
          </w:p>
          <w:p w14:paraId="5E8BFC26"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Έκθεση απογραφής</w:t>
            </w:r>
          </w:p>
          <w:p w14:paraId="3B553850" w14:textId="77777777" w:rsidR="00F20DE3" w:rsidRDefault="00F20DE3" w:rsidP="00F20DE3">
            <w:pPr>
              <w:pStyle w:val="NormalWeb"/>
              <w:spacing w:line="360" w:lineRule="auto"/>
              <w:rPr>
                <w:rFonts w:ascii="Tahoma" w:hAnsi="Tahoma" w:cs="Tahoma"/>
                <w:color w:val="000000"/>
                <w:lang w:val="el-GR"/>
              </w:rPr>
            </w:pPr>
            <w:r w:rsidRPr="00F20DE3">
              <w:rPr>
                <w:rFonts w:ascii="Tahoma" w:hAnsi="Tahoma" w:cs="Tahoma"/>
                <w:color w:val="000000"/>
              </w:rPr>
              <w:t xml:space="preserve">Για την απογραφή συντάσσεται έκθεση η οποία, εκτός από ό,τι απαιτείται κατά το άρθρο 117, πρέπει να αναφέρει 1) την απόφαση ή τη διαταγή με την οποία διατάσσεται η απογραφή, 2) τα ονόματα των πραγματογνωμόνων που είναι παρόντες και βεβαίωση του δικαστικού επιμελητή ότι έδωσαν τον όρκο που αναφέρεται στην παρ. 2 του άρθρου 839, 3) βεβαίωση του δικαστικού επιμελητή ότι κάλεσε τα πρόσωπα που αναφέρονται στο άρθρο 834 και τον τρόπο με τον οποίο τα κάλεσε, 4) ακριβή περιγραφή των αντικειμένων και ακριβή εκτίμηση της αξίας τους από τους πραγματογνώμονες, κατά τον χρόνο που συντάσσεται η απογραφή, 5) ακριβή περιγραφή όλων των αξιογράφων και των μετρητών που βρέθηκαν, 6) ακριβή περιγραφή των εμπορικών ή οικιακών βιβλίων που βρέθηκαν, καθώς και όλων των </w:t>
            </w:r>
            <w:r w:rsidRPr="00F20DE3">
              <w:rPr>
                <w:rFonts w:ascii="Tahoma" w:hAnsi="Tahoma" w:cs="Tahoma"/>
                <w:color w:val="000000"/>
              </w:rPr>
              <w:lastRenderedPageBreak/>
              <w:t>εγγράφων που βρέθηκαν, και όλα αυτά τα μονογράφει ο δικαστικός επιμελητής και 7) αν η απογραφή γίνεται ύστερα από αποσφράγιση, τα πρόσωπα στα οποία παραδίδονται τα αντικείμενα ή βεβαίωση ότι τα αντικείμενα που απογράφηκαν ξανασφραγίστηκαν.».</w:t>
            </w:r>
          </w:p>
          <w:p w14:paraId="359A53DC" w14:textId="77777777" w:rsidR="00ED41EA" w:rsidRDefault="00ED41EA" w:rsidP="00F20DE3">
            <w:pPr>
              <w:pStyle w:val="NormalWeb"/>
              <w:spacing w:line="360" w:lineRule="auto"/>
              <w:rPr>
                <w:rFonts w:ascii="Tahoma" w:hAnsi="Tahoma" w:cs="Tahoma"/>
                <w:color w:val="000000"/>
                <w:lang w:val="el-GR"/>
              </w:rPr>
            </w:pPr>
          </w:p>
          <w:p w14:paraId="3B27586D" w14:textId="77777777" w:rsidR="00ED41EA" w:rsidRDefault="00ED41EA" w:rsidP="00F20DE3">
            <w:pPr>
              <w:pStyle w:val="NormalWeb"/>
              <w:spacing w:line="360" w:lineRule="auto"/>
              <w:rPr>
                <w:rFonts w:ascii="Tahoma" w:hAnsi="Tahoma" w:cs="Tahoma"/>
                <w:color w:val="000000"/>
                <w:lang w:val="el-GR"/>
              </w:rPr>
            </w:pPr>
          </w:p>
          <w:p w14:paraId="6D4EDF39" w14:textId="77777777" w:rsidR="00ED41EA" w:rsidRDefault="00ED41EA" w:rsidP="00F20DE3">
            <w:pPr>
              <w:pStyle w:val="NormalWeb"/>
              <w:spacing w:line="360" w:lineRule="auto"/>
              <w:rPr>
                <w:rFonts w:ascii="Tahoma" w:hAnsi="Tahoma" w:cs="Tahoma"/>
                <w:color w:val="000000"/>
                <w:lang w:val="el-GR"/>
              </w:rPr>
            </w:pPr>
          </w:p>
          <w:p w14:paraId="1006D850" w14:textId="77777777" w:rsidR="00ED41EA" w:rsidRDefault="00ED41EA" w:rsidP="00F20DE3">
            <w:pPr>
              <w:pStyle w:val="NormalWeb"/>
              <w:spacing w:line="360" w:lineRule="auto"/>
              <w:rPr>
                <w:rFonts w:ascii="Tahoma" w:hAnsi="Tahoma" w:cs="Tahoma"/>
                <w:color w:val="000000"/>
                <w:lang w:val="el-GR"/>
              </w:rPr>
            </w:pPr>
          </w:p>
          <w:p w14:paraId="6910DC4B" w14:textId="77777777" w:rsidR="00ED41EA" w:rsidRDefault="00ED41EA" w:rsidP="00F20DE3">
            <w:pPr>
              <w:pStyle w:val="NormalWeb"/>
              <w:spacing w:line="360" w:lineRule="auto"/>
              <w:rPr>
                <w:rFonts w:ascii="Tahoma" w:hAnsi="Tahoma" w:cs="Tahoma"/>
                <w:color w:val="000000"/>
                <w:lang w:val="el-GR"/>
              </w:rPr>
            </w:pPr>
          </w:p>
          <w:p w14:paraId="1D5B9837" w14:textId="77777777" w:rsidR="00ED41EA" w:rsidRDefault="00ED41EA" w:rsidP="00F20DE3">
            <w:pPr>
              <w:pStyle w:val="NormalWeb"/>
              <w:spacing w:line="360" w:lineRule="auto"/>
              <w:rPr>
                <w:rFonts w:ascii="Tahoma" w:hAnsi="Tahoma" w:cs="Tahoma"/>
                <w:color w:val="000000"/>
                <w:lang w:val="el-GR"/>
              </w:rPr>
            </w:pPr>
          </w:p>
          <w:p w14:paraId="23AD67A4" w14:textId="77777777" w:rsidR="00ED41EA" w:rsidRPr="00ED41EA" w:rsidRDefault="00ED41EA" w:rsidP="00F20DE3">
            <w:pPr>
              <w:pStyle w:val="NormalWeb"/>
              <w:spacing w:line="360" w:lineRule="auto"/>
              <w:rPr>
                <w:rFonts w:ascii="Tahoma" w:hAnsi="Tahoma" w:cs="Tahoma"/>
                <w:color w:val="000000"/>
                <w:lang w:val="el-GR"/>
              </w:rPr>
            </w:pPr>
          </w:p>
          <w:p w14:paraId="4F5E2E3A" w14:textId="77777777" w:rsidR="00F20DE3" w:rsidRPr="00ED41EA" w:rsidRDefault="00F20DE3" w:rsidP="00F20DE3">
            <w:pPr>
              <w:pStyle w:val="NormalWeb"/>
              <w:spacing w:line="360" w:lineRule="auto"/>
              <w:rPr>
                <w:rFonts w:ascii="Tahoma" w:hAnsi="Tahoma" w:cs="Tahoma"/>
                <w:b/>
                <w:bCs/>
                <w:color w:val="000000"/>
              </w:rPr>
            </w:pPr>
            <w:r w:rsidRPr="00ED41EA">
              <w:rPr>
                <w:rFonts w:ascii="Tahoma" w:hAnsi="Tahoma" w:cs="Tahoma"/>
                <w:b/>
                <w:bCs/>
                <w:color w:val="000000"/>
              </w:rPr>
              <w:t>Άρθρο 99</w:t>
            </w:r>
          </w:p>
          <w:p w14:paraId="6B2046C0" w14:textId="77777777" w:rsidR="00F20DE3" w:rsidRPr="00ED41EA" w:rsidRDefault="00F20DE3" w:rsidP="00F20DE3">
            <w:pPr>
              <w:pStyle w:val="NormalWeb"/>
              <w:spacing w:line="360" w:lineRule="auto"/>
              <w:rPr>
                <w:rFonts w:ascii="Tahoma" w:hAnsi="Tahoma" w:cs="Tahoma"/>
                <w:b/>
                <w:bCs/>
                <w:color w:val="000000"/>
              </w:rPr>
            </w:pPr>
            <w:r w:rsidRPr="00ED41EA">
              <w:rPr>
                <w:rFonts w:ascii="Tahoma" w:hAnsi="Tahoma" w:cs="Tahoma"/>
                <w:b/>
                <w:bCs/>
                <w:color w:val="000000"/>
              </w:rPr>
              <w:t>Διαφορές που ανακύπτουν κατά τη σφράγιση, αποσφράγιση ή απογραφή – Τροποποίηση παρ. 2 άρθρου 841 Κώδικα Πολιτικής Δικονομίας</w:t>
            </w:r>
          </w:p>
          <w:p w14:paraId="5047323A"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Στην παρ. 2 του άρθρου 841 του Κώδικα Πολιτικής Δικονομίας (π.δ. 503/1985, Α’ 182), περί των διαφορών </w:t>
            </w:r>
            <w:r w:rsidRPr="00F20DE3">
              <w:rPr>
                <w:rFonts w:ascii="Tahoma" w:hAnsi="Tahoma" w:cs="Tahoma"/>
                <w:color w:val="000000"/>
              </w:rPr>
              <w:lastRenderedPageBreak/>
              <w:t>που ανακύπτουν κατά τη σφράγιση, αποσφράγιση ή απογραφή, επέρχονται οι ακόλουθες τροποποιήσεις: α) στο πρώτο εδάφιο η λέξη «συμβολαιογράφος» αντικαθίσταται από τις λέξεις «δικαστικός επιμελητής», β) στο δεύτερο εδάφιο διαγράφονται οι λέξεις «τη διαταγή ή» και το άρθρο 841, μετά από νομοτεχνικές βελτιώσεις, διαμορφώνεται ως εξής:</w:t>
            </w:r>
          </w:p>
          <w:p w14:paraId="565ECC49"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841</w:t>
            </w:r>
          </w:p>
          <w:p w14:paraId="0DCFF7F8"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Διαφορές που ανακύπτουν κατά τη σφράγιση, αποσφράγιση ή απογραφή</w:t>
            </w:r>
          </w:p>
          <w:p w14:paraId="7E68AAB3"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1. Κάθε διαφορά ή δυσχέρεια που προκύπτει κατά τη σφράγιση, την αποσφράγιση ή την απογραφή δικάζεται από το κατά περίπτωση δικαιοδοτικό όργανο που τις διέταξε.</w:t>
            </w:r>
          </w:p>
          <w:p w14:paraId="10698B6B"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2. Ο δικαστικός επιμελητής που ενεργεί τη σφράγιση, την αποσφράγιση και την απογραφή, αποφασίζει προσωρινά για τις διαφορές ή δυσχέρειες που παρουσιάζονται κατά τη διενέργειά τους και η απόφασή του καταχωρίζεται στην έκθεση και εκτελείται αμέσως. Οποιοσδήποτε έχει έννομο συμφέρον μπορεί να ζητήσει από το δικαιοδοτικό </w:t>
            </w:r>
            <w:r w:rsidRPr="00F20DE3">
              <w:rPr>
                <w:rFonts w:ascii="Tahoma" w:hAnsi="Tahoma" w:cs="Tahoma"/>
                <w:color w:val="000000"/>
              </w:rPr>
              <w:lastRenderedPageBreak/>
              <w:t>όργανο που αναφέρεται στην παρ. 1, να ανακαλέσει την απόφαση αυτή και να επαναφέρει τα πράγματα στην προηγούμενη κατάσταση.</w:t>
            </w:r>
          </w:p>
          <w:p w14:paraId="3C163B0C"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3. Οι διαταγές ή αποφάσεις που εκδίδονται κατά την παρ. 1 έχουν προσωρινή ισχύ, δεν επηρεάζουν την κύρια υπόθεση και το δικαστήριο που είναι αρμόδιο να διατάξει ασφαλιστικά μέτρα μπορεί να τις τροποποιήσει ή να τις ανακαλέσει.».</w:t>
            </w:r>
          </w:p>
          <w:p w14:paraId="160D9F27" w14:textId="77777777" w:rsidR="00F20DE3" w:rsidRPr="00F20DE3" w:rsidRDefault="00F20DE3" w:rsidP="00F20DE3">
            <w:pPr>
              <w:pStyle w:val="NormalWeb"/>
              <w:spacing w:line="360" w:lineRule="auto"/>
              <w:rPr>
                <w:rFonts w:ascii="Tahoma" w:hAnsi="Tahoma" w:cs="Tahoma"/>
                <w:color w:val="000000"/>
              </w:rPr>
            </w:pPr>
          </w:p>
        </w:tc>
        <w:tc>
          <w:tcPr>
            <w:tcW w:w="4508" w:type="dxa"/>
          </w:tcPr>
          <w:p w14:paraId="036AAB75" w14:textId="77777777" w:rsidR="00F20DE3" w:rsidRDefault="00F20DE3" w:rsidP="00F20DE3">
            <w:pPr>
              <w:spacing w:line="360" w:lineRule="auto"/>
              <w:rPr>
                <w:rFonts w:ascii="Tahoma" w:hAnsi="Tahoma" w:cs="Tahoma"/>
                <w:lang w:val="el-GR"/>
              </w:rPr>
            </w:pPr>
          </w:p>
          <w:p w14:paraId="731501B4" w14:textId="77777777" w:rsidR="00CA132D" w:rsidRDefault="00CA132D" w:rsidP="00F20DE3">
            <w:pPr>
              <w:spacing w:line="360" w:lineRule="auto"/>
              <w:rPr>
                <w:rFonts w:ascii="Tahoma" w:hAnsi="Tahoma" w:cs="Tahoma"/>
                <w:lang w:val="el-GR"/>
              </w:rPr>
            </w:pPr>
          </w:p>
          <w:p w14:paraId="7FAC8712" w14:textId="77777777" w:rsidR="00CA132D" w:rsidRDefault="00CA132D" w:rsidP="00F20DE3">
            <w:pPr>
              <w:spacing w:line="360" w:lineRule="auto"/>
              <w:rPr>
                <w:rFonts w:ascii="Tahoma" w:hAnsi="Tahoma" w:cs="Tahoma"/>
                <w:lang w:val="el-GR"/>
              </w:rPr>
            </w:pPr>
          </w:p>
          <w:p w14:paraId="1C2A8B08" w14:textId="77777777" w:rsidR="00CA132D" w:rsidRDefault="00CA132D" w:rsidP="00F20DE3">
            <w:pPr>
              <w:spacing w:line="360" w:lineRule="auto"/>
              <w:rPr>
                <w:rFonts w:ascii="Tahoma" w:hAnsi="Tahoma" w:cs="Tahoma"/>
                <w:lang w:val="el-GR"/>
              </w:rPr>
            </w:pPr>
          </w:p>
          <w:p w14:paraId="3EDE5DE6" w14:textId="77777777" w:rsidR="00CA132D" w:rsidRDefault="00CA132D" w:rsidP="00F20DE3">
            <w:pPr>
              <w:spacing w:line="360" w:lineRule="auto"/>
              <w:rPr>
                <w:rFonts w:ascii="Tahoma" w:hAnsi="Tahoma" w:cs="Tahoma"/>
                <w:lang w:val="el-GR"/>
              </w:rPr>
            </w:pPr>
          </w:p>
          <w:p w14:paraId="6898A8A2" w14:textId="77777777" w:rsidR="00CA132D" w:rsidRDefault="00CA132D" w:rsidP="00F20DE3">
            <w:pPr>
              <w:spacing w:line="360" w:lineRule="auto"/>
              <w:rPr>
                <w:rFonts w:ascii="Tahoma" w:hAnsi="Tahoma" w:cs="Tahoma"/>
                <w:lang w:val="el-GR"/>
              </w:rPr>
            </w:pPr>
          </w:p>
          <w:p w14:paraId="28E881B6" w14:textId="77777777" w:rsidR="00CA132D" w:rsidRDefault="00CA132D" w:rsidP="00F20DE3">
            <w:pPr>
              <w:spacing w:line="360" w:lineRule="auto"/>
              <w:rPr>
                <w:rFonts w:ascii="Tahoma" w:hAnsi="Tahoma" w:cs="Tahoma"/>
                <w:lang w:val="el-GR"/>
              </w:rPr>
            </w:pPr>
          </w:p>
          <w:p w14:paraId="714E9E80" w14:textId="77777777" w:rsidR="00CA132D" w:rsidRDefault="00CA132D" w:rsidP="00F20DE3">
            <w:pPr>
              <w:spacing w:line="360" w:lineRule="auto"/>
              <w:rPr>
                <w:rFonts w:ascii="Tahoma" w:hAnsi="Tahoma" w:cs="Tahoma"/>
                <w:lang w:val="el-GR"/>
              </w:rPr>
            </w:pPr>
          </w:p>
          <w:p w14:paraId="20ECC50D" w14:textId="77777777" w:rsidR="00CA132D" w:rsidRDefault="00CA132D" w:rsidP="00F20DE3">
            <w:pPr>
              <w:spacing w:line="360" w:lineRule="auto"/>
              <w:rPr>
                <w:rFonts w:ascii="Tahoma" w:hAnsi="Tahoma" w:cs="Tahoma"/>
                <w:lang w:val="el-GR"/>
              </w:rPr>
            </w:pPr>
          </w:p>
          <w:p w14:paraId="42F17CB1" w14:textId="77777777" w:rsidR="00CA132D" w:rsidRDefault="00CA132D" w:rsidP="00F20DE3">
            <w:pPr>
              <w:spacing w:line="360" w:lineRule="auto"/>
              <w:rPr>
                <w:rFonts w:ascii="Tahoma" w:hAnsi="Tahoma" w:cs="Tahoma"/>
                <w:lang w:val="el-GR"/>
              </w:rPr>
            </w:pPr>
          </w:p>
          <w:p w14:paraId="2EEE59EC" w14:textId="77777777" w:rsidR="00CA132D" w:rsidRDefault="00CA132D" w:rsidP="00F20DE3">
            <w:pPr>
              <w:spacing w:line="360" w:lineRule="auto"/>
              <w:rPr>
                <w:rFonts w:ascii="Tahoma" w:hAnsi="Tahoma" w:cs="Tahoma"/>
                <w:lang w:val="el-GR"/>
              </w:rPr>
            </w:pPr>
          </w:p>
          <w:p w14:paraId="58009F3C" w14:textId="77777777" w:rsidR="00CA132D" w:rsidRDefault="00CA132D" w:rsidP="00F20DE3">
            <w:pPr>
              <w:spacing w:line="360" w:lineRule="auto"/>
              <w:rPr>
                <w:rFonts w:ascii="Tahoma" w:hAnsi="Tahoma" w:cs="Tahoma"/>
                <w:lang w:val="el-GR"/>
              </w:rPr>
            </w:pPr>
          </w:p>
          <w:p w14:paraId="5EE9B05E" w14:textId="77777777" w:rsidR="00CA132D" w:rsidRDefault="00CA132D" w:rsidP="00F20DE3">
            <w:pPr>
              <w:spacing w:line="360" w:lineRule="auto"/>
              <w:rPr>
                <w:rFonts w:ascii="Tahoma" w:hAnsi="Tahoma" w:cs="Tahoma"/>
                <w:lang w:val="el-GR"/>
              </w:rPr>
            </w:pPr>
          </w:p>
          <w:p w14:paraId="5316D998" w14:textId="77777777" w:rsidR="00CA132D" w:rsidRDefault="00CA132D" w:rsidP="00F20DE3">
            <w:pPr>
              <w:spacing w:line="360" w:lineRule="auto"/>
              <w:rPr>
                <w:rFonts w:ascii="Tahoma" w:hAnsi="Tahoma" w:cs="Tahoma"/>
                <w:lang w:val="el-GR"/>
              </w:rPr>
            </w:pPr>
          </w:p>
          <w:p w14:paraId="4492DD88" w14:textId="77777777" w:rsidR="00CA132D" w:rsidRDefault="00CA132D" w:rsidP="00F20DE3">
            <w:pPr>
              <w:spacing w:line="360" w:lineRule="auto"/>
              <w:rPr>
                <w:rFonts w:ascii="Tahoma" w:hAnsi="Tahoma" w:cs="Tahoma"/>
                <w:lang w:val="el-GR"/>
              </w:rPr>
            </w:pPr>
          </w:p>
          <w:p w14:paraId="0E90DD79" w14:textId="77777777" w:rsidR="00CA132D" w:rsidRDefault="00CA132D" w:rsidP="00F20DE3">
            <w:pPr>
              <w:spacing w:line="360" w:lineRule="auto"/>
              <w:rPr>
                <w:rFonts w:ascii="Tahoma" w:hAnsi="Tahoma" w:cs="Tahoma"/>
                <w:lang w:val="el-GR"/>
              </w:rPr>
            </w:pPr>
          </w:p>
          <w:p w14:paraId="4FAFD02B" w14:textId="77777777" w:rsidR="00CA132D" w:rsidRDefault="00CA132D" w:rsidP="00F20DE3">
            <w:pPr>
              <w:spacing w:line="360" w:lineRule="auto"/>
              <w:rPr>
                <w:rFonts w:ascii="Tahoma" w:hAnsi="Tahoma" w:cs="Tahoma"/>
                <w:lang w:val="el-GR"/>
              </w:rPr>
            </w:pPr>
          </w:p>
          <w:p w14:paraId="5ADA5B2D" w14:textId="77777777" w:rsidR="00CA132D" w:rsidRDefault="00CA132D" w:rsidP="00F20DE3">
            <w:pPr>
              <w:spacing w:line="360" w:lineRule="auto"/>
              <w:rPr>
                <w:rFonts w:ascii="Tahoma" w:hAnsi="Tahoma" w:cs="Tahoma"/>
                <w:lang w:val="el-GR"/>
              </w:rPr>
            </w:pPr>
          </w:p>
          <w:p w14:paraId="4D2882A8" w14:textId="77777777" w:rsidR="00CA132D" w:rsidRDefault="00CA132D" w:rsidP="00F20DE3">
            <w:pPr>
              <w:spacing w:line="360" w:lineRule="auto"/>
              <w:rPr>
                <w:rFonts w:ascii="Tahoma" w:hAnsi="Tahoma" w:cs="Tahoma"/>
                <w:lang w:val="el-GR"/>
              </w:rPr>
            </w:pPr>
          </w:p>
          <w:p w14:paraId="170F43AC" w14:textId="77777777" w:rsidR="00CA132D" w:rsidRDefault="00CA132D" w:rsidP="00F20DE3">
            <w:pPr>
              <w:spacing w:line="360" w:lineRule="auto"/>
              <w:rPr>
                <w:rFonts w:ascii="Tahoma" w:hAnsi="Tahoma" w:cs="Tahoma"/>
                <w:lang w:val="el-GR"/>
              </w:rPr>
            </w:pPr>
          </w:p>
          <w:p w14:paraId="05309A75" w14:textId="77777777" w:rsidR="00CA132D" w:rsidRPr="00CA132D" w:rsidRDefault="00CA132D" w:rsidP="00CA132D">
            <w:pPr>
              <w:spacing w:line="360" w:lineRule="auto"/>
              <w:rPr>
                <w:rFonts w:ascii="Tahoma" w:hAnsi="Tahoma" w:cs="Tahoma"/>
              </w:rPr>
            </w:pPr>
            <w:r w:rsidRPr="00CA132D">
              <w:rPr>
                <w:rFonts w:ascii="Tahoma" w:hAnsi="Tahoma" w:cs="Tahoma"/>
              </w:rPr>
              <w:t>Άρθρο 740</w:t>
            </w:r>
          </w:p>
          <w:p w14:paraId="34A2231E" w14:textId="77777777" w:rsidR="00CA132D" w:rsidRPr="00CA132D" w:rsidRDefault="00CA132D" w:rsidP="00CA132D">
            <w:pPr>
              <w:spacing w:line="360" w:lineRule="auto"/>
              <w:rPr>
                <w:rFonts w:ascii="Tahoma" w:hAnsi="Tahoma" w:cs="Tahoma"/>
              </w:rPr>
            </w:pPr>
          </w:p>
          <w:p w14:paraId="4B29FA9B" w14:textId="77777777" w:rsidR="00CA132D" w:rsidRPr="00CA132D" w:rsidRDefault="00CA132D" w:rsidP="00CA132D">
            <w:pPr>
              <w:spacing w:line="360" w:lineRule="auto"/>
              <w:rPr>
                <w:rFonts w:ascii="Tahoma" w:hAnsi="Tahoma" w:cs="Tahoma"/>
              </w:rPr>
            </w:pPr>
            <w:r w:rsidRPr="00CA132D">
              <w:rPr>
                <w:rFonts w:ascii="Tahoma" w:hAnsi="Tahoma" w:cs="Tahoma"/>
              </w:rPr>
              <w:t xml:space="preserve"> Αρμοδιότητα</w:t>
            </w:r>
          </w:p>
          <w:p w14:paraId="247FFBCE" w14:textId="77777777" w:rsidR="00CA132D" w:rsidRPr="00CA132D" w:rsidRDefault="00CA132D" w:rsidP="00CA132D">
            <w:pPr>
              <w:spacing w:line="360" w:lineRule="auto"/>
              <w:rPr>
                <w:rFonts w:ascii="Tahoma" w:hAnsi="Tahoma" w:cs="Tahoma"/>
              </w:rPr>
            </w:pPr>
          </w:p>
          <w:p w14:paraId="5CEBCC1A" w14:textId="77777777" w:rsidR="00CA132D" w:rsidRPr="00CA132D" w:rsidRDefault="00CA132D" w:rsidP="00CA132D">
            <w:pPr>
              <w:spacing w:line="360" w:lineRule="auto"/>
              <w:rPr>
                <w:rFonts w:ascii="Tahoma" w:hAnsi="Tahoma" w:cs="Tahoma"/>
              </w:rPr>
            </w:pPr>
            <w:r w:rsidRPr="00CA132D">
              <w:rPr>
                <w:rFonts w:ascii="Tahoma" w:hAnsi="Tahoma" w:cs="Tahoma"/>
              </w:rPr>
              <w:t xml:space="preserve"> 1. Στην αρμοδιότητα του μονομελούς πρωτοδικείου και του δικαστή του μονομελούς πρωτοδικείου, όπου αυτός </w:t>
            </w:r>
            <w:r w:rsidRPr="00CA132D">
              <w:rPr>
                <w:rFonts w:ascii="Tahoma" w:hAnsi="Tahoma" w:cs="Tahoma"/>
              </w:rPr>
              <w:lastRenderedPageBreak/>
              <w:t>ορίζεται, υπάγονται οι υποθέσεις οι οποίες αναφέρονται στο άρθρο 739. Εξαιρούνται οι υποθέσεις που αφορούν την ιατρικώς υποβοηθούμενη αναπαραγωγή, οι οποίες υπάγονται στην αρμοδιότητα των πολυμελών πρωτοδικείων.</w:t>
            </w:r>
          </w:p>
          <w:p w14:paraId="5D01D91C" w14:textId="77777777" w:rsidR="00CA132D" w:rsidRPr="00CA132D" w:rsidRDefault="00CA132D" w:rsidP="00CA132D">
            <w:pPr>
              <w:spacing w:line="360" w:lineRule="auto"/>
              <w:rPr>
                <w:rFonts w:ascii="Tahoma" w:hAnsi="Tahoma" w:cs="Tahoma"/>
              </w:rPr>
            </w:pPr>
          </w:p>
          <w:p w14:paraId="2AF2F4F2" w14:textId="77777777" w:rsidR="00CA132D" w:rsidRPr="00CA132D" w:rsidRDefault="00CA132D" w:rsidP="00CA132D">
            <w:pPr>
              <w:spacing w:line="360" w:lineRule="auto"/>
              <w:rPr>
                <w:rFonts w:ascii="Tahoma" w:hAnsi="Tahoma" w:cs="Tahoma"/>
              </w:rPr>
            </w:pPr>
            <w:r w:rsidRPr="00CA132D">
              <w:rPr>
                <w:rFonts w:ascii="Tahoma" w:hAnsi="Tahoma" w:cs="Tahoma"/>
              </w:rPr>
              <w:t xml:space="preserve"> 2. Στις υποθέσεις που αναφέρονται στο άρθρο 739 δεν επιτρέπεται παρέκταση της αρμοδιότητας.</w:t>
            </w:r>
          </w:p>
          <w:p w14:paraId="45AB9F5C" w14:textId="77777777" w:rsidR="00CA132D" w:rsidRPr="00CA132D" w:rsidRDefault="00CA132D" w:rsidP="00CA132D">
            <w:pPr>
              <w:spacing w:line="360" w:lineRule="auto"/>
              <w:rPr>
                <w:rFonts w:ascii="Tahoma" w:hAnsi="Tahoma" w:cs="Tahoma"/>
              </w:rPr>
            </w:pPr>
          </w:p>
          <w:p w14:paraId="640D7625" w14:textId="77777777" w:rsidR="00CA132D" w:rsidRPr="00CA132D" w:rsidRDefault="00CA132D" w:rsidP="00CA132D">
            <w:pPr>
              <w:spacing w:line="360" w:lineRule="auto"/>
              <w:rPr>
                <w:rFonts w:ascii="Tahoma" w:hAnsi="Tahoma" w:cs="Tahoma"/>
              </w:rPr>
            </w:pPr>
            <w:r w:rsidRPr="00CA132D">
              <w:rPr>
                <w:rFonts w:ascii="Tahoma" w:hAnsi="Tahoma" w:cs="Tahoma"/>
              </w:rPr>
              <w:t xml:space="preserve"> 3. Στην αρμοδιότητα των πολυμελών πρωτοδικείων υπάγονται και οι εφέσεις κατά των αποφάσεων των μονομελών πρωτοδικείων της περιφέρειάς τους των άρθρων 782, 789, 790, 792 έως 794, 797, 798, 811, 813 έως 818, 819 παρ. 3, 831 έως 833, 835 παρ. 3, 838, 847, 848, 857, 861, 864 και 1023 του παρόντος, καθώς και κατά αποφάσεων των ν. 3869/2010 (Α` 130), 4072/2012 (Α` 86) και 4738/2020 (Α` 207).</w:t>
            </w:r>
          </w:p>
          <w:p w14:paraId="737A4E97" w14:textId="77777777" w:rsidR="00CA132D" w:rsidRPr="00CA132D" w:rsidRDefault="00CA132D" w:rsidP="00CA132D">
            <w:pPr>
              <w:spacing w:line="360" w:lineRule="auto"/>
              <w:rPr>
                <w:rFonts w:ascii="Tahoma" w:hAnsi="Tahoma" w:cs="Tahoma"/>
              </w:rPr>
            </w:pPr>
          </w:p>
          <w:p w14:paraId="3625FF4D" w14:textId="77777777" w:rsidR="00CA132D" w:rsidRPr="00CA132D" w:rsidRDefault="00CA132D" w:rsidP="00CA132D">
            <w:pPr>
              <w:spacing w:line="360" w:lineRule="auto"/>
              <w:rPr>
                <w:rFonts w:ascii="Tahoma" w:hAnsi="Tahoma" w:cs="Tahoma"/>
              </w:rPr>
            </w:pPr>
            <w:r w:rsidRPr="00CA132D">
              <w:rPr>
                <w:rFonts w:ascii="Tahoma" w:hAnsi="Tahoma" w:cs="Tahoma"/>
              </w:rPr>
              <w:t xml:space="preserve"> 4. Στην αρμοδιότητα των μονομελών εφετείων υπάγονται οι εφέσεις κατά των αποφάσεων των μονομελών πρωτοδικείων της περιφέρειάς τους, για τις οποίες δεν είναι αρμόδια τα </w:t>
            </w:r>
            <w:r w:rsidRPr="00CA132D">
              <w:rPr>
                <w:rFonts w:ascii="Tahoma" w:hAnsi="Tahoma" w:cs="Tahoma"/>
              </w:rPr>
              <w:lastRenderedPageBreak/>
              <w:t>πολυμελή πρωτοδικεία κατά την παρ. 3, καθώς και κατά των αποφάσεων των μονομελών πρωτοδικείων, σε υποθέσεις που εκδικάζονται από αυτά με διάταξη νόμου. Στην αρμοδιότητα των τριμελών εφετείων υπάγονται οι εφέσεις κατά των αποφάσεων των πολυμελών πρωτοδικείων της περιφέρειάς τους.»</w:t>
            </w:r>
          </w:p>
          <w:p w14:paraId="48602C9B" w14:textId="77777777" w:rsidR="00CA132D" w:rsidRDefault="00CA132D" w:rsidP="00F20DE3">
            <w:pPr>
              <w:spacing w:line="360" w:lineRule="auto"/>
              <w:rPr>
                <w:rFonts w:ascii="Tahoma" w:hAnsi="Tahoma" w:cs="Tahoma"/>
                <w:lang w:val="el-GR"/>
              </w:rPr>
            </w:pPr>
          </w:p>
          <w:p w14:paraId="7C91378A" w14:textId="77777777" w:rsidR="00CA132D" w:rsidRDefault="00CA132D" w:rsidP="00F20DE3">
            <w:pPr>
              <w:spacing w:line="360" w:lineRule="auto"/>
              <w:rPr>
                <w:rFonts w:ascii="Tahoma" w:hAnsi="Tahoma" w:cs="Tahoma"/>
                <w:lang w:val="el-GR"/>
              </w:rPr>
            </w:pPr>
          </w:p>
          <w:p w14:paraId="018CE838" w14:textId="77777777" w:rsidR="00CA132D" w:rsidRDefault="00CA132D" w:rsidP="00F20DE3">
            <w:pPr>
              <w:spacing w:line="360" w:lineRule="auto"/>
              <w:rPr>
                <w:rFonts w:ascii="Tahoma" w:hAnsi="Tahoma" w:cs="Tahoma"/>
                <w:lang w:val="el-GR"/>
              </w:rPr>
            </w:pPr>
          </w:p>
          <w:p w14:paraId="6A15ADDD" w14:textId="77777777" w:rsidR="00CA132D" w:rsidRDefault="00CA132D" w:rsidP="00F20DE3">
            <w:pPr>
              <w:spacing w:line="360" w:lineRule="auto"/>
              <w:rPr>
                <w:rFonts w:ascii="Tahoma" w:hAnsi="Tahoma" w:cs="Tahoma"/>
                <w:lang w:val="el-GR"/>
              </w:rPr>
            </w:pPr>
          </w:p>
          <w:p w14:paraId="324D3578" w14:textId="77777777" w:rsidR="00CA132D" w:rsidRDefault="00CA132D" w:rsidP="00F20DE3">
            <w:pPr>
              <w:spacing w:line="360" w:lineRule="auto"/>
              <w:rPr>
                <w:rFonts w:ascii="Tahoma" w:hAnsi="Tahoma" w:cs="Tahoma"/>
                <w:lang w:val="el-GR"/>
              </w:rPr>
            </w:pPr>
          </w:p>
          <w:p w14:paraId="11F95A26" w14:textId="77777777" w:rsidR="00CA132D" w:rsidRDefault="00CA132D" w:rsidP="00F20DE3">
            <w:pPr>
              <w:spacing w:line="360" w:lineRule="auto"/>
              <w:rPr>
                <w:rFonts w:ascii="Tahoma" w:hAnsi="Tahoma" w:cs="Tahoma"/>
                <w:lang w:val="el-GR"/>
              </w:rPr>
            </w:pPr>
          </w:p>
          <w:p w14:paraId="513FB75B" w14:textId="77777777" w:rsidR="00CA132D" w:rsidRDefault="00CA132D" w:rsidP="00F20DE3">
            <w:pPr>
              <w:spacing w:line="360" w:lineRule="auto"/>
              <w:rPr>
                <w:rFonts w:ascii="Tahoma" w:hAnsi="Tahoma" w:cs="Tahoma"/>
                <w:lang w:val="el-GR"/>
              </w:rPr>
            </w:pPr>
          </w:p>
          <w:p w14:paraId="40CDDEED" w14:textId="77777777" w:rsidR="00CA132D" w:rsidRDefault="00CA132D" w:rsidP="00F20DE3">
            <w:pPr>
              <w:spacing w:line="360" w:lineRule="auto"/>
              <w:rPr>
                <w:rFonts w:ascii="Tahoma" w:hAnsi="Tahoma" w:cs="Tahoma"/>
                <w:lang w:val="el-GR"/>
              </w:rPr>
            </w:pPr>
          </w:p>
          <w:p w14:paraId="27B59B68" w14:textId="77777777" w:rsidR="00CA132D" w:rsidRDefault="00CA132D" w:rsidP="00F20DE3">
            <w:pPr>
              <w:spacing w:line="360" w:lineRule="auto"/>
              <w:rPr>
                <w:rFonts w:ascii="Tahoma" w:hAnsi="Tahoma" w:cs="Tahoma"/>
                <w:lang w:val="el-GR"/>
              </w:rPr>
            </w:pPr>
          </w:p>
          <w:p w14:paraId="1238141A" w14:textId="77777777" w:rsidR="00CA132D" w:rsidRDefault="00CA132D" w:rsidP="00F20DE3">
            <w:pPr>
              <w:spacing w:line="360" w:lineRule="auto"/>
              <w:rPr>
                <w:rFonts w:ascii="Tahoma" w:hAnsi="Tahoma" w:cs="Tahoma"/>
                <w:lang w:val="el-GR"/>
              </w:rPr>
            </w:pPr>
          </w:p>
          <w:p w14:paraId="08A70EFF" w14:textId="77777777" w:rsidR="00CA132D" w:rsidRDefault="00CA132D" w:rsidP="00F20DE3">
            <w:pPr>
              <w:spacing w:line="360" w:lineRule="auto"/>
              <w:rPr>
                <w:rFonts w:ascii="Tahoma" w:hAnsi="Tahoma" w:cs="Tahoma"/>
                <w:lang w:val="el-GR"/>
              </w:rPr>
            </w:pPr>
          </w:p>
          <w:p w14:paraId="1BEEFFAD" w14:textId="77777777" w:rsidR="00CA132D" w:rsidRDefault="00CA132D" w:rsidP="00F20DE3">
            <w:pPr>
              <w:spacing w:line="360" w:lineRule="auto"/>
              <w:rPr>
                <w:rFonts w:ascii="Tahoma" w:hAnsi="Tahoma" w:cs="Tahoma"/>
                <w:lang w:val="el-GR"/>
              </w:rPr>
            </w:pPr>
          </w:p>
          <w:p w14:paraId="5A81E282" w14:textId="77777777" w:rsidR="00CA132D" w:rsidRDefault="00CA132D" w:rsidP="00F20DE3">
            <w:pPr>
              <w:spacing w:line="360" w:lineRule="auto"/>
              <w:rPr>
                <w:rFonts w:ascii="Tahoma" w:hAnsi="Tahoma" w:cs="Tahoma"/>
                <w:lang w:val="el-GR"/>
              </w:rPr>
            </w:pPr>
          </w:p>
          <w:p w14:paraId="5382F962" w14:textId="77777777" w:rsidR="00CA132D" w:rsidRDefault="00CA132D" w:rsidP="00F20DE3">
            <w:pPr>
              <w:spacing w:line="360" w:lineRule="auto"/>
              <w:rPr>
                <w:rFonts w:ascii="Tahoma" w:hAnsi="Tahoma" w:cs="Tahoma"/>
                <w:lang w:val="el-GR"/>
              </w:rPr>
            </w:pPr>
          </w:p>
          <w:p w14:paraId="1592018D" w14:textId="77777777" w:rsidR="00CA132D" w:rsidRDefault="00CA132D" w:rsidP="00F20DE3">
            <w:pPr>
              <w:spacing w:line="360" w:lineRule="auto"/>
              <w:rPr>
                <w:rFonts w:ascii="Tahoma" w:hAnsi="Tahoma" w:cs="Tahoma"/>
                <w:lang w:val="el-GR"/>
              </w:rPr>
            </w:pPr>
          </w:p>
          <w:p w14:paraId="794303EA" w14:textId="77777777" w:rsidR="00CA132D" w:rsidRDefault="00CA132D" w:rsidP="00F20DE3">
            <w:pPr>
              <w:spacing w:line="360" w:lineRule="auto"/>
              <w:rPr>
                <w:rFonts w:ascii="Tahoma" w:hAnsi="Tahoma" w:cs="Tahoma"/>
                <w:lang w:val="el-GR"/>
              </w:rPr>
            </w:pPr>
          </w:p>
          <w:p w14:paraId="09ABF3F4" w14:textId="77777777" w:rsidR="00CA132D" w:rsidRDefault="00CA132D" w:rsidP="00F20DE3">
            <w:pPr>
              <w:spacing w:line="360" w:lineRule="auto"/>
              <w:rPr>
                <w:rFonts w:ascii="Tahoma" w:hAnsi="Tahoma" w:cs="Tahoma"/>
                <w:lang w:val="el-GR"/>
              </w:rPr>
            </w:pPr>
          </w:p>
          <w:p w14:paraId="254C5A7E" w14:textId="77777777" w:rsidR="00CA132D" w:rsidRDefault="00CA132D" w:rsidP="00F20DE3">
            <w:pPr>
              <w:spacing w:line="360" w:lineRule="auto"/>
              <w:rPr>
                <w:rFonts w:ascii="Tahoma" w:hAnsi="Tahoma" w:cs="Tahoma"/>
                <w:lang w:val="el-GR"/>
              </w:rPr>
            </w:pPr>
          </w:p>
          <w:p w14:paraId="07B9AD6E" w14:textId="77777777" w:rsidR="00CA132D" w:rsidRDefault="00CA132D" w:rsidP="00F20DE3">
            <w:pPr>
              <w:spacing w:line="360" w:lineRule="auto"/>
              <w:rPr>
                <w:rFonts w:ascii="Tahoma" w:hAnsi="Tahoma" w:cs="Tahoma"/>
                <w:lang w:val="el-GR"/>
              </w:rPr>
            </w:pPr>
          </w:p>
          <w:p w14:paraId="02925E18" w14:textId="77777777" w:rsidR="00CA132D" w:rsidRDefault="00CA132D" w:rsidP="00F20DE3">
            <w:pPr>
              <w:spacing w:line="360" w:lineRule="auto"/>
              <w:rPr>
                <w:rFonts w:ascii="Tahoma" w:hAnsi="Tahoma" w:cs="Tahoma"/>
                <w:lang w:val="el-GR"/>
              </w:rPr>
            </w:pPr>
          </w:p>
          <w:p w14:paraId="14291C5B" w14:textId="77777777" w:rsidR="00CA132D" w:rsidRDefault="00CA132D" w:rsidP="00F20DE3">
            <w:pPr>
              <w:spacing w:line="360" w:lineRule="auto"/>
              <w:rPr>
                <w:rFonts w:ascii="Tahoma" w:hAnsi="Tahoma" w:cs="Tahoma"/>
                <w:lang w:val="el-GR"/>
              </w:rPr>
            </w:pPr>
          </w:p>
          <w:p w14:paraId="6EF66D1A" w14:textId="77777777" w:rsidR="00CA132D" w:rsidRDefault="00CA132D" w:rsidP="00F20DE3">
            <w:pPr>
              <w:spacing w:line="360" w:lineRule="auto"/>
              <w:rPr>
                <w:rFonts w:ascii="Tahoma" w:hAnsi="Tahoma" w:cs="Tahoma"/>
                <w:lang w:val="el-GR"/>
              </w:rPr>
            </w:pPr>
          </w:p>
          <w:p w14:paraId="51A62A36" w14:textId="77777777" w:rsidR="00CA132D" w:rsidRDefault="00CA132D" w:rsidP="00F20DE3">
            <w:pPr>
              <w:spacing w:line="360" w:lineRule="auto"/>
              <w:rPr>
                <w:rFonts w:ascii="Tahoma" w:hAnsi="Tahoma" w:cs="Tahoma"/>
                <w:lang w:val="el-GR"/>
              </w:rPr>
            </w:pPr>
          </w:p>
          <w:p w14:paraId="5BA61FA8" w14:textId="77777777" w:rsidR="00CA132D" w:rsidRPr="00CA132D" w:rsidRDefault="00CA132D" w:rsidP="00CA132D">
            <w:pPr>
              <w:spacing w:line="360" w:lineRule="auto"/>
              <w:rPr>
                <w:rFonts w:ascii="Tahoma" w:hAnsi="Tahoma" w:cs="Tahoma"/>
              </w:rPr>
            </w:pPr>
            <w:r w:rsidRPr="00CA132D">
              <w:rPr>
                <w:rFonts w:ascii="Tahoma" w:hAnsi="Tahoma" w:cs="Tahoma"/>
              </w:rPr>
              <w:t>Αρθρο 741.</w:t>
            </w:r>
          </w:p>
          <w:p w14:paraId="0F19690B" w14:textId="77777777" w:rsidR="00CA132D" w:rsidRPr="00CA132D" w:rsidRDefault="00CA132D" w:rsidP="00CA132D">
            <w:pPr>
              <w:spacing w:line="360" w:lineRule="auto"/>
              <w:rPr>
                <w:rFonts w:ascii="Tahoma" w:hAnsi="Tahoma" w:cs="Tahoma"/>
              </w:rPr>
            </w:pPr>
          </w:p>
          <w:p w14:paraId="5CDF8BE2" w14:textId="77777777" w:rsidR="00CA132D" w:rsidRPr="00CA132D" w:rsidRDefault="00CA132D" w:rsidP="00CA132D">
            <w:pPr>
              <w:spacing w:line="360" w:lineRule="auto"/>
              <w:rPr>
                <w:rFonts w:ascii="Tahoma" w:hAnsi="Tahoma" w:cs="Tahoma"/>
              </w:rPr>
            </w:pPr>
            <w:r w:rsidRPr="00CA132D">
              <w:rPr>
                <w:rFonts w:ascii="Tahoma" w:hAnsi="Tahoma" w:cs="Tahoma"/>
              </w:rPr>
              <w:t xml:space="preserve">Τα άρθρα 1 έως 590 εφαρμόζονται και κατά τη διαδικασία των άρθρων 743 έως 781, εκτός αν είναι αντίθετα προς ειδικές διατάξεις ή δεν προσαρμόζονται στη διαδικασία αυτή. </w:t>
            </w:r>
          </w:p>
          <w:p w14:paraId="0706427C" w14:textId="77777777" w:rsidR="00CA132D" w:rsidRPr="00CA132D" w:rsidRDefault="00CA132D" w:rsidP="00CA132D">
            <w:pPr>
              <w:spacing w:line="360" w:lineRule="auto"/>
              <w:rPr>
                <w:rFonts w:ascii="Tahoma" w:hAnsi="Tahoma" w:cs="Tahoma"/>
              </w:rPr>
            </w:pPr>
            <w:r w:rsidRPr="00CA132D">
              <w:rPr>
                <w:rFonts w:ascii="Tahoma" w:hAnsi="Tahoma" w:cs="Tahoma"/>
              </w:rPr>
              <w:t xml:space="preserve"> </w:t>
            </w:r>
          </w:p>
          <w:p w14:paraId="09C2CD92" w14:textId="77777777" w:rsidR="00CA132D" w:rsidRDefault="00CA132D" w:rsidP="00F20DE3">
            <w:pPr>
              <w:spacing w:line="360" w:lineRule="auto"/>
              <w:rPr>
                <w:rFonts w:ascii="Tahoma" w:hAnsi="Tahoma" w:cs="Tahoma"/>
                <w:lang w:val="el-GR"/>
              </w:rPr>
            </w:pPr>
          </w:p>
          <w:p w14:paraId="07F9E6DC" w14:textId="77777777" w:rsidR="00CA132D" w:rsidRDefault="00CA132D" w:rsidP="00F20DE3">
            <w:pPr>
              <w:spacing w:line="360" w:lineRule="auto"/>
              <w:rPr>
                <w:rFonts w:ascii="Tahoma" w:hAnsi="Tahoma" w:cs="Tahoma"/>
                <w:lang w:val="el-GR"/>
              </w:rPr>
            </w:pPr>
          </w:p>
          <w:p w14:paraId="1F5221A2" w14:textId="77777777" w:rsidR="00CA132D" w:rsidRDefault="00CA132D" w:rsidP="00F20DE3">
            <w:pPr>
              <w:spacing w:line="360" w:lineRule="auto"/>
              <w:rPr>
                <w:rFonts w:ascii="Tahoma" w:hAnsi="Tahoma" w:cs="Tahoma"/>
                <w:lang w:val="el-GR"/>
              </w:rPr>
            </w:pPr>
          </w:p>
          <w:p w14:paraId="62928CA0" w14:textId="77777777" w:rsidR="0040048B" w:rsidRPr="0040048B" w:rsidRDefault="0040048B" w:rsidP="0040048B">
            <w:pPr>
              <w:spacing w:line="360" w:lineRule="auto"/>
              <w:rPr>
                <w:rFonts w:ascii="Tahoma" w:hAnsi="Tahoma" w:cs="Tahoma"/>
              </w:rPr>
            </w:pPr>
            <w:r w:rsidRPr="0040048B">
              <w:rPr>
                <w:rFonts w:ascii="Tahoma" w:hAnsi="Tahoma" w:cs="Tahoma"/>
              </w:rPr>
              <w:t>Αρθρο 748</w:t>
            </w:r>
          </w:p>
          <w:p w14:paraId="54C6810E" w14:textId="77777777" w:rsidR="0040048B" w:rsidRPr="0040048B" w:rsidRDefault="0040048B" w:rsidP="0040048B">
            <w:pPr>
              <w:spacing w:line="360" w:lineRule="auto"/>
              <w:rPr>
                <w:rFonts w:ascii="Tahoma" w:hAnsi="Tahoma" w:cs="Tahoma"/>
              </w:rPr>
            </w:pPr>
          </w:p>
          <w:p w14:paraId="5E51E4FA" w14:textId="77777777" w:rsidR="0040048B" w:rsidRPr="0040048B" w:rsidRDefault="0040048B" w:rsidP="0040048B">
            <w:pPr>
              <w:spacing w:line="360" w:lineRule="auto"/>
              <w:rPr>
                <w:rFonts w:ascii="Tahoma" w:hAnsi="Tahoma" w:cs="Tahoma"/>
              </w:rPr>
            </w:pPr>
            <w:r w:rsidRPr="0040048B">
              <w:rPr>
                <w:rFonts w:ascii="Tahoma" w:hAnsi="Tahoma" w:cs="Tahoma"/>
              </w:rPr>
              <w:t>1. Η αίτηση υποβάλλεται χωρίς υπαίτια καθυστέρηση από τη γραμματεία στο δικαστήριο και αν πρόκειται για πολυμελές πρωτοδικείο, στον πρόεδρο, για να ορίσει δικάσιμο. Στην περίπτωση αυτή εφαρμόζεται το άρθρο 226.</w:t>
            </w:r>
          </w:p>
          <w:p w14:paraId="06CA446F" w14:textId="77777777" w:rsidR="0040048B" w:rsidRPr="0040048B" w:rsidRDefault="0040048B" w:rsidP="0040048B">
            <w:pPr>
              <w:spacing w:line="360" w:lineRule="auto"/>
              <w:rPr>
                <w:rFonts w:ascii="Tahoma" w:hAnsi="Tahoma" w:cs="Tahoma"/>
              </w:rPr>
            </w:pPr>
          </w:p>
          <w:p w14:paraId="18B0023C" w14:textId="77777777" w:rsidR="0040048B" w:rsidRPr="0040048B" w:rsidRDefault="0040048B" w:rsidP="0040048B">
            <w:pPr>
              <w:spacing w:line="360" w:lineRule="auto"/>
              <w:rPr>
                <w:rFonts w:ascii="Tahoma" w:hAnsi="Tahoma" w:cs="Tahoma"/>
              </w:rPr>
            </w:pPr>
          </w:p>
          <w:p w14:paraId="33527C35" w14:textId="77777777" w:rsidR="0040048B" w:rsidRPr="0040048B" w:rsidRDefault="0040048B" w:rsidP="0040048B">
            <w:pPr>
              <w:spacing w:line="360" w:lineRule="auto"/>
              <w:rPr>
                <w:rFonts w:ascii="Tahoma" w:hAnsi="Tahoma" w:cs="Tahoma"/>
              </w:rPr>
            </w:pPr>
            <w:r w:rsidRPr="0040048B">
              <w:rPr>
                <w:rFonts w:ascii="Tahoma" w:hAnsi="Tahoma" w:cs="Tahoma"/>
              </w:rPr>
              <w:t xml:space="preserve">  2. Αντίγραφο της αίτησης με σημείωση για τον προσδιορισμό της</w:t>
            </w:r>
          </w:p>
          <w:p w14:paraId="7E73D0DF" w14:textId="77777777" w:rsidR="0040048B" w:rsidRPr="0040048B" w:rsidRDefault="0040048B" w:rsidP="0040048B">
            <w:pPr>
              <w:spacing w:line="360" w:lineRule="auto"/>
              <w:rPr>
                <w:rFonts w:ascii="Tahoma" w:hAnsi="Tahoma" w:cs="Tahoma"/>
              </w:rPr>
            </w:pPr>
            <w:r w:rsidRPr="0040048B">
              <w:rPr>
                <w:rFonts w:ascii="Tahoma" w:hAnsi="Tahoma" w:cs="Tahoma"/>
              </w:rPr>
              <w:t>δικασίμου πρέπει να κοινοποιείται στον εισαγγελέα πρωτοδικών της</w:t>
            </w:r>
          </w:p>
          <w:p w14:paraId="3C20F020" w14:textId="77777777" w:rsidR="0040048B" w:rsidRPr="0040048B" w:rsidRDefault="0040048B" w:rsidP="0040048B">
            <w:pPr>
              <w:spacing w:line="360" w:lineRule="auto"/>
              <w:rPr>
                <w:rFonts w:ascii="Tahoma" w:hAnsi="Tahoma" w:cs="Tahoma"/>
              </w:rPr>
            </w:pPr>
            <w:r w:rsidRPr="0040048B">
              <w:rPr>
                <w:rFonts w:ascii="Tahoma" w:hAnsi="Tahoma" w:cs="Tahoma"/>
              </w:rPr>
              <w:t>περιφερείας του δικαστηρίου στις περιπτώσεις των άρθρων 782, 783, 784,</w:t>
            </w:r>
          </w:p>
          <w:p w14:paraId="56A8D1DE" w14:textId="77777777" w:rsidR="0040048B" w:rsidRPr="0040048B" w:rsidRDefault="0040048B" w:rsidP="0040048B">
            <w:pPr>
              <w:spacing w:line="360" w:lineRule="auto"/>
              <w:rPr>
                <w:rFonts w:ascii="Tahoma" w:hAnsi="Tahoma" w:cs="Tahoma"/>
              </w:rPr>
            </w:pPr>
            <w:r w:rsidRPr="0040048B">
              <w:rPr>
                <w:rFonts w:ascii="Tahoma" w:hAnsi="Tahoma" w:cs="Tahoma"/>
              </w:rPr>
              <w:lastRenderedPageBreak/>
              <w:t>796, 797, 799, 800 και 801 ή αν το διατάξει ο δικαστής που αναφέρεται</w:t>
            </w:r>
          </w:p>
          <w:p w14:paraId="25880E1D" w14:textId="77777777" w:rsidR="0040048B" w:rsidRPr="0040048B" w:rsidRDefault="0040048B" w:rsidP="0040048B">
            <w:pPr>
              <w:spacing w:line="360" w:lineRule="auto"/>
              <w:rPr>
                <w:rFonts w:ascii="Tahoma" w:hAnsi="Tahoma" w:cs="Tahoma"/>
              </w:rPr>
            </w:pPr>
            <w:r w:rsidRPr="0040048B">
              <w:rPr>
                <w:rFonts w:ascii="Tahoma" w:hAnsi="Tahoma" w:cs="Tahoma"/>
              </w:rPr>
              <w:t>στην παρ. 1.</w:t>
            </w:r>
          </w:p>
          <w:p w14:paraId="6F92278E" w14:textId="77777777" w:rsidR="0040048B" w:rsidRPr="0040048B" w:rsidRDefault="0040048B" w:rsidP="0040048B">
            <w:pPr>
              <w:spacing w:line="360" w:lineRule="auto"/>
              <w:rPr>
                <w:rFonts w:ascii="Tahoma" w:hAnsi="Tahoma" w:cs="Tahoma"/>
              </w:rPr>
            </w:pPr>
          </w:p>
          <w:p w14:paraId="4738FCDC" w14:textId="77777777" w:rsidR="0040048B" w:rsidRPr="0040048B" w:rsidRDefault="0040048B" w:rsidP="0040048B">
            <w:pPr>
              <w:spacing w:line="360" w:lineRule="auto"/>
              <w:rPr>
                <w:rFonts w:ascii="Tahoma" w:hAnsi="Tahoma" w:cs="Tahoma"/>
              </w:rPr>
            </w:pPr>
          </w:p>
          <w:p w14:paraId="6C723F27" w14:textId="77777777" w:rsidR="0040048B" w:rsidRDefault="0040048B" w:rsidP="0040048B">
            <w:pPr>
              <w:spacing w:line="360" w:lineRule="auto"/>
              <w:rPr>
                <w:rFonts w:ascii="Tahoma" w:hAnsi="Tahoma" w:cs="Tahoma"/>
                <w:lang w:val="el-GR"/>
              </w:rPr>
            </w:pPr>
            <w:r w:rsidRPr="0040048B">
              <w:rPr>
                <w:rFonts w:ascii="Tahoma" w:hAnsi="Tahoma" w:cs="Tahoma"/>
              </w:rPr>
              <w:t>3. Ο δικαστής που είναι αρμόδιος κατά την παράγραφο 1 μπορεί να διατάξει την κλήτευση τρίτων που έχουν έννομο συμφέρον από τη δίκη. Η κλήτευση γίνεται με κοινοποίηση αντιγράφου της αίτησης στο οποίο σημειώνεται ο προσδιορισμός της δικασίμου.</w:t>
            </w:r>
          </w:p>
          <w:p w14:paraId="39E9D7E6" w14:textId="77777777" w:rsidR="0040048B" w:rsidRDefault="0040048B" w:rsidP="0040048B">
            <w:pPr>
              <w:spacing w:line="360" w:lineRule="auto"/>
              <w:rPr>
                <w:rFonts w:ascii="Tahoma" w:hAnsi="Tahoma" w:cs="Tahoma"/>
                <w:lang w:val="el-GR"/>
              </w:rPr>
            </w:pPr>
          </w:p>
          <w:p w14:paraId="0861DC73" w14:textId="77777777" w:rsidR="0040048B" w:rsidRDefault="0040048B" w:rsidP="0040048B">
            <w:pPr>
              <w:spacing w:line="360" w:lineRule="auto"/>
              <w:rPr>
                <w:rFonts w:ascii="Tahoma" w:hAnsi="Tahoma" w:cs="Tahoma"/>
                <w:lang w:val="el-GR"/>
              </w:rPr>
            </w:pPr>
          </w:p>
          <w:p w14:paraId="614180CC" w14:textId="77777777" w:rsidR="0040048B" w:rsidRDefault="0040048B" w:rsidP="0040048B">
            <w:pPr>
              <w:spacing w:line="360" w:lineRule="auto"/>
              <w:rPr>
                <w:rFonts w:ascii="Tahoma" w:hAnsi="Tahoma" w:cs="Tahoma"/>
                <w:lang w:val="el-GR"/>
              </w:rPr>
            </w:pPr>
          </w:p>
          <w:p w14:paraId="26A0BA1A" w14:textId="77777777" w:rsidR="0040048B" w:rsidRDefault="0040048B" w:rsidP="0040048B">
            <w:pPr>
              <w:spacing w:line="360" w:lineRule="auto"/>
              <w:rPr>
                <w:rFonts w:ascii="Tahoma" w:hAnsi="Tahoma" w:cs="Tahoma"/>
                <w:lang w:val="el-GR"/>
              </w:rPr>
            </w:pPr>
          </w:p>
          <w:p w14:paraId="2E5642DA" w14:textId="77777777" w:rsidR="0040048B" w:rsidRDefault="0040048B" w:rsidP="0040048B">
            <w:pPr>
              <w:spacing w:line="360" w:lineRule="auto"/>
              <w:rPr>
                <w:rFonts w:ascii="Tahoma" w:hAnsi="Tahoma" w:cs="Tahoma"/>
                <w:lang w:val="el-GR"/>
              </w:rPr>
            </w:pPr>
          </w:p>
          <w:p w14:paraId="06DB3B36" w14:textId="77777777" w:rsidR="0040048B" w:rsidRDefault="0040048B" w:rsidP="0040048B">
            <w:pPr>
              <w:spacing w:line="360" w:lineRule="auto"/>
              <w:rPr>
                <w:rFonts w:ascii="Tahoma" w:hAnsi="Tahoma" w:cs="Tahoma"/>
                <w:lang w:val="el-GR"/>
              </w:rPr>
            </w:pPr>
          </w:p>
          <w:p w14:paraId="470F17CF" w14:textId="77777777" w:rsidR="0040048B" w:rsidRDefault="0040048B" w:rsidP="0040048B">
            <w:pPr>
              <w:spacing w:line="360" w:lineRule="auto"/>
              <w:rPr>
                <w:rFonts w:ascii="Tahoma" w:hAnsi="Tahoma" w:cs="Tahoma"/>
                <w:lang w:val="el-GR"/>
              </w:rPr>
            </w:pPr>
          </w:p>
          <w:p w14:paraId="138DB316" w14:textId="77777777" w:rsidR="0040048B" w:rsidRDefault="0040048B" w:rsidP="0040048B">
            <w:pPr>
              <w:spacing w:line="360" w:lineRule="auto"/>
              <w:rPr>
                <w:rFonts w:ascii="Tahoma" w:hAnsi="Tahoma" w:cs="Tahoma"/>
                <w:lang w:val="el-GR"/>
              </w:rPr>
            </w:pPr>
          </w:p>
          <w:p w14:paraId="54BAF50F" w14:textId="77777777" w:rsidR="0040048B" w:rsidRDefault="0040048B" w:rsidP="0040048B">
            <w:pPr>
              <w:spacing w:line="360" w:lineRule="auto"/>
              <w:rPr>
                <w:rFonts w:ascii="Tahoma" w:hAnsi="Tahoma" w:cs="Tahoma"/>
                <w:lang w:val="el-GR"/>
              </w:rPr>
            </w:pPr>
          </w:p>
          <w:p w14:paraId="04FE25AE" w14:textId="77777777" w:rsidR="0040048B" w:rsidRDefault="0040048B" w:rsidP="0040048B">
            <w:pPr>
              <w:spacing w:line="360" w:lineRule="auto"/>
              <w:rPr>
                <w:rFonts w:ascii="Tahoma" w:hAnsi="Tahoma" w:cs="Tahoma"/>
                <w:lang w:val="el-GR"/>
              </w:rPr>
            </w:pPr>
          </w:p>
          <w:p w14:paraId="62CA9D9B" w14:textId="77777777" w:rsidR="0040048B" w:rsidRDefault="0040048B" w:rsidP="0040048B">
            <w:pPr>
              <w:spacing w:line="360" w:lineRule="auto"/>
              <w:rPr>
                <w:rFonts w:ascii="Tahoma" w:hAnsi="Tahoma" w:cs="Tahoma"/>
                <w:lang w:val="el-GR"/>
              </w:rPr>
            </w:pPr>
          </w:p>
          <w:p w14:paraId="1F2C2990" w14:textId="77777777" w:rsidR="0040048B" w:rsidRDefault="0040048B" w:rsidP="0040048B">
            <w:pPr>
              <w:spacing w:line="360" w:lineRule="auto"/>
              <w:rPr>
                <w:rFonts w:ascii="Tahoma" w:hAnsi="Tahoma" w:cs="Tahoma"/>
                <w:lang w:val="el-GR"/>
              </w:rPr>
            </w:pPr>
          </w:p>
          <w:p w14:paraId="38031417" w14:textId="77777777" w:rsidR="0040048B" w:rsidRDefault="0040048B" w:rsidP="0040048B">
            <w:pPr>
              <w:spacing w:line="360" w:lineRule="auto"/>
              <w:rPr>
                <w:rFonts w:ascii="Tahoma" w:hAnsi="Tahoma" w:cs="Tahoma"/>
                <w:lang w:val="el-GR"/>
              </w:rPr>
            </w:pPr>
          </w:p>
          <w:p w14:paraId="069669ED" w14:textId="77777777" w:rsidR="0040048B" w:rsidRDefault="0040048B" w:rsidP="0040048B">
            <w:pPr>
              <w:spacing w:line="360" w:lineRule="auto"/>
              <w:rPr>
                <w:rFonts w:ascii="Tahoma" w:hAnsi="Tahoma" w:cs="Tahoma"/>
                <w:lang w:val="el-GR"/>
              </w:rPr>
            </w:pPr>
          </w:p>
          <w:p w14:paraId="348AACC3" w14:textId="77777777" w:rsidR="0040048B" w:rsidRDefault="0040048B" w:rsidP="0040048B">
            <w:pPr>
              <w:spacing w:line="360" w:lineRule="auto"/>
              <w:rPr>
                <w:rFonts w:ascii="Tahoma" w:hAnsi="Tahoma" w:cs="Tahoma"/>
                <w:lang w:val="el-GR"/>
              </w:rPr>
            </w:pPr>
          </w:p>
          <w:p w14:paraId="2CC7C898" w14:textId="77777777" w:rsidR="0040048B" w:rsidRDefault="0040048B" w:rsidP="0040048B">
            <w:pPr>
              <w:spacing w:line="360" w:lineRule="auto"/>
              <w:rPr>
                <w:rFonts w:ascii="Tahoma" w:hAnsi="Tahoma" w:cs="Tahoma"/>
                <w:lang w:val="el-GR"/>
              </w:rPr>
            </w:pPr>
          </w:p>
          <w:p w14:paraId="1CD2BF82" w14:textId="77777777" w:rsidR="0040048B" w:rsidRDefault="0040048B" w:rsidP="0040048B">
            <w:pPr>
              <w:spacing w:line="360" w:lineRule="auto"/>
              <w:rPr>
                <w:rFonts w:ascii="Tahoma" w:hAnsi="Tahoma" w:cs="Tahoma"/>
                <w:lang w:val="el-GR"/>
              </w:rPr>
            </w:pPr>
          </w:p>
          <w:p w14:paraId="516BF77C" w14:textId="77777777" w:rsidR="0040048B" w:rsidRDefault="0040048B" w:rsidP="0040048B">
            <w:pPr>
              <w:spacing w:line="360" w:lineRule="auto"/>
              <w:rPr>
                <w:rFonts w:ascii="Tahoma" w:hAnsi="Tahoma" w:cs="Tahoma"/>
                <w:lang w:val="el-GR"/>
              </w:rPr>
            </w:pPr>
          </w:p>
          <w:p w14:paraId="0D32EDF3" w14:textId="77777777" w:rsidR="0040048B" w:rsidRDefault="0040048B" w:rsidP="0040048B">
            <w:pPr>
              <w:spacing w:line="360" w:lineRule="auto"/>
              <w:rPr>
                <w:rFonts w:ascii="Tahoma" w:hAnsi="Tahoma" w:cs="Tahoma"/>
                <w:lang w:val="el-GR"/>
              </w:rPr>
            </w:pPr>
          </w:p>
          <w:p w14:paraId="0F7259B8" w14:textId="77777777" w:rsidR="0040048B" w:rsidRDefault="0040048B" w:rsidP="0040048B">
            <w:pPr>
              <w:spacing w:line="360" w:lineRule="auto"/>
              <w:rPr>
                <w:rFonts w:ascii="Tahoma" w:hAnsi="Tahoma" w:cs="Tahoma"/>
                <w:lang w:val="el-GR"/>
              </w:rPr>
            </w:pPr>
          </w:p>
          <w:p w14:paraId="6828189D" w14:textId="77777777" w:rsidR="0040048B" w:rsidRDefault="0040048B" w:rsidP="0040048B">
            <w:pPr>
              <w:spacing w:line="360" w:lineRule="auto"/>
              <w:rPr>
                <w:rFonts w:ascii="Tahoma" w:hAnsi="Tahoma" w:cs="Tahoma"/>
                <w:lang w:val="el-GR"/>
              </w:rPr>
            </w:pPr>
          </w:p>
          <w:p w14:paraId="27C9902F" w14:textId="77777777" w:rsidR="0040048B" w:rsidRDefault="0040048B" w:rsidP="0040048B">
            <w:pPr>
              <w:spacing w:line="360" w:lineRule="auto"/>
              <w:rPr>
                <w:rFonts w:ascii="Tahoma" w:hAnsi="Tahoma" w:cs="Tahoma"/>
                <w:lang w:val="el-GR"/>
              </w:rPr>
            </w:pPr>
          </w:p>
          <w:p w14:paraId="61A00901" w14:textId="77777777" w:rsidR="0040048B" w:rsidRDefault="0040048B" w:rsidP="0040048B">
            <w:pPr>
              <w:spacing w:line="360" w:lineRule="auto"/>
              <w:rPr>
                <w:rFonts w:ascii="Tahoma" w:hAnsi="Tahoma" w:cs="Tahoma"/>
                <w:lang w:val="el-GR"/>
              </w:rPr>
            </w:pPr>
          </w:p>
          <w:p w14:paraId="66667085" w14:textId="77777777" w:rsidR="0040048B" w:rsidRDefault="0040048B" w:rsidP="0040048B">
            <w:pPr>
              <w:spacing w:line="360" w:lineRule="auto"/>
              <w:rPr>
                <w:rFonts w:ascii="Tahoma" w:hAnsi="Tahoma" w:cs="Tahoma"/>
                <w:lang w:val="el-GR"/>
              </w:rPr>
            </w:pPr>
          </w:p>
          <w:p w14:paraId="6C6D1552" w14:textId="77777777" w:rsidR="0040048B" w:rsidRDefault="0040048B" w:rsidP="0040048B">
            <w:pPr>
              <w:spacing w:line="360" w:lineRule="auto"/>
              <w:rPr>
                <w:rFonts w:ascii="Tahoma" w:hAnsi="Tahoma" w:cs="Tahoma"/>
                <w:lang w:val="el-GR"/>
              </w:rPr>
            </w:pPr>
          </w:p>
          <w:p w14:paraId="055FA8FE" w14:textId="77777777" w:rsidR="0040048B" w:rsidRDefault="0040048B" w:rsidP="0040048B">
            <w:pPr>
              <w:spacing w:line="360" w:lineRule="auto"/>
              <w:rPr>
                <w:rFonts w:ascii="Tahoma" w:hAnsi="Tahoma" w:cs="Tahoma"/>
                <w:lang w:val="el-GR"/>
              </w:rPr>
            </w:pPr>
          </w:p>
          <w:p w14:paraId="34A6B6D0" w14:textId="77777777" w:rsidR="0040048B" w:rsidRDefault="0040048B" w:rsidP="0040048B">
            <w:pPr>
              <w:spacing w:line="360" w:lineRule="auto"/>
              <w:rPr>
                <w:rFonts w:ascii="Tahoma" w:hAnsi="Tahoma" w:cs="Tahoma"/>
                <w:lang w:val="el-GR"/>
              </w:rPr>
            </w:pPr>
          </w:p>
          <w:p w14:paraId="342445BE" w14:textId="77777777" w:rsidR="0040048B" w:rsidRDefault="0040048B" w:rsidP="0040048B">
            <w:pPr>
              <w:spacing w:line="360" w:lineRule="auto"/>
              <w:rPr>
                <w:rFonts w:ascii="Tahoma" w:hAnsi="Tahoma" w:cs="Tahoma"/>
                <w:lang w:val="el-GR"/>
              </w:rPr>
            </w:pPr>
          </w:p>
          <w:p w14:paraId="4D43ACE8" w14:textId="77777777" w:rsidR="0040048B" w:rsidRDefault="0040048B" w:rsidP="0040048B">
            <w:pPr>
              <w:spacing w:line="360" w:lineRule="auto"/>
              <w:rPr>
                <w:rFonts w:ascii="Tahoma" w:hAnsi="Tahoma" w:cs="Tahoma"/>
                <w:lang w:val="el-GR"/>
              </w:rPr>
            </w:pPr>
          </w:p>
          <w:p w14:paraId="08FDF4F9" w14:textId="77777777" w:rsidR="0040048B" w:rsidRDefault="0040048B" w:rsidP="0040048B">
            <w:pPr>
              <w:spacing w:line="360" w:lineRule="auto"/>
              <w:rPr>
                <w:rFonts w:ascii="Tahoma" w:hAnsi="Tahoma" w:cs="Tahoma"/>
                <w:lang w:val="el-GR"/>
              </w:rPr>
            </w:pPr>
          </w:p>
          <w:p w14:paraId="02A97E3D" w14:textId="77777777" w:rsidR="0040048B" w:rsidRDefault="0040048B" w:rsidP="0040048B">
            <w:pPr>
              <w:spacing w:line="360" w:lineRule="auto"/>
              <w:rPr>
                <w:rFonts w:ascii="Tahoma" w:hAnsi="Tahoma" w:cs="Tahoma"/>
                <w:lang w:val="el-GR"/>
              </w:rPr>
            </w:pPr>
          </w:p>
          <w:p w14:paraId="6CE43332" w14:textId="77777777" w:rsidR="0040048B" w:rsidRDefault="0040048B" w:rsidP="0040048B">
            <w:pPr>
              <w:spacing w:line="360" w:lineRule="auto"/>
              <w:rPr>
                <w:rFonts w:ascii="Tahoma" w:hAnsi="Tahoma" w:cs="Tahoma"/>
                <w:lang w:val="el-GR"/>
              </w:rPr>
            </w:pPr>
          </w:p>
          <w:p w14:paraId="7EA14085" w14:textId="77777777" w:rsidR="0040048B" w:rsidRDefault="0040048B" w:rsidP="0040048B">
            <w:pPr>
              <w:spacing w:line="360" w:lineRule="auto"/>
              <w:rPr>
                <w:rFonts w:ascii="Tahoma" w:hAnsi="Tahoma" w:cs="Tahoma"/>
                <w:lang w:val="el-GR"/>
              </w:rPr>
            </w:pPr>
          </w:p>
          <w:p w14:paraId="12159831" w14:textId="77777777" w:rsidR="0040048B" w:rsidRDefault="0040048B" w:rsidP="0040048B">
            <w:pPr>
              <w:spacing w:line="360" w:lineRule="auto"/>
              <w:rPr>
                <w:rFonts w:ascii="Tahoma" w:hAnsi="Tahoma" w:cs="Tahoma"/>
                <w:lang w:val="el-GR"/>
              </w:rPr>
            </w:pPr>
          </w:p>
          <w:p w14:paraId="4EF56402" w14:textId="0B352D40" w:rsidR="0040048B" w:rsidRPr="0040048B" w:rsidRDefault="0040048B" w:rsidP="0040048B">
            <w:pPr>
              <w:spacing w:line="360" w:lineRule="auto"/>
              <w:rPr>
                <w:rFonts w:ascii="Tahoma" w:hAnsi="Tahoma" w:cs="Tahoma"/>
                <w:lang w:val="el-GR"/>
              </w:rPr>
            </w:pPr>
            <w:proofErr w:type="spellStart"/>
            <w:r w:rsidRPr="0040048B">
              <w:rPr>
                <w:rFonts w:ascii="Tahoma" w:hAnsi="Tahoma" w:cs="Tahoma"/>
                <w:lang w:val="el-GR"/>
              </w:rPr>
              <w:t>Αρθρο</w:t>
            </w:r>
            <w:proofErr w:type="spellEnd"/>
            <w:r w:rsidRPr="0040048B">
              <w:rPr>
                <w:rFonts w:ascii="Tahoma" w:hAnsi="Tahoma" w:cs="Tahoma"/>
                <w:lang w:val="el-GR"/>
              </w:rPr>
              <w:t xml:space="preserve"> 754</w:t>
            </w:r>
          </w:p>
          <w:p w14:paraId="370A88BA" w14:textId="77777777" w:rsidR="0040048B" w:rsidRPr="0040048B" w:rsidRDefault="0040048B" w:rsidP="0040048B">
            <w:pPr>
              <w:spacing w:line="360" w:lineRule="auto"/>
              <w:rPr>
                <w:rFonts w:ascii="Tahoma" w:hAnsi="Tahoma" w:cs="Tahoma"/>
                <w:lang w:val="el-GR"/>
              </w:rPr>
            </w:pPr>
          </w:p>
          <w:p w14:paraId="00886D98" w14:textId="2A2C25E8" w:rsidR="0040048B" w:rsidRDefault="0040048B" w:rsidP="0040048B">
            <w:pPr>
              <w:spacing w:line="360" w:lineRule="auto"/>
              <w:rPr>
                <w:rFonts w:ascii="Tahoma" w:hAnsi="Tahoma" w:cs="Tahoma"/>
                <w:lang w:val="el-GR"/>
              </w:rPr>
            </w:pPr>
            <w:r w:rsidRPr="0040048B">
              <w:rPr>
                <w:rFonts w:ascii="Tahoma" w:hAnsi="Tahoma" w:cs="Tahoma"/>
                <w:lang w:val="el-GR"/>
              </w:rPr>
              <w:t xml:space="preserve"> Αν κατά την εκφώνηση της υπόθεσης στην ορισμένη για τη συζήτηση της αίτησης δικάσιμο δεν εμφανιστούν οι διάδικοι ή εμφανιστούν και δεν λάβουν κανονικά μέρος στη συζήτηση, η συζήτηση ματαιώνεται. Αν ο αϊτών δεν εμφανιστεί ή εμφανιστεί αλλά δεν μετέχει κανονικά στη συζήτηση και εμφανισθεί ο καθ’ ου η αίτηση ή ο τρίτος που έχει κλητευθεί ή έχει </w:t>
            </w:r>
            <w:r w:rsidRPr="0040048B">
              <w:rPr>
                <w:rFonts w:ascii="Tahoma" w:hAnsi="Tahoma" w:cs="Tahoma"/>
                <w:lang w:val="el-GR"/>
              </w:rPr>
              <w:lastRenderedPageBreak/>
              <w:t xml:space="preserve">παρέμβει, η συζήτηση προχωρεί σαν να είχε εμφανιστεί ο αϊτών και το δικαστήριο εξετάζει την υπόθεση κατ’ </w:t>
            </w:r>
            <w:proofErr w:type="spellStart"/>
            <w:r w:rsidRPr="0040048B">
              <w:rPr>
                <w:rFonts w:ascii="Tahoma" w:hAnsi="Tahoma" w:cs="Tahoma"/>
                <w:lang w:val="el-GR"/>
              </w:rPr>
              <w:t>ουσίαν</w:t>
            </w:r>
            <w:proofErr w:type="spellEnd"/>
            <w:r w:rsidRPr="0040048B">
              <w:rPr>
                <w:rFonts w:ascii="Tahoma" w:hAnsi="Tahoma" w:cs="Tahoma"/>
                <w:lang w:val="el-GR"/>
              </w:rPr>
              <w:t>.</w:t>
            </w:r>
          </w:p>
          <w:p w14:paraId="761CB8BF" w14:textId="77777777" w:rsidR="0040048B" w:rsidRDefault="0040048B" w:rsidP="0040048B">
            <w:pPr>
              <w:spacing w:line="360" w:lineRule="auto"/>
              <w:rPr>
                <w:rFonts w:ascii="Tahoma" w:hAnsi="Tahoma" w:cs="Tahoma"/>
                <w:lang w:val="el-GR"/>
              </w:rPr>
            </w:pPr>
          </w:p>
          <w:p w14:paraId="605D40B9" w14:textId="77777777" w:rsidR="0040048B" w:rsidRDefault="0040048B" w:rsidP="0040048B">
            <w:pPr>
              <w:spacing w:line="360" w:lineRule="auto"/>
              <w:rPr>
                <w:rFonts w:ascii="Tahoma" w:hAnsi="Tahoma" w:cs="Tahoma"/>
                <w:lang w:val="el-GR"/>
              </w:rPr>
            </w:pPr>
          </w:p>
          <w:p w14:paraId="421D8DA0" w14:textId="77777777" w:rsidR="0040048B" w:rsidRDefault="0040048B" w:rsidP="0040048B">
            <w:pPr>
              <w:spacing w:line="360" w:lineRule="auto"/>
              <w:rPr>
                <w:rFonts w:ascii="Tahoma" w:hAnsi="Tahoma" w:cs="Tahoma"/>
                <w:lang w:val="el-GR"/>
              </w:rPr>
            </w:pPr>
          </w:p>
          <w:p w14:paraId="59964F68" w14:textId="77777777" w:rsidR="0040048B" w:rsidRDefault="0040048B" w:rsidP="0040048B">
            <w:pPr>
              <w:spacing w:line="360" w:lineRule="auto"/>
              <w:rPr>
                <w:rFonts w:ascii="Tahoma" w:hAnsi="Tahoma" w:cs="Tahoma"/>
                <w:lang w:val="el-GR"/>
              </w:rPr>
            </w:pPr>
          </w:p>
          <w:p w14:paraId="6CC5DC62" w14:textId="77777777" w:rsidR="0040048B" w:rsidRDefault="0040048B" w:rsidP="0040048B">
            <w:pPr>
              <w:spacing w:line="360" w:lineRule="auto"/>
              <w:rPr>
                <w:rFonts w:ascii="Tahoma" w:hAnsi="Tahoma" w:cs="Tahoma"/>
                <w:lang w:val="el-GR"/>
              </w:rPr>
            </w:pPr>
          </w:p>
          <w:p w14:paraId="2D3993C2" w14:textId="77777777" w:rsidR="0040048B" w:rsidRDefault="0040048B" w:rsidP="0040048B">
            <w:pPr>
              <w:spacing w:line="360" w:lineRule="auto"/>
              <w:rPr>
                <w:rFonts w:ascii="Tahoma" w:hAnsi="Tahoma" w:cs="Tahoma"/>
                <w:lang w:val="el-GR"/>
              </w:rPr>
            </w:pPr>
          </w:p>
          <w:p w14:paraId="62AFA0C0" w14:textId="77777777" w:rsidR="0040048B" w:rsidRDefault="0040048B" w:rsidP="0040048B">
            <w:pPr>
              <w:spacing w:line="360" w:lineRule="auto"/>
              <w:rPr>
                <w:rFonts w:ascii="Tahoma" w:hAnsi="Tahoma" w:cs="Tahoma"/>
                <w:lang w:val="el-GR"/>
              </w:rPr>
            </w:pPr>
          </w:p>
          <w:p w14:paraId="30CBDCE2" w14:textId="77777777" w:rsidR="0040048B" w:rsidRDefault="0040048B" w:rsidP="0040048B">
            <w:pPr>
              <w:spacing w:line="360" w:lineRule="auto"/>
              <w:rPr>
                <w:rFonts w:ascii="Tahoma" w:hAnsi="Tahoma" w:cs="Tahoma"/>
                <w:lang w:val="el-GR"/>
              </w:rPr>
            </w:pPr>
          </w:p>
          <w:p w14:paraId="5F732A5C" w14:textId="77777777" w:rsidR="0040048B" w:rsidRDefault="0040048B" w:rsidP="0040048B">
            <w:pPr>
              <w:spacing w:line="360" w:lineRule="auto"/>
              <w:rPr>
                <w:rFonts w:ascii="Tahoma" w:hAnsi="Tahoma" w:cs="Tahoma"/>
                <w:lang w:val="el-GR"/>
              </w:rPr>
            </w:pPr>
          </w:p>
          <w:p w14:paraId="37D6B0D2" w14:textId="77777777" w:rsidR="0040048B" w:rsidRDefault="0040048B" w:rsidP="0040048B">
            <w:pPr>
              <w:spacing w:line="360" w:lineRule="auto"/>
              <w:rPr>
                <w:rFonts w:ascii="Tahoma" w:hAnsi="Tahoma" w:cs="Tahoma"/>
                <w:lang w:val="el-GR"/>
              </w:rPr>
            </w:pPr>
          </w:p>
          <w:p w14:paraId="335F5A1D" w14:textId="77777777" w:rsidR="0040048B" w:rsidRDefault="0040048B" w:rsidP="0040048B">
            <w:pPr>
              <w:spacing w:line="360" w:lineRule="auto"/>
              <w:rPr>
                <w:rFonts w:ascii="Tahoma" w:hAnsi="Tahoma" w:cs="Tahoma"/>
                <w:lang w:val="el-GR"/>
              </w:rPr>
            </w:pPr>
          </w:p>
          <w:p w14:paraId="5CE861A2" w14:textId="77777777" w:rsidR="0040048B" w:rsidRDefault="0040048B" w:rsidP="0040048B">
            <w:pPr>
              <w:spacing w:line="360" w:lineRule="auto"/>
              <w:rPr>
                <w:rFonts w:ascii="Tahoma" w:hAnsi="Tahoma" w:cs="Tahoma"/>
                <w:lang w:val="el-GR"/>
              </w:rPr>
            </w:pPr>
          </w:p>
          <w:p w14:paraId="6037EA23" w14:textId="77777777" w:rsidR="0040048B" w:rsidRDefault="0040048B" w:rsidP="0040048B">
            <w:pPr>
              <w:spacing w:line="360" w:lineRule="auto"/>
              <w:rPr>
                <w:rFonts w:ascii="Tahoma" w:hAnsi="Tahoma" w:cs="Tahoma"/>
                <w:lang w:val="el-GR"/>
              </w:rPr>
            </w:pPr>
          </w:p>
          <w:p w14:paraId="0C772E09" w14:textId="77777777" w:rsidR="0040048B" w:rsidRDefault="0040048B" w:rsidP="0040048B">
            <w:pPr>
              <w:spacing w:line="360" w:lineRule="auto"/>
              <w:rPr>
                <w:rFonts w:ascii="Tahoma" w:hAnsi="Tahoma" w:cs="Tahoma"/>
                <w:lang w:val="el-GR"/>
              </w:rPr>
            </w:pPr>
          </w:p>
          <w:p w14:paraId="783E2001" w14:textId="77777777" w:rsidR="0040048B" w:rsidRDefault="0040048B" w:rsidP="0040048B">
            <w:pPr>
              <w:spacing w:line="360" w:lineRule="auto"/>
              <w:rPr>
                <w:rFonts w:ascii="Tahoma" w:hAnsi="Tahoma" w:cs="Tahoma"/>
                <w:lang w:val="el-GR"/>
              </w:rPr>
            </w:pPr>
          </w:p>
          <w:p w14:paraId="1BEB7E34" w14:textId="77777777" w:rsidR="0040048B" w:rsidRDefault="0040048B" w:rsidP="0040048B">
            <w:pPr>
              <w:spacing w:line="360" w:lineRule="auto"/>
              <w:rPr>
                <w:rFonts w:ascii="Tahoma" w:hAnsi="Tahoma" w:cs="Tahoma"/>
                <w:lang w:val="el-GR"/>
              </w:rPr>
            </w:pPr>
          </w:p>
          <w:p w14:paraId="73AF9154" w14:textId="77777777" w:rsidR="0040048B" w:rsidRDefault="0040048B" w:rsidP="0040048B">
            <w:pPr>
              <w:spacing w:line="360" w:lineRule="auto"/>
              <w:rPr>
                <w:rFonts w:ascii="Tahoma" w:hAnsi="Tahoma" w:cs="Tahoma"/>
                <w:lang w:val="el-GR"/>
              </w:rPr>
            </w:pPr>
          </w:p>
          <w:p w14:paraId="61F3F7B6" w14:textId="77777777" w:rsidR="0040048B" w:rsidRDefault="0040048B" w:rsidP="0040048B">
            <w:pPr>
              <w:spacing w:line="360" w:lineRule="auto"/>
              <w:rPr>
                <w:rFonts w:ascii="Tahoma" w:hAnsi="Tahoma" w:cs="Tahoma"/>
                <w:lang w:val="el-GR"/>
              </w:rPr>
            </w:pPr>
          </w:p>
          <w:p w14:paraId="3BF91E2B" w14:textId="77777777" w:rsidR="0040048B" w:rsidRDefault="0040048B" w:rsidP="0040048B">
            <w:pPr>
              <w:spacing w:line="360" w:lineRule="auto"/>
              <w:rPr>
                <w:rFonts w:ascii="Tahoma" w:hAnsi="Tahoma" w:cs="Tahoma"/>
                <w:lang w:val="el-GR"/>
              </w:rPr>
            </w:pPr>
          </w:p>
          <w:p w14:paraId="315D74E9" w14:textId="77777777" w:rsidR="0040048B" w:rsidRDefault="0040048B" w:rsidP="0040048B">
            <w:pPr>
              <w:spacing w:line="360" w:lineRule="auto"/>
              <w:rPr>
                <w:rFonts w:ascii="Tahoma" w:hAnsi="Tahoma" w:cs="Tahoma"/>
                <w:lang w:val="el-GR"/>
              </w:rPr>
            </w:pPr>
          </w:p>
          <w:p w14:paraId="60398758" w14:textId="77777777" w:rsidR="0040048B" w:rsidRDefault="0040048B" w:rsidP="0040048B">
            <w:pPr>
              <w:spacing w:line="360" w:lineRule="auto"/>
              <w:rPr>
                <w:rFonts w:ascii="Tahoma" w:hAnsi="Tahoma" w:cs="Tahoma"/>
                <w:lang w:val="el-GR"/>
              </w:rPr>
            </w:pPr>
          </w:p>
          <w:p w14:paraId="14C68195" w14:textId="77777777" w:rsidR="0040048B" w:rsidRDefault="0040048B" w:rsidP="0040048B">
            <w:pPr>
              <w:spacing w:line="360" w:lineRule="auto"/>
              <w:rPr>
                <w:rFonts w:ascii="Tahoma" w:hAnsi="Tahoma" w:cs="Tahoma"/>
                <w:lang w:val="el-GR"/>
              </w:rPr>
            </w:pPr>
          </w:p>
          <w:p w14:paraId="484D2578" w14:textId="77777777" w:rsidR="0040048B" w:rsidRDefault="0040048B" w:rsidP="0040048B">
            <w:pPr>
              <w:spacing w:line="360" w:lineRule="auto"/>
              <w:rPr>
                <w:rFonts w:ascii="Tahoma" w:hAnsi="Tahoma" w:cs="Tahoma"/>
                <w:lang w:val="el-GR"/>
              </w:rPr>
            </w:pPr>
          </w:p>
          <w:p w14:paraId="5CA10431" w14:textId="77777777" w:rsidR="0040048B" w:rsidRDefault="0040048B" w:rsidP="0040048B">
            <w:pPr>
              <w:spacing w:line="360" w:lineRule="auto"/>
              <w:rPr>
                <w:rFonts w:ascii="Tahoma" w:hAnsi="Tahoma" w:cs="Tahoma"/>
                <w:lang w:val="el-GR"/>
              </w:rPr>
            </w:pPr>
          </w:p>
          <w:p w14:paraId="0BD00053" w14:textId="77777777" w:rsidR="0040048B" w:rsidRDefault="0040048B" w:rsidP="0040048B">
            <w:pPr>
              <w:spacing w:line="360" w:lineRule="auto"/>
              <w:rPr>
                <w:rFonts w:ascii="Tahoma" w:hAnsi="Tahoma" w:cs="Tahoma"/>
                <w:lang w:val="el-GR"/>
              </w:rPr>
            </w:pPr>
          </w:p>
          <w:p w14:paraId="05E53C5C" w14:textId="77777777" w:rsidR="0040048B" w:rsidRDefault="0040048B" w:rsidP="0040048B">
            <w:pPr>
              <w:spacing w:line="360" w:lineRule="auto"/>
              <w:rPr>
                <w:rFonts w:ascii="Tahoma" w:hAnsi="Tahoma" w:cs="Tahoma"/>
                <w:lang w:val="el-GR"/>
              </w:rPr>
            </w:pPr>
          </w:p>
          <w:p w14:paraId="0686B9D3" w14:textId="77777777" w:rsidR="0040048B" w:rsidRDefault="0040048B" w:rsidP="0040048B">
            <w:pPr>
              <w:spacing w:line="360" w:lineRule="auto"/>
              <w:rPr>
                <w:rFonts w:ascii="Tahoma" w:hAnsi="Tahoma" w:cs="Tahoma"/>
                <w:lang w:val="el-GR"/>
              </w:rPr>
            </w:pPr>
          </w:p>
          <w:p w14:paraId="29160CCB" w14:textId="77777777" w:rsidR="0040048B" w:rsidRDefault="0040048B" w:rsidP="0040048B">
            <w:pPr>
              <w:spacing w:line="360" w:lineRule="auto"/>
              <w:rPr>
                <w:rFonts w:ascii="Tahoma" w:hAnsi="Tahoma" w:cs="Tahoma"/>
                <w:lang w:val="el-GR"/>
              </w:rPr>
            </w:pPr>
          </w:p>
          <w:p w14:paraId="636187DE" w14:textId="77777777" w:rsidR="0040048B" w:rsidRDefault="0040048B" w:rsidP="0040048B">
            <w:pPr>
              <w:spacing w:line="360" w:lineRule="auto"/>
              <w:rPr>
                <w:rFonts w:ascii="Tahoma" w:hAnsi="Tahoma" w:cs="Tahoma"/>
                <w:lang w:val="el-GR"/>
              </w:rPr>
            </w:pPr>
          </w:p>
          <w:p w14:paraId="19D3B58F" w14:textId="77777777" w:rsidR="0040048B" w:rsidRDefault="0040048B" w:rsidP="0040048B">
            <w:pPr>
              <w:spacing w:line="360" w:lineRule="auto"/>
              <w:rPr>
                <w:rFonts w:ascii="Tahoma" w:hAnsi="Tahoma" w:cs="Tahoma"/>
                <w:lang w:val="el-GR"/>
              </w:rPr>
            </w:pPr>
          </w:p>
          <w:p w14:paraId="2A5F51F0" w14:textId="77777777" w:rsidR="0040048B" w:rsidRDefault="0040048B" w:rsidP="0040048B">
            <w:pPr>
              <w:spacing w:line="360" w:lineRule="auto"/>
              <w:rPr>
                <w:rFonts w:ascii="Tahoma" w:hAnsi="Tahoma" w:cs="Tahoma"/>
                <w:lang w:val="el-GR"/>
              </w:rPr>
            </w:pPr>
          </w:p>
          <w:p w14:paraId="4B9079F1" w14:textId="77777777" w:rsidR="0040048B" w:rsidRDefault="0040048B" w:rsidP="0040048B">
            <w:pPr>
              <w:spacing w:line="360" w:lineRule="auto"/>
              <w:rPr>
                <w:rFonts w:ascii="Tahoma" w:hAnsi="Tahoma" w:cs="Tahoma"/>
                <w:lang w:val="el-GR"/>
              </w:rPr>
            </w:pPr>
          </w:p>
          <w:p w14:paraId="058747AD" w14:textId="77777777" w:rsidR="0040048B" w:rsidRDefault="0040048B" w:rsidP="0040048B">
            <w:pPr>
              <w:spacing w:line="360" w:lineRule="auto"/>
              <w:rPr>
                <w:rFonts w:ascii="Tahoma" w:hAnsi="Tahoma" w:cs="Tahoma"/>
                <w:lang w:val="el-GR"/>
              </w:rPr>
            </w:pPr>
          </w:p>
          <w:p w14:paraId="63D3A8B4" w14:textId="77777777" w:rsidR="0040048B" w:rsidRDefault="0040048B" w:rsidP="0040048B">
            <w:pPr>
              <w:spacing w:line="360" w:lineRule="auto"/>
              <w:rPr>
                <w:rFonts w:ascii="Tahoma" w:hAnsi="Tahoma" w:cs="Tahoma"/>
                <w:lang w:val="el-GR"/>
              </w:rPr>
            </w:pPr>
          </w:p>
          <w:p w14:paraId="602B7027" w14:textId="77777777" w:rsidR="0040048B" w:rsidRDefault="0040048B" w:rsidP="0040048B">
            <w:pPr>
              <w:spacing w:line="360" w:lineRule="auto"/>
              <w:rPr>
                <w:rFonts w:ascii="Tahoma" w:hAnsi="Tahoma" w:cs="Tahoma"/>
                <w:lang w:val="el-GR"/>
              </w:rPr>
            </w:pPr>
          </w:p>
          <w:p w14:paraId="62A50C7D" w14:textId="77777777" w:rsidR="0040048B" w:rsidRPr="0040048B" w:rsidRDefault="0040048B" w:rsidP="0040048B">
            <w:pPr>
              <w:spacing w:line="360" w:lineRule="auto"/>
              <w:rPr>
                <w:rFonts w:ascii="Tahoma" w:hAnsi="Tahoma" w:cs="Tahoma"/>
                <w:lang w:val="el-GR"/>
              </w:rPr>
            </w:pPr>
            <w:proofErr w:type="spellStart"/>
            <w:r w:rsidRPr="0040048B">
              <w:rPr>
                <w:rFonts w:ascii="Tahoma" w:hAnsi="Tahoma" w:cs="Tahoma"/>
                <w:lang w:val="el-GR"/>
              </w:rPr>
              <w:t>Αρθρο</w:t>
            </w:r>
            <w:proofErr w:type="spellEnd"/>
            <w:r w:rsidRPr="0040048B">
              <w:rPr>
                <w:rFonts w:ascii="Tahoma" w:hAnsi="Tahoma" w:cs="Tahoma"/>
                <w:lang w:val="el-GR"/>
              </w:rPr>
              <w:t xml:space="preserve"> 762.-Αν περισσότεροι έλαβαν μέρος στην πρωτόδικη δίκη, η έφεση</w:t>
            </w:r>
          </w:p>
          <w:p w14:paraId="70DCF36B" w14:textId="77777777" w:rsidR="0040048B" w:rsidRPr="0040048B" w:rsidRDefault="0040048B" w:rsidP="0040048B">
            <w:pPr>
              <w:spacing w:line="360" w:lineRule="auto"/>
              <w:rPr>
                <w:rFonts w:ascii="Tahoma" w:hAnsi="Tahoma" w:cs="Tahoma"/>
                <w:lang w:val="el-GR"/>
              </w:rPr>
            </w:pPr>
            <w:r w:rsidRPr="0040048B">
              <w:rPr>
                <w:rFonts w:ascii="Tahoma" w:hAnsi="Tahoma" w:cs="Tahoma"/>
                <w:lang w:val="el-GR"/>
              </w:rPr>
              <w:t>που ασκεί ένας από αυτούς απευθύνεται κατά των άλλων ή των καθολικών</w:t>
            </w:r>
          </w:p>
          <w:p w14:paraId="6773522B" w14:textId="77777777" w:rsidR="0040048B" w:rsidRDefault="0040048B" w:rsidP="0040048B">
            <w:pPr>
              <w:spacing w:line="360" w:lineRule="auto"/>
              <w:rPr>
                <w:rFonts w:ascii="Tahoma" w:hAnsi="Tahoma" w:cs="Tahoma"/>
                <w:lang w:val="el-GR"/>
              </w:rPr>
            </w:pPr>
            <w:r w:rsidRPr="0040048B">
              <w:rPr>
                <w:rFonts w:ascii="Tahoma" w:hAnsi="Tahoma" w:cs="Tahoma"/>
                <w:lang w:val="el-GR"/>
              </w:rPr>
              <w:t xml:space="preserve">διαδόχων ή των κληροδόχων τους. </w:t>
            </w:r>
          </w:p>
          <w:p w14:paraId="5BEEEE4F" w14:textId="77777777" w:rsidR="0040048B" w:rsidRDefault="0040048B" w:rsidP="0040048B">
            <w:pPr>
              <w:spacing w:line="360" w:lineRule="auto"/>
              <w:rPr>
                <w:rFonts w:ascii="Tahoma" w:hAnsi="Tahoma" w:cs="Tahoma"/>
                <w:lang w:val="el-GR"/>
              </w:rPr>
            </w:pPr>
          </w:p>
          <w:p w14:paraId="47092574" w14:textId="77777777" w:rsidR="0040048B" w:rsidRDefault="0040048B" w:rsidP="0040048B">
            <w:pPr>
              <w:spacing w:line="360" w:lineRule="auto"/>
              <w:rPr>
                <w:rFonts w:ascii="Tahoma" w:hAnsi="Tahoma" w:cs="Tahoma"/>
                <w:lang w:val="el-GR"/>
              </w:rPr>
            </w:pPr>
          </w:p>
          <w:p w14:paraId="16268B90" w14:textId="77777777" w:rsidR="0040048B" w:rsidRDefault="0040048B" w:rsidP="0040048B">
            <w:pPr>
              <w:spacing w:line="360" w:lineRule="auto"/>
              <w:rPr>
                <w:rFonts w:ascii="Tahoma" w:hAnsi="Tahoma" w:cs="Tahoma"/>
                <w:lang w:val="el-GR"/>
              </w:rPr>
            </w:pPr>
          </w:p>
          <w:p w14:paraId="1AFF8593" w14:textId="77777777" w:rsidR="0040048B" w:rsidRDefault="0040048B" w:rsidP="0040048B">
            <w:pPr>
              <w:spacing w:line="360" w:lineRule="auto"/>
              <w:rPr>
                <w:rFonts w:ascii="Tahoma" w:hAnsi="Tahoma" w:cs="Tahoma"/>
                <w:lang w:val="el-GR"/>
              </w:rPr>
            </w:pPr>
          </w:p>
          <w:p w14:paraId="339FACBC" w14:textId="77777777" w:rsidR="0040048B" w:rsidRDefault="0040048B" w:rsidP="0040048B">
            <w:pPr>
              <w:spacing w:line="360" w:lineRule="auto"/>
              <w:rPr>
                <w:rFonts w:ascii="Tahoma" w:hAnsi="Tahoma" w:cs="Tahoma"/>
                <w:lang w:val="el-GR"/>
              </w:rPr>
            </w:pPr>
          </w:p>
          <w:p w14:paraId="4E374A63" w14:textId="77777777" w:rsidR="0040048B" w:rsidRDefault="0040048B" w:rsidP="0040048B">
            <w:pPr>
              <w:spacing w:line="360" w:lineRule="auto"/>
              <w:rPr>
                <w:rFonts w:ascii="Tahoma" w:hAnsi="Tahoma" w:cs="Tahoma"/>
                <w:lang w:val="el-GR"/>
              </w:rPr>
            </w:pPr>
          </w:p>
          <w:p w14:paraId="012E1E4A" w14:textId="77777777" w:rsidR="0040048B" w:rsidRDefault="0040048B" w:rsidP="0040048B">
            <w:pPr>
              <w:spacing w:line="360" w:lineRule="auto"/>
              <w:rPr>
                <w:rFonts w:ascii="Tahoma" w:hAnsi="Tahoma" w:cs="Tahoma"/>
                <w:lang w:val="el-GR"/>
              </w:rPr>
            </w:pPr>
          </w:p>
          <w:p w14:paraId="53FA2368" w14:textId="77777777" w:rsidR="0040048B" w:rsidRDefault="0040048B" w:rsidP="0040048B">
            <w:pPr>
              <w:spacing w:line="360" w:lineRule="auto"/>
              <w:rPr>
                <w:rFonts w:ascii="Tahoma" w:hAnsi="Tahoma" w:cs="Tahoma"/>
                <w:lang w:val="el-GR"/>
              </w:rPr>
            </w:pPr>
          </w:p>
          <w:p w14:paraId="67F5737D" w14:textId="77777777" w:rsidR="0040048B" w:rsidRDefault="0040048B" w:rsidP="0040048B">
            <w:pPr>
              <w:spacing w:line="360" w:lineRule="auto"/>
              <w:rPr>
                <w:rFonts w:ascii="Tahoma" w:hAnsi="Tahoma" w:cs="Tahoma"/>
                <w:lang w:val="el-GR"/>
              </w:rPr>
            </w:pPr>
          </w:p>
          <w:p w14:paraId="4AE996CA" w14:textId="77777777" w:rsidR="0040048B" w:rsidRDefault="0040048B" w:rsidP="0040048B">
            <w:pPr>
              <w:spacing w:line="360" w:lineRule="auto"/>
              <w:rPr>
                <w:rFonts w:ascii="Tahoma" w:hAnsi="Tahoma" w:cs="Tahoma"/>
                <w:lang w:val="el-GR"/>
              </w:rPr>
            </w:pPr>
          </w:p>
          <w:p w14:paraId="0F420819" w14:textId="77777777" w:rsidR="0040048B" w:rsidRDefault="0040048B" w:rsidP="0040048B">
            <w:pPr>
              <w:spacing w:line="360" w:lineRule="auto"/>
              <w:rPr>
                <w:rFonts w:ascii="Tahoma" w:hAnsi="Tahoma" w:cs="Tahoma"/>
                <w:lang w:val="el-GR"/>
              </w:rPr>
            </w:pPr>
          </w:p>
          <w:p w14:paraId="15322154" w14:textId="77777777" w:rsidR="0040048B" w:rsidRDefault="0040048B" w:rsidP="0040048B">
            <w:pPr>
              <w:spacing w:line="360" w:lineRule="auto"/>
              <w:rPr>
                <w:rFonts w:ascii="Tahoma" w:hAnsi="Tahoma" w:cs="Tahoma"/>
                <w:lang w:val="el-GR"/>
              </w:rPr>
            </w:pPr>
          </w:p>
          <w:p w14:paraId="7C8C31F0" w14:textId="77777777" w:rsidR="0040048B" w:rsidRDefault="0040048B" w:rsidP="0040048B">
            <w:pPr>
              <w:spacing w:line="360" w:lineRule="auto"/>
              <w:rPr>
                <w:rFonts w:ascii="Tahoma" w:hAnsi="Tahoma" w:cs="Tahoma"/>
                <w:lang w:val="el-GR"/>
              </w:rPr>
            </w:pPr>
          </w:p>
          <w:p w14:paraId="1A30BDAE" w14:textId="77777777" w:rsidR="0040048B" w:rsidRDefault="0040048B" w:rsidP="0040048B">
            <w:pPr>
              <w:spacing w:line="360" w:lineRule="auto"/>
              <w:rPr>
                <w:rFonts w:ascii="Tahoma" w:hAnsi="Tahoma" w:cs="Tahoma"/>
                <w:lang w:val="el-GR"/>
              </w:rPr>
            </w:pPr>
          </w:p>
          <w:p w14:paraId="4B684256" w14:textId="77777777" w:rsidR="0040048B" w:rsidRPr="0040048B" w:rsidRDefault="0040048B" w:rsidP="0040048B">
            <w:pPr>
              <w:spacing w:line="360" w:lineRule="auto"/>
              <w:rPr>
                <w:rFonts w:ascii="Tahoma" w:hAnsi="Tahoma" w:cs="Tahoma"/>
                <w:lang w:val="el-GR"/>
              </w:rPr>
            </w:pPr>
          </w:p>
          <w:p w14:paraId="4585E352" w14:textId="77777777" w:rsidR="0040048B" w:rsidRDefault="0040048B" w:rsidP="0040048B">
            <w:pPr>
              <w:spacing w:line="360" w:lineRule="auto"/>
              <w:rPr>
                <w:rFonts w:ascii="Tahoma" w:hAnsi="Tahoma" w:cs="Tahoma"/>
                <w:lang w:val="el-GR"/>
              </w:rPr>
            </w:pPr>
          </w:p>
          <w:p w14:paraId="340CEFC6" w14:textId="77777777" w:rsidR="0040048B" w:rsidRDefault="0040048B" w:rsidP="0040048B">
            <w:pPr>
              <w:spacing w:line="360" w:lineRule="auto"/>
              <w:rPr>
                <w:rFonts w:ascii="Tahoma" w:hAnsi="Tahoma" w:cs="Tahoma"/>
                <w:lang w:val="el-GR"/>
              </w:rPr>
            </w:pPr>
          </w:p>
          <w:p w14:paraId="00FBBD06" w14:textId="77777777" w:rsidR="0040048B" w:rsidRDefault="0040048B" w:rsidP="0040048B">
            <w:pPr>
              <w:spacing w:line="360" w:lineRule="auto"/>
              <w:rPr>
                <w:rFonts w:ascii="Tahoma" w:hAnsi="Tahoma" w:cs="Tahoma"/>
                <w:lang w:val="el-GR"/>
              </w:rPr>
            </w:pPr>
          </w:p>
          <w:p w14:paraId="1713F7AC" w14:textId="77777777" w:rsidR="0040048B" w:rsidRDefault="0040048B" w:rsidP="0040048B">
            <w:pPr>
              <w:spacing w:line="360" w:lineRule="auto"/>
              <w:rPr>
                <w:rFonts w:ascii="Tahoma" w:hAnsi="Tahoma" w:cs="Tahoma"/>
                <w:lang w:val="el-GR"/>
              </w:rPr>
            </w:pPr>
          </w:p>
          <w:p w14:paraId="559F16B7" w14:textId="77777777" w:rsidR="0040048B" w:rsidRDefault="0040048B" w:rsidP="0040048B">
            <w:pPr>
              <w:spacing w:line="360" w:lineRule="auto"/>
              <w:rPr>
                <w:rFonts w:ascii="Tahoma" w:hAnsi="Tahoma" w:cs="Tahoma"/>
                <w:lang w:val="el-GR"/>
              </w:rPr>
            </w:pPr>
          </w:p>
          <w:p w14:paraId="0CF0F0AF" w14:textId="77777777" w:rsidR="0040048B" w:rsidRDefault="0040048B" w:rsidP="0040048B">
            <w:pPr>
              <w:spacing w:line="360" w:lineRule="auto"/>
              <w:rPr>
                <w:rFonts w:ascii="Tahoma" w:hAnsi="Tahoma" w:cs="Tahoma"/>
                <w:lang w:val="el-GR"/>
              </w:rPr>
            </w:pPr>
          </w:p>
          <w:p w14:paraId="5C2A3175" w14:textId="77777777" w:rsidR="0040048B" w:rsidRDefault="0040048B" w:rsidP="0040048B">
            <w:pPr>
              <w:spacing w:line="360" w:lineRule="auto"/>
              <w:rPr>
                <w:rFonts w:ascii="Tahoma" w:hAnsi="Tahoma" w:cs="Tahoma"/>
                <w:lang w:val="el-GR"/>
              </w:rPr>
            </w:pPr>
          </w:p>
          <w:p w14:paraId="0E80A0A8" w14:textId="77777777" w:rsidR="0040048B" w:rsidRDefault="0040048B" w:rsidP="0040048B">
            <w:pPr>
              <w:spacing w:line="360" w:lineRule="auto"/>
              <w:rPr>
                <w:rFonts w:ascii="Tahoma" w:hAnsi="Tahoma" w:cs="Tahoma"/>
                <w:lang w:val="el-GR"/>
              </w:rPr>
            </w:pPr>
          </w:p>
          <w:p w14:paraId="4F20D9D5" w14:textId="77777777" w:rsidR="0040048B" w:rsidRDefault="0040048B" w:rsidP="0040048B">
            <w:pPr>
              <w:spacing w:line="360" w:lineRule="auto"/>
              <w:rPr>
                <w:rFonts w:ascii="Tahoma" w:hAnsi="Tahoma" w:cs="Tahoma"/>
                <w:lang w:val="el-GR"/>
              </w:rPr>
            </w:pPr>
          </w:p>
          <w:p w14:paraId="660979DC" w14:textId="77777777" w:rsidR="0040048B" w:rsidRDefault="0040048B" w:rsidP="0040048B">
            <w:pPr>
              <w:spacing w:line="360" w:lineRule="auto"/>
              <w:rPr>
                <w:rFonts w:ascii="Tahoma" w:hAnsi="Tahoma" w:cs="Tahoma"/>
                <w:lang w:val="el-GR"/>
              </w:rPr>
            </w:pPr>
          </w:p>
          <w:p w14:paraId="2F45C2B7" w14:textId="77777777" w:rsidR="0040048B" w:rsidRDefault="0040048B" w:rsidP="0040048B">
            <w:pPr>
              <w:spacing w:line="360" w:lineRule="auto"/>
              <w:rPr>
                <w:rFonts w:ascii="Tahoma" w:hAnsi="Tahoma" w:cs="Tahoma"/>
                <w:lang w:val="el-GR"/>
              </w:rPr>
            </w:pPr>
          </w:p>
          <w:p w14:paraId="08FFF9E9" w14:textId="77777777" w:rsidR="0040048B" w:rsidRDefault="0040048B" w:rsidP="0040048B">
            <w:pPr>
              <w:spacing w:line="360" w:lineRule="auto"/>
              <w:rPr>
                <w:rFonts w:ascii="Tahoma" w:hAnsi="Tahoma" w:cs="Tahoma"/>
                <w:lang w:val="el-GR"/>
              </w:rPr>
            </w:pPr>
          </w:p>
          <w:p w14:paraId="6EC5E49C" w14:textId="77777777" w:rsidR="0040048B" w:rsidRDefault="0040048B" w:rsidP="0040048B">
            <w:pPr>
              <w:spacing w:line="360" w:lineRule="auto"/>
              <w:rPr>
                <w:rFonts w:ascii="Tahoma" w:hAnsi="Tahoma" w:cs="Tahoma"/>
                <w:lang w:val="el-GR"/>
              </w:rPr>
            </w:pPr>
          </w:p>
          <w:p w14:paraId="0973A87E" w14:textId="77777777" w:rsidR="0040048B" w:rsidRDefault="0040048B" w:rsidP="0040048B">
            <w:pPr>
              <w:spacing w:line="360" w:lineRule="auto"/>
              <w:rPr>
                <w:rFonts w:ascii="Tahoma" w:hAnsi="Tahoma" w:cs="Tahoma"/>
                <w:lang w:val="el-GR"/>
              </w:rPr>
            </w:pPr>
          </w:p>
          <w:p w14:paraId="4BDAD98D" w14:textId="77777777" w:rsidR="0040048B" w:rsidRDefault="0040048B" w:rsidP="0040048B">
            <w:pPr>
              <w:spacing w:line="360" w:lineRule="auto"/>
              <w:rPr>
                <w:rFonts w:ascii="Tahoma" w:hAnsi="Tahoma" w:cs="Tahoma"/>
                <w:lang w:val="el-GR"/>
              </w:rPr>
            </w:pPr>
          </w:p>
          <w:p w14:paraId="3A2240D8" w14:textId="77777777" w:rsidR="0040048B" w:rsidRPr="0040048B" w:rsidRDefault="0040048B" w:rsidP="0040048B">
            <w:pPr>
              <w:spacing w:line="360" w:lineRule="auto"/>
              <w:rPr>
                <w:rFonts w:ascii="Tahoma" w:hAnsi="Tahoma" w:cs="Tahoma"/>
                <w:lang w:val="el-GR"/>
              </w:rPr>
            </w:pPr>
            <w:proofErr w:type="spellStart"/>
            <w:r w:rsidRPr="0040048B">
              <w:rPr>
                <w:rFonts w:ascii="Tahoma" w:hAnsi="Tahoma" w:cs="Tahoma"/>
                <w:lang w:val="el-GR"/>
              </w:rPr>
              <w:t>Αρθρο</w:t>
            </w:r>
            <w:proofErr w:type="spellEnd"/>
            <w:r w:rsidRPr="0040048B">
              <w:rPr>
                <w:rFonts w:ascii="Tahoma" w:hAnsi="Tahoma" w:cs="Tahoma"/>
                <w:lang w:val="el-GR"/>
              </w:rPr>
              <w:t xml:space="preserve"> 762.-Αν περισσότεροι έλαβαν μέρος στην πρωτόδικη δίκη, η έφεση</w:t>
            </w:r>
          </w:p>
          <w:p w14:paraId="4F1E6354" w14:textId="77777777" w:rsidR="0040048B" w:rsidRPr="0040048B" w:rsidRDefault="0040048B" w:rsidP="0040048B">
            <w:pPr>
              <w:spacing w:line="360" w:lineRule="auto"/>
              <w:rPr>
                <w:rFonts w:ascii="Tahoma" w:hAnsi="Tahoma" w:cs="Tahoma"/>
                <w:lang w:val="el-GR"/>
              </w:rPr>
            </w:pPr>
            <w:r w:rsidRPr="0040048B">
              <w:rPr>
                <w:rFonts w:ascii="Tahoma" w:hAnsi="Tahoma" w:cs="Tahoma"/>
                <w:lang w:val="el-GR"/>
              </w:rPr>
              <w:t>που ασκεί ένας από αυτούς απευθύνεται κατά των άλλων ή των καθολικών</w:t>
            </w:r>
          </w:p>
          <w:p w14:paraId="5BD56495" w14:textId="77777777" w:rsidR="0040048B" w:rsidRPr="0040048B" w:rsidRDefault="0040048B" w:rsidP="0040048B">
            <w:pPr>
              <w:spacing w:line="360" w:lineRule="auto"/>
              <w:rPr>
                <w:rFonts w:ascii="Tahoma" w:hAnsi="Tahoma" w:cs="Tahoma"/>
                <w:lang w:val="el-GR"/>
              </w:rPr>
            </w:pPr>
            <w:r w:rsidRPr="0040048B">
              <w:rPr>
                <w:rFonts w:ascii="Tahoma" w:hAnsi="Tahoma" w:cs="Tahoma"/>
                <w:lang w:val="el-GR"/>
              </w:rPr>
              <w:t xml:space="preserve">διαδόχων ή των κληροδόχων τους. </w:t>
            </w:r>
          </w:p>
          <w:p w14:paraId="24808484" w14:textId="77777777" w:rsidR="0040048B" w:rsidRPr="0040048B" w:rsidRDefault="0040048B" w:rsidP="0040048B">
            <w:pPr>
              <w:spacing w:line="360" w:lineRule="auto"/>
              <w:rPr>
                <w:rFonts w:ascii="Tahoma" w:hAnsi="Tahoma" w:cs="Tahoma"/>
                <w:lang w:val="el-GR"/>
              </w:rPr>
            </w:pPr>
            <w:r w:rsidRPr="0040048B">
              <w:rPr>
                <w:rFonts w:ascii="Tahoma" w:hAnsi="Tahoma" w:cs="Tahoma"/>
                <w:lang w:val="el-GR"/>
              </w:rPr>
              <w:t xml:space="preserve"> </w:t>
            </w:r>
          </w:p>
          <w:p w14:paraId="27DF0EFF" w14:textId="77777777" w:rsidR="0040048B" w:rsidRDefault="0040048B" w:rsidP="0040048B">
            <w:pPr>
              <w:spacing w:line="360" w:lineRule="auto"/>
              <w:rPr>
                <w:rFonts w:ascii="Tahoma" w:hAnsi="Tahoma" w:cs="Tahoma"/>
                <w:lang w:val="el-GR"/>
              </w:rPr>
            </w:pPr>
          </w:p>
          <w:p w14:paraId="7AC0F350" w14:textId="77777777" w:rsidR="0040048B" w:rsidRDefault="0040048B" w:rsidP="0040048B">
            <w:pPr>
              <w:spacing w:line="360" w:lineRule="auto"/>
              <w:rPr>
                <w:rFonts w:ascii="Tahoma" w:hAnsi="Tahoma" w:cs="Tahoma"/>
                <w:lang w:val="el-GR"/>
              </w:rPr>
            </w:pPr>
          </w:p>
          <w:p w14:paraId="4A79580E" w14:textId="77777777" w:rsidR="0040048B" w:rsidRDefault="0040048B" w:rsidP="0040048B">
            <w:pPr>
              <w:spacing w:line="360" w:lineRule="auto"/>
              <w:rPr>
                <w:rFonts w:ascii="Tahoma" w:hAnsi="Tahoma" w:cs="Tahoma"/>
                <w:lang w:val="el-GR"/>
              </w:rPr>
            </w:pPr>
          </w:p>
          <w:p w14:paraId="60FE9E4A" w14:textId="77777777" w:rsidR="0040048B" w:rsidRDefault="0040048B" w:rsidP="0040048B">
            <w:pPr>
              <w:spacing w:line="360" w:lineRule="auto"/>
              <w:rPr>
                <w:rFonts w:ascii="Tahoma" w:hAnsi="Tahoma" w:cs="Tahoma"/>
                <w:lang w:val="el-GR"/>
              </w:rPr>
            </w:pPr>
          </w:p>
          <w:p w14:paraId="09CAB22D" w14:textId="77777777" w:rsidR="0040048B" w:rsidRDefault="0040048B" w:rsidP="0040048B">
            <w:pPr>
              <w:spacing w:line="360" w:lineRule="auto"/>
              <w:rPr>
                <w:rFonts w:ascii="Tahoma" w:hAnsi="Tahoma" w:cs="Tahoma"/>
                <w:lang w:val="el-GR"/>
              </w:rPr>
            </w:pPr>
          </w:p>
          <w:p w14:paraId="7AB9FAFB" w14:textId="77777777" w:rsidR="0040048B" w:rsidRDefault="0040048B" w:rsidP="0040048B">
            <w:pPr>
              <w:spacing w:line="360" w:lineRule="auto"/>
              <w:rPr>
                <w:rFonts w:ascii="Tahoma" w:hAnsi="Tahoma" w:cs="Tahoma"/>
                <w:lang w:val="el-GR"/>
              </w:rPr>
            </w:pPr>
          </w:p>
          <w:p w14:paraId="2E41A7B3" w14:textId="77777777" w:rsidR="0040048B" w:rsidRDefault="0040048B" w:rsidP="0040048B">
            <w:pPr>
              <w:spacing w:line="360" w:lineRule="auto"/>
              <w:rPr>
                <w:rFonts w:ascii="Tahoma" w:hAnsi="Tahoma" w:cs="Tahoma"/>
                <w:lang w:val="el-GR"/>
              </w:rPr>
            </w:pPr>
          </w:p>
          <w:p w14:paraId="3E081C0E" w14:textId="77777777" w:rsidR="0040048B" w:rsidRDefault="0040048B" w:rsidP="0040048B">
            <w:pPr>
              <w:spacing w:line="360" w:lineRule="auto"/>
              <w:rPr>
                <w:rFonts w:ascii="Tahoma" w:hAnsi="Tahoma" w:cs="Tahoma"/>
                <w:lang w:val="el-GR"/>
              </w:rPr>
            </w:pPr>
          </w:p>
          <w:p w14:paraId="3C07621B" w14:textId="77777777" w:rsidR="0040048B" w:rsidRDefault="0040048B" w:rsidP="0040048B">
            <w:pPr>
              <w:spacing w:line="360" w:lineRule="auto"/>
              <w:rPr>
                <w:rFonts w:ascii="Tahoma" w:hAnsi="Tahoma" w:cs="Tahoma"/>
                <w:lang w:val="el-GR"/>
              </w:rPr>
            </w:pPr>
          </w:p>
          <w:p w14:paraId="26DFA44C" w14:textId="77777777" w:rsidR="0040048B" w:rsidRDefault="0040048B" w:rsidP="0040048B">
            <w:pPr>
              <w:spacing w:line="360" w:lineRule="auto"/>
              <w:rPr>
                <w:rFonts w:ascii="Tahoma" w:hAnsi="Tahoma" w:cs="Tahoma"/>
                <w:lang w:val="el-GR"/>
              </w:rPr>
            </w:pPr>
          </w:p>
          <w:p w14:paraId="04A6EB02" w14:textId="77777777" w:rsidR="0040048B" w:rsidRDefault="0040048B" w:rsidP="0040048B">
            <w:pPr>
              <w:spacing w:line="360" w:lineRule="auto"/>
              <w:rPr>
                <w:rFonts w:ascii="Tahoma" w:hAnsi="Tahoma" w:cs="Tahoma"/>
                <w:lang w:val="el-GR"/>
              </w:rPr>
            </w:pPr>
          </w:p>
          <w:p w14:paraId="11CBBD0D" w14:textId="77777777" w:rsidR="0040048B" w:rsidRDefault="0040048B" w:rsidP="0040048B">
            <w:pPr>
              <w:spacing w:line="360" w:lineRule="auto"/>
              <w:rPr>
                <w:rFonts w:ascii="Tahoma" w:hAnsi="Tahoma" w:cs="Tahoma"/>
                <w:lang w:val="el-GR"/>
              </w:rPr>
            </w:pPr>
          </w:p>
          <w:p w14:paraId="054E4964" w14:textId="77777777" w:rsidR="0040048B" w:rsidRDefault="0040048B" w:rsidP="0040048B">
            <w:pPr>
              <w:spacing w:line="360" w:lineRule="auto"/>
              <w:rPr>
                <w:rFonts w:ascii="Tahoma" w:hAnsi="Tahoma" w:cs="Tahoma"/>
                <w:lang w:val="el-GR"/>
              </w:rPr>
            </w:pPr>
          </w:p>
          <w:p w14:paraId="7B0CB179" w14:textId="77777777" w:rsidR="0040048B" w:rsidRDefault="0040048B" w:rsidP="0040048B">
            <w:pPr>
              <w:spacing w:line="360" w:lineRule="auto"/>
              <w:rPr>
                <w:rFonts w:ascii="Tahoma" w:hAnsi="Tahoma" w:cs="Tahoma"/>
                <w:lang w:val="el-GR"/>
              </w:rPr>
            </w:pPr>
          </w:p>
          <w:p w14:paraId="1F5D0648" w14:textId="77777777" w:rsidR="0040048B" w:rsidRDefault="0040048B" w:rsidP="0040048B">
            <w:pPr>
              <w:spacing w:line="360" w:lineRule="auto"/>
              <w:rPr>
                <w:rFonts w:ascii="Tahoma" w:hAnsi="Tahoma" w:cs="Tahoma"/>
                <w:lang w:val="el-GR"/>
              </w:rPr>
            </w:pPr>
          </w:p>
          <w:p w14:paraId="38DDFE90" w14:textId="77777777" w:rsidR="0040048B" w:rsidRDefault="0040048B" w:rsidP="0040048B">
            <w:pPr>
              <w:spacing w:line="360" w:lineRule="auto"/>
              <w:rPr>
                <w:rFonts w:ascii="Tahoma" w:hAnsi="Tahoma" w:cs="Tahoma"/>
                <w:lang w:val="el-GR"/>
              </w:rPr>
            </w:pPr>
          </w:p>
          <w:p w14:paraId="21339CE6" w14:textId="77777777" w:rsidR="0040048B" w:rsidRDefault="0040048B" w:rsidP="0040048B">
            <w:pPr>
              <w:spacing w:line="360" w:lineRule="auto"/>
              <w:rPr>
                <w:rFonts w:ascii="Tahoma" w:hAnsi="Tahoma" w:cs="Tahoma"/>
                <w:lang w:val="el-GR"/>
              </w:rPr>
            </w:pPr>
          </w:p>
          <w:p w14:paraId="108842ED" w14:textId="77777777" w:rsidR="0040048B" w:rsidRDefault="0040048B" w:rsidP="0040048B">
            <w:pPr>
              <w:spacing w:line="360" w:lineRule="auto"/>
              <w:rPr>
                <w:rFonts w:ascii="Tahoma" w:hAnsi="Tahoma" w:cs="Tahoma"/>
                <w:lang w:val="el-GR"/>
              </w:rPr>
            </w:pPr>
          </w:p>
          <w:p w14:paraId="79049DDA" w14:textId="77777777" w:rsidR="0040048B" w:rsidRDefault="0040048B" w:rsidP="0040048B">
            <w:pPr>
              <w:spacing w:line="360" w:lineRule="auto"/>
              <w:rPr>
                <w:rFonts w:ascii="Tahoma" w:hAnsi="Tahoma" w:cs="Tahoma"/>
                <w:lang w:val="el-GR"/>
              </w:rPr>
            </w:pPr>
          </w:p>
          <w:p w14:paraId="4F337A88" w14:textId="77777777" w:rsidR="0040048B" w:rsidRDefault="0040048B" w:rsidP="0040048B">
            <w:pPr>
              <w:spacing w:line="360" w:lineRule="auto"/>
              <w:rPr>
                <w:rFonts w:ascii="Tahoma" w:hAnsi="Tahoma" w:cs="Tahoma"/>
                <w:lang w:val="el-GR"/>
              </w:rPr>
            </w:pPr>
          </w:p>
          <w:p w14:paraId="1BE31600" w14:textId="77777777" w:rsidR="0040048B" w:rsidRDefault="0040048B" w:rsidP="0040048B">
            <w:pPr>
              <w:spacing w:line="360" w:lineRule="auto"/>
              <w:rPr>
                <w:rFonts w:ascii="Tahoma" w:hAnsi="Tahoma" w:cs="Tahoma"/>
                <w:lang w:val="el-GR"/>
              </w:rPr>
            </w:pPr>
          </w:p>
          <w:p w14:paraId="49F7AE8D" w14:textId="77777777" w:rsidR="0040048B" w:rsidRDefault="0040048B" w:rsidP="0040048B">
            <w:pPr>
              <w:spacing w:line="360" w:lineRule="auto"/>
              <w:rPr>
                <w:rFonts w:ascii="Tahoma" w:hAnsi="Tahoma" w:cs="Tahoma"/>
                <w:lang w:val="el-GR"/>
              </w:rPr>
            </w:pPr>
          </w:p>
          <w:p w14:paraId="40CB192D" w14:textId="77777777" w:rsidR="0040048B" w:rsidRDefault="0040048B" w:rsidP="0040048B">
            <w:pPr>
              <w:spacing w:line="360" w:lineRule="auto"/>
              <w:rPr>
                <w:rFonts w:ascii="Tahoma" w:hAnsi="Tahoma" w:cs="Tahoma"/>
                <w:lang w:val="el-GR"/>
              </w:rPr>
            </w:pPr>
          </w:p>
          <w:p w14:paraId="52B09078" w14:textId="77777777" w:rsidR="0040048B" w:rsidRDefault="0040048B" w:rsidP="0040048B">
            <w:pPr>
              <w:spacing w:line="360" w:lineRule="auto"/>
              <w:rPr>
                <w:rFonts w:ascii="Tahoma" w:hAnsi="Tahoma" w:cs="Tahoma"/>
                <w:lang w:val="el-GR"/>
              </w:rPr>
            </w:pPr>
          </w:p>
          <w:p w14:paraId="41B74FC9" w14:textId="77777777" w:rsidR="0040048B" w:rsidRDefault="0040048B" w:rsidP="0040048B">
            <w:pPr>
              <w:spacing w:line="360" w:lineRule="auto"/>
              <w:rPr>
                <w:rFonts w:ascii="Tahoma" w:hAnsi="Tahoma" w:cs="Tahoma"/>
                <w:lang w:val="el-GR"/>
              </w:rPr>
            </w:pPr>
          </w:p>
          <w:p w14:paraId="3BFC1006" w14:textId="77777777" w:rsidR="0040048B" w:rsidRDefault="0040048B" w:rsidP="0040048B">
            <w:pPr>
              <w:spacing w:line="360" w:lineRule="auto"/>
              <w:rPr>
                <w:rFonts w:ascii="Tahoma" w:hAnsi="Tahoma" w:cs="Tahoma"/>
                <w:lang w:val="el-GR"/>
              </w:rPr>
            </w:pPr>
          </w:p>
          <w:p w14:paraId="17D7FD6D" w14:textId="77777777" w:rsidR="0040048B" w:rsidRDefault="0040048B" w:rsidP="0040048B">
            <w:pPr>
              <w:spacing w:line="360" w:lineRule="auto"/>
              <w:rPr>
                <w:rFonts w:ascii="Tahoma" w:hAnsi="Tahoma" w:cs="Tahoma"/>
                <w:lang w:val="el-GR"/>
              </w:rPr>
            </w:pPr>
          </w:p>
          <w:p w14:paraId="366A47E7" w14:textId="77777777" w:rsidR="0040048B" w:rsidRDefault="0040048B" w:rsidP="0040048B">
            <w:pPr>
              <w:spacing w:line="360" w:lineRule="auto"/>
              <w:rPr>
                <w:rFonts w:ascii="Tahoma" w:hAnsi="Tahoma" w:cs="Tahoma"/>
                <w:lang w:val="el-GR"/>
              </w:rPr>
            </w:pPr>
          </w:p>
          <w:p w14:paraId="2CD581D8" w14:textId="77777777" w:rsidR="0040048B" w:rsidRDefault="0040048B" w:rsidP="0040048B">
            <w:pPr>
              <w:spacing w:line="360" w:lineRule="auto"/>
              <w:rPr>
                <w:rFonts w:ascii="Tahoma" w:hAnsi="Tahoma" w:cs="Tahoma"/>
                <w:lang w:val="el-GR"/>
              </w:rPr>
            </w:pPr>
          </w:p>
          <w:p w14:paraId="419EA16D" w14:textId="77777777" w:rsidR="0040048B" w:rsidRDefault="0040048B" w:rsidP="0040048B">
            <w:pPr>
              <w:spacing w:line="360" w:lineRule="auto"/>
              <w:rPr>
                <w:rFonts w:ascii="Tahoma" w:hAnsi="Tahoma" w:cs="Tahoma"/>
                <w:lang w:val="el-GR"/>
              </w:rPr>
            </w:pPr>
          </w:p>
          <w:p w14:paraId="0AED186F" w14:textId="77777777" w:rsidR="0040048B" w:rsidRDefault="0040048B" w:rsidP="0040048B">
            <w:pPr>
              <w:spacing w:line="360" w:lineRule="auto"/>
              <w:rPr>
                <w:rFonts w:ascii="Tahoma" w:hAnsi="Tahoma" w:cs="Tahoma"/>
                <w:lang w:val="el-GR"/>
              </w:rPr>
            </w:pPr>
          </w:p>
          <w:p w14:paraId="54A2168B" w14:textId="77777777" w:rsidR="0040048B" w:rsidRDefault="0040048B" w:rsidP="0040048B">
            <w:pPr>
              <w:spacing w:line="360" w:lineRule="auto"/>
              <w:rPr>
                <w:rFonts w:ascii="Tahoma" w:hAnsi="Tahoma" w:cs="Tahoma"/>
                <w:lang w:val="el-GR"/>
              </w:rPr>
            </w:pPr>
          </w:p>
          <w:p w14:paraId="7E40AA30" w14:textId="77777777" w:rsidR="0040048B" w:rsidRDefault="0040048B" w:rsidP="0040048B">
            <w:pPr>
              <w:spacing w:line="360" w:lineRule="auto"/>
              <w:rPr>
                <w:rFonts w:ascii="Tahoma" w:hAnsi="Tahoma" w:cs="Tahoma"/>
                <w:lang w:val="el-GR"/>
              </w:rPr>
            </w:pPr>
          </w:p>
          <w:p w14:paraId="219913E7" w14:textId="77777777" w:rsidR="0040048B" w:rsidRDefault="0040048B" w:rsidP="0040048B">
            <w:pPr>
              <w:spacing w:line="360" w:lineRule="auto"/>
              <w:rPr>
                <w:rFonts w:ascii="Tahoma" w:hAnsi="Tahoma" w:cs="Tahoma"/>
                <w:lang w:val="el-GR"/>
              </w:rPr>
            </w:pPr>
          </w:p>
          <w:p w14:paraId="12C5A9A7" w14:textId="77777777" w:rsidR="0040048B" w:rsidRDefault="0040048B" w:rsidP="0040048B">
            <w:pPr>
              <w:spacing w:line="360" w:lineRule="auto"/>
              <w:rPr>
                <w:rFonts w:ascii="Tahoma" w:hAnsi="Tahoma" w:cs="Tahoma"/>
                <w:lang w:val="el-GR"/>
              </w:rPr>
            </w:pPr>
          </w:p>
          <w:p w14:paraId="51CFD1D5" w14:textId="77777777" w:rsidR="0040048B" w:rsidRDefault="0040048B" w:rsidP="0040048B">
            <w:pPr>
              <w:spacing w:line="360" w:lineRule="auto"/>
              <w:rPr>
                <w:rFonts w:ascii="Tahoma" w:hAnsi="Tahoma" w:cs="Tahoma"/>
                <w:lang w:val="el-GR"/>
              </w:rPr>
            </w:pPr>
          </w:p>
          <w:p w14:paraId="365CD38B" w14:textId="77777777" w:rsidR="0040048B" w:rsidRDefault="0040048B" w:rsidP="0040048B">
            <w:pPr>
              <w:spacing w:line="360" w:lineRule="auto"/>
              <w:rPr>
                <w:rFonts w:ascii="Tahoma" w:hAnsi="Tahoma" w:cs="Tahoma"/>
                <w:lang w:val="el-GR"/>
              </w:rPr>
            </w:pPr>
          </w:p>
          <w:p w14:paraId="33F9DC0C" w14:textId="77777777" w:rsidR="0040048B" w:rsidRPr="0040048B" w:rsidRDefault="0040048B" w:rsidP="0040048B">
            <w:pPr>
              <w:spacing w:line="360" w:lineRule="auto"/>
              <w:rPr>
                <w:rFonts w:ascii="Tahoma" w:hAnsi="Tahoma" w:cs="Tahoma"/>
                <w:lang w:val="el-GR"/>
              </w:rPr>
            </w:pPr>
            <w:r w:rsidRPr="0040048B">
              <w:rPr>
                <w:rFonts w:ascii="Tahoma" w:hAnsi="Tahoma" w:cs="Tahoma"/>
                <w:lang w:val="el-GR"/>
              </w:rPr>
              <w:t>Άρθρο 767</w:t>
            </w:r>
          </w:p>
          <w:p w14:paraId="137B8CCE" w14:textId="77777777" w:rsidR="0040048B" w:rsidRPr="0040048B" w:rsidRDefault="0040048B" w:rsidP="0040048B">
            <w:pPr>
              <w:spacing w:line="360" w:lineRule="auto"/>
              <w:rPr>
                <w:rFonts w:ascii="Tahoma" w:hAnsi="Tahoma" w:cs="Tahoma"/>
                <w:lang w:val="el-GR"/>
              </w:rPr>
            </w:pPr>
          </w:p>
          <w:p w14:paraId="3D484620" w14:textId="77777777" w:rsidR="0040048B" w:rsidRDefault="0040048B" w:rsidP="0040048B">
            <w:pPr>
              <w:spacing w:line="360" w:lineRule="auto"/>
              <w:rPr>
                <w:rFonts w:ascii="Tahoma" w:hAnsi="Tahoma" w:cs="Tahoma"/>
                <w:lang w:val="el-GR"/>
              </w:rPr>
            </w:pPr>
            <w:r w:rsidRPr="0040048B">
              <w:rPr>
                <w:rFonts w:ascii="Tahoma" w:hAnsi="Tahoma" w:cs="Tahoma"/>
                <w:lang w:val="el-GR"/>
              </w:rPr>
              <w:t xml:space="preserve"> Αναψηλάφηση δικαιούνται να ασκήσουν ο αιτών, εκείνος κατά του οποίου στρέφεται η αίτηση, ο εκκαλών, ο εφεσίβλητος, ο </w:t>
            </w:r>
            <w:proofErr w:type="spellStart"/>
            <w:r w:rsidRPr="0040048B">
              <w:rPr>
                <w:rFonts w:ascii="Tahoma" w:hAnsi="Tahoma" w:cs="Tahoma"/>
                <w:lang w:val="el-GR"/>
              </w:rPr>
              <w:t>αναιρεσείων</w:t>
            </w:r>
            <w:proofErr w:type="spellEnd"/>
            <w:r w:rsidRPr="0040048B">
              <w:rPr>
                <w:rFonts w:ascii="Tahoma" w:hAnsi="Tahoma" w:cs="Tahoma"/>
                <w:lang w:val="el-GR"/>
              </w:rPr>
              <w:t xml:space="preserve">, ο </w:t>
            </w:r>
            <w:proofErr w:type="spellStart"/>
            <w:r w:rsidRPr="0040048B">
              <w:rPr>
                <w:rFonts w:ascii="Tahoma" w:hAnsi="Tahoma" w:cs="Tahoma"/>
                <w:lang w:val="el-GR"/>
              </w:rPr>
              <w:t>αναιρεσίβλητος</w:t>
            </w:r>
            <w:proofErr w:type="spellEnd"/>
            <w:r w:rsidRPr="0040048B">
              <w:rPr>
                <w:rFonts w:ascii="Tahoma" w:hAnsi="Tahoma" w:cs="Tahoma"/>
                <w:lang w:val="el-GR"/>
              </w:rPr>
              <w:t>, εκείνοι που άσκησαν κύρια και πρόσθετη παρέμβαση, οι καθολικοί και ειδικοί διάδοχοί τους και ο εισαγγελέας. Οι διατάξεις του άρθρου 762 εφαρμόζονται και εδώ. Ειδικά κατά την εφαρμογή της περ. 11) του άρθρου 544 η αναψηλάφηση επιτρέπεται με την επιφύλαξη των όρων και περιορισμών που προβλέπονται στις επιμέρους διατάξεις της Ευρωπαϊκής Σύμβασης Δικαιωμάτων του Ανθρώπου, περί προστασίας της εθνικής ασφάλειας, της δημόσιας τάξης, της πρόληψης του εγκλήματος, της προστασίας της υγείας ή ηθικής και της προστασίας των δικαιωμάτων και ελευθεριών των τρίτων.»</w:t>
            </w:r>
          </w:p>
          <w:p w14:paraId="43E27D59" w14:textId="77777777" w:rsidR="0040048B" w:rsidRDefault="0040048B" w:rsidP="0040048B">
            <w:pPr>
              <w:spacing w:line="360" w:lineRule="auto"/>
              <w:rPr>
                <w:rFonts w:ascii="Tahoma" w:hAnsi="Tahoma" w:cs="Tahoma"/>
                <w:lang w:val="el-GR"/>
              </w:rPr>
            </w:pPr>
          </w:p>
          <w:p w14:paraId="1E32AEE1" w14:textId="77777777" w:rsidR="0040048B" w:rsidRDefault="0040048B" w:rsidP="0040048B">
            <w:pPr>
              <w:spacing w:line="360" w:lineRule="auto"/>
              <w:rPr>
                <w:rFonts w:ascii="Tahoma" w:hAnsi="Tahoma" w:cs="Tahoma"/>
                <w:lang w:val="el-GR"/>
              </w:rPr>
            </w:pPr>
          </w:p>
          <w:p w14:paraId="5627D232" w14:textId="77777777" w:rsidR="0040048B" w:rsidRDefault="0040048B" w:rsidP="0040048B">
            <w:pPr>
              <w:spacing w:line="360" w:lineRule="auto"/>
              <w:rPr>
                <w:rFonts w:ascii="Tahoma" w:hAnsi="Tahoma" w:cs="Tahoma"/>
                <w:lang w:val="el-GR"/>
              </w:rPr>
            </w:pPr>
          </w:p>
          <w:p w14:paraId="324CF553" w14:textId="77777777" w:rsidR="0040048B" w:rsidRDefault="0040048B" w:rsidP="0040048B">
            <w:pPr>
              <w:spacing w:line="360" w:lineRule="auto"/>
              <w:rPr>
                <w:rFonts w:ascii="Tahoma" w:hAnsi="Tahoma" w:cs="Tahoma"/>
                <w:lang w:val="el-GR"/>
              </w:rPr>
            </w:pPr>
          </w:p>
          <w:p w14:paraId="4F54BAA2" w14:textId="77777777" w:rsidR="0040048B" w:rsidRDefault="0040048B" w:rsidP="0040048B">
            <w:pPr>
              <w:spacing w:line="360" w:lineRule="auto"/>
              <w:rPr>
                <w:rFonts w:ascii="Tahoma" w:hAnsi="Tahoma" w:cs="Tahoma"/>
                <w:lang w:val="el-GR"/>
              </w:rPr>
            </w:pPr>
          </w:p>
          <w:p w14:paraId="18B1B12A" w14:textId="77777777" w:rsidR="0040048B" w:rsidRDefault="0040048B" w:rsidP="0040048B">
            <w:pPr>
              <w:spacing w:line="360" w:lineRule="auto"/>
              <w:rPr>
                <w:rFonts w:ascii="Tahoma" w:hAnsi="Tahoma" w:cs="Tahoma"/>
                <w:lang w:val="el-GR"/>
              </w:rPr>
            </w:pPr>
          </w:p>
          <w:p w14:paraId="6516C6EB" w14:textId="77777777" w:rsidR="0040048B" w:rsidRDefault="0040048B" w:rsidP="0040048B">
            <w:pPr>
              <w:spacing w:line="360" w:lineRule="auto"/>
              <w:rPr>
                <w:rFonts w:ascii="Tahoma" w:hAnsi="Tahoma" w:cs="Tahoma"/>
                <w:lang w:val="el-GR"/>
              </w:rPr>
            </w:pPr>
          </w:p>
          <w:p w14:paraId="079946DC" w14:textId="77777777" w:rsidR="0040048B" w:rsidRDefault="0040048B" w:rsidP="0040048B">
            <w:pPr>
              <w:spacing w:line="360" w:lineRule="auto"/>
              <w:rPr>
                <w:rFonts w:ascii="Tahoma" w:hAnsi="Tahoma" w:cs="Tahoma"/>
                <w:lang w:val="el-GR"/>
              </w:rPr>
            </w:pPr>
          </w:p>
          <w:p w14:paraId="1ED8902C" w14:textId="77777777" w:rsidR="0040048B" w:rsidRDefault="0040048B" w:rsidP="0040048B">
            <w:pPr>
              <w:spacing w:line="360" w:lineRule="auto"/>
              <w:rPr>
                <w:rFonts w:ascii="Tahoma" w:hAnsi="Tahoma" w:cs="Tahoma"/>
                <w:lang w:val="el-GR"/>
              </w:rPr>
            </w:pPr>
          </w:p>
          <w:p w14:paraId="5D13DC11" w14:textId="77777777" w:rsidR="0040048B" w:rsidRDefault="0040048B" w:rsidP="0040048B">
            <w:pPr>
              <w:spacing w:line="360" w:lineRule="auto"/>
              <w:rPr>
                <w:rFonts w:ascii="Tahoma" w:hAnsi="Tahoma" w:cs="Tahoma"/>
                <w:lang w:val="el-GR"/>
              </w:rPr>
            </w:pPr>
          </w:p>
          <w:p w14:paraId="1C26259C" w14:textId="77777777" w:rsidR="0040048B" w:rsidRDefault="0040048B" w:rsidP="0040048B">
            <w:pPr>
              <w:spacing w:line="360" w:lineRule="auto"/>
              <w:rPr>
                <w:rFonts w:ascii="Tahoma" w:hAnsi="Tahoma" w:cs="Tahoma"/>
                <w:lang w:val="el-GR"/>
              </w:rPr>
            </w:pPr>
          </w:p>
          <w:p w14:paraId="30F98E03" w14:textId="77777777" w:rsidR="0040048B" w:rsidRDefault="0040048B" w:rsidP="0040048B">
            <w:pPr>
              <w:spacing w:line="360" w:lineRule="auto"/>
              <w:rPr>
                <w:rFonts w:ascii="Tahoma" w:hAnsi="Tahoma" w:cs="Tahoma"/>
                <w:lang w:val="el-GR"/>
              </w:rPr>
            </w:pPr>
          </w:p>
          <w:p w14:paraId="09E02F7C" w14:textId="77777777" w:rsidR="0040048B" w:rsidRDefault="0040048B" w:rsidP="0040048B">
            <w:pPr>
              <w:spacing w:line="360" w:lineRule="auto"/>
              <w:rPr>
                <w:rFonts w:ascii="Tahoma" w:hAnsi="Tahoma" w:cs="Tahoma"/>
                <w:lang w:val="el-GR"/>
              </w:rPr>
            </w:pPr>
          </w:p>
          <w:p w14:paraId="6F253281" w14:textId="77777777" w:rsidR="0040048B" w:rsidRDefault="0040048B" w:rsidP="0040048B">
            <w:pPr>
              <w:spacing w:line="360" w:lineRule="auto"/>
              <w:rPr>
                <w:rFonts w:ascii="Tahoma" w:hAnsi="Tahoma" w:cs="Tahoma"/>
                <w:lang w:val="el-GR"/>
              </w:rPr>
            </w:pPr>
          </w:p>
          <w:p w14:paraId="486299C1" w14:textId="77777777" w:rsidR="0040048B" w:rsidRDefault="0040048B" w:rsidP="0040048B">
            <w:pPr>
              <w:spacing w:line="360" w:lineRule="auto"/>
              <w:rPr>
                <w:rFonts w:ascii="Tahoma" w:hAnsi="Tahoma" w:cs="Tahoma"/>
                <w:lang w:val="el-GR"/>
              </w:rPr>
            </w:pPr>
          </w:p>
          <w:p w14:paraId="72CD4D5A" w14:textId="77777777" w:rsidR="0040048B" w:rsidRDefault="0040048B" w:rsidP="0040048B">
            <w:pPr>
              <w:spacing w:line="360" w:lineRule="auto"/>
              <w:rPr>
                <w:rFonts w:ascii="Tahoma" w:hAnsi="Tahoma" w:cs="Tahoma"/>
                <w:lang w:val="el-GR"/>
              </w:rPr>
            </w:pPr>
          </w:p>
          <w:p w14:paraId="0A97066D" w14:textId="77777777" w:rsidR="0040048B" w:rsidRDefault="0040048B" w:rsidP="0040048B">
            <w:pPr>
              <w:spacing w:line="360" w:lineRule="auto"/>
              <w:rPr>
                <w:rFonts w:ascii="Tahoma" w:hAnsi="Tahoma" w:cs="Tahoma"/>
                <w:lang w:val="el-GR"/>
              </w:rPr>
            </w:pPr>
          </w:p>
          <w:p w14:paraId="0DA60912" w14:textId="77777777" w:rsidR="0040048B" w:rsidRDefault="0040048B" w:rsidP="0040048B">
            <w:pPr>
              <w:spacing w:line="360" w:lineRule="auto"/>
              <w:rPr>
                <w:rFonts w:ascii="Tahoma" w:hAnsi="Tahoma" w:cs="Tahoma"/>
                <w:lang w:val="el-GR"/>
              </w:rPr>
            </w:pPr>
          </w:p>
          <w:p w14:paraId="3B27B17F" w14:textId="77777777" w:rsidR="0040048B" w:rsidRDefault="0040048B" w:rsidP="0040048B">
            <w:pPr>
              <w:spacing w:line="360" w:lineRule="auto"/>
              <w:rPr>
                <w:rFonts w:ascii="Tahoma" w:hAnsi="Tahoma" w:cs="Tahoma"/>
                <w:lang w:val="el-GR"/>
              </w:rPr>
            </w:pPr>
          </w:p>
          <w:p w14:paraId="00A7D720" w14:textId="77777777" w:rsidR="0040048B" w:rsidRDefault="0040048B" w:rsidP="0040048B">
            <w:pPr>
              <w:spacing w:line="360" w:lineRule="auto"/>
              <w:rPr>
                <w:rFonts w:ascii="Tahoma" w:hAnsi="Tahoma" w:cs="Tahoma"/>
                <w:lang w:val="el-GR"/>
              </w:rPr>
            </w:pPr>
          </w:p>
          <w:p w14:paraId="5F0531E9" w14:textId="77777777" w:rsidR="0040048B" w:rsidRDefault="0040048B" w:rsidP="0040048B">
            <w:pPr>
              <w:spacing w:line="360" w:lineRule="auto"/>
              <w:rPr>
                <w:rFonts w:ascii="Tahoma" w:hAnsi="Tahoma" w:cs="Tahoma"/>
                <w:lang w:val="el-GR"/>
              </w:rPr>
            </w:pPr>
          </w:p>
          <w:p w14:paraId="15390C89" w14:textId="77777777" w:rsidR="0040048B" w:rsidRDefault="0040048B" w:rsidP="0040048B">
            <w:pPr>
              <w:spacing w:line="360" w:lineRule="auto"/>
              <w:rPr>
                <w:rFonts w:ascii="Tahoma" w:hAnsi="Tahoma" w:cs="Tahoma"/>
                <w:lang w:val="el-GR"/>
              </w:rPr>
            </w:pPr>
          </w:p>
          <w:p w14:paraId="2317E076" w14:textId="77777777" w:rsidR="0040048B" w:rsidRDefault="0040048B" w:rsidP="0040048B">
            <w:pPr>
              <w:spacing w:line="360" w:lineRule="auto"/>
              <w:rPr>
                <w:rFonts w:ascii="Tahoma" w:hAnsi="Tahoma" w:cs="Tahoma"/>
                <w:lang w:val="el-GR"/>
              </w:rPr>
            </w:pPr>
          </w:p>
          <w:p w14:paraId="4A82E574" w14:textId="77777777" w:rsidR="0040048B" w:rsidRDefault="0040048B" w:rsidP="0040048B">
            <w:pPr>
              <w:spacing w:line="360" w:lineRule="auto"/>
              <w:rPr>
                <w:rFonts w:ascii="Tahoma" w:hAnsi="Tahoma" w:cs="Tahoma"/>
                <w:lang w:val="el-GR"/>
              </w:rPr>
            </w:pPr>
          </w:p>
          <w:p w14:paraId="70A70C46" w14:textId="77777777" w:rsidR="0040048B" w:rsidRDefault="0040048B" w:rsidP="0040048B">
            <w:pPr>
              <w:spacing w:line="360" w:lineRule="auto"/>
              <w:rPr>
                <w:rFonts w:ascii="Tahoma" w:hAnsi="Tahoma" w:cs="Tahoma"/>
                <w:lang w:val="el-GR"/>
              </w:rPr>
            </w:pPr>
          </w:p>
          <w:p w14:paraId="2B3A0246" w14:textId="77777777" w:rsidR="0040048B" w:rsidRDefault="0040048B" w:rsidP="0040048B">
            <w:pPr>
              <w:spacing w:line="360" w:lineRule="auto"/>
              <w:rPr>
                <w:rFonts w:ascii="Tahoma" w:hAnsi="Tahoma" w:cs="Tahoma"/>
                <w:lang w:val="el-GR"/>
              </w:rPr>
            </w:pPr>
          </w:p>
          <w:p w14:paraId="29734D68" w14:textId="77777777" w:rsidR="0040048B" w:rsidRDefault="0040048B" w:rsidP="0040048B">
            <w:pPr>
              <w:spacing w:line="360" w:lineRule="auto"/>
              <w:rPr>
                <w:rFonts w:ascii="Tahoma" w:hAnsi="Tahoma" w:cs="Tahoma"/>
                <w:lang w:val="el-GR"/>
              </w:rPr>
            </w:pPr>
          </w:p>
          <w:p w14:paraId="494E04B6" w14:textId="77777777" w:rsidR="0040048B" w:rsidRDefault="0040048B" w:rsidP="0040048B">
            <w:pPr>
              <w:spacing w:line="360" w:lineRule="auto"/>
              <w:rPr>
                <w:rFonts w:ascii="Tahoma" w:hAnsi="Tahoma" w:cs="Tahoma"/>
                <w:lang w:val="el-GR"/>
              </w:rPr>
            </w:pPr>
          </w:p>
          <w:p w14:paraId="12711A36" w14:textId="77777777" w:rsidR="0040048B" w:rsidRDefault="0040048B" w:rsidP="0040048B">
            <w:pPr>
              <w:spacing w:line="360" w:lineRule="auto"/>
              <w:rPr>
                <w:rFonts w:ascii="Tahoma" w:hAnsi="Tahoma" w:cs="Tahoma"/>
                <w:lang w:val="el-GR"/>
              </w:rPr>
            </w:pPr>
          </w:p>
          <w:p w14:paraId="69A5890B" w14:textId="77777777" w:rsidR="0040048B" w:rsidRDefault="0040048B" w:rsidP="0040048B">
            <w:pPr>
              <w:spacing w:line="360" w:lineRule="auto"/>
              <w:rPr>
                <w:rFonts w:ascii="Tahoma" w:hAnsi="Tahoma" w:cs="Tahoma"/>
                <w:lang w:val="el-GR"/>
              </w:rPr>
            </w:pPr>
          </w:p>
          <w:p w14:paraId="78AD3D49" w14:textId="77777777" w:rsidR="0040048B" w:rsidRDefault="0040048B" w:rsidP="0040048B">
            <w:pPr>
              <w:spacing w:line="360" w:lineRule="auto"/>
              <w:rPr>
                <w:rFonts w:ascii="Tahoma" w:hAnsi="Tahoma" w:cs="Tahoma"/>
                <w:lang w:val="el-GR"/>
              </w:rPr>
            </w:pPr>
          </w:p>
          <w:p w14:paraId="2B320CD1" w14:textId="77777777" w:rsidR="0040048B" w:rsidRDefault="0040048B" w:rsidP="0040048B">
            <w:pPr>
              <w:spacing w:line="360" w:lineRule="auto"/>
              <w:rPr>
                <w:rFonts w:ascii="Tahoma" w:hAnsi="Tahoma" w:cs="Tahoma"/>
                <w:lang w:val="el-GR"/>
              </w:rPr>
            </w:pPr>
          </w:p>
          <w:p w14:paraId="558F0C1D" w14:textId="77777777" w:rsidR="0040048B" w:rsidRDefault="0040048B" w:rsidP="0040048B">
            <w:pPr>
              <w:spacing w:line="360" w:lineRule="auto"/>
              <w:rPr>
                <w:rFonts w:ascii="Tahoma" w:hAnsi="Tahoma" w:cs="Tahoma"/>
                <w:lang w:val="el-GR"/>
              </w:rPr>
            </w:pPr>
          </w:p>
          <w:p w14:paraId="3B4626CC" w14:textId="77777777" w:rsidR="0040048B" w:rsidRDefault="0040048B" w:rsidP="0040048B">
            <w:pPr>
              <w:spacing w:line="360" w:lineRule="auto"/>
              <w:rPr>
                <w:rFonts w:ascii="Tahoma" w:hAnsi="Tahoma" w:cs="Tahoma"/>
                <w:lang w:val="el-GR"/>
              </w:rPr>
            </w:pPr>
          </w:p>
          <w:p w14:paraId="5FCCB376" w14:textId="77777777" w:rsidR="0040048B" w:rsidRPr="0040048B" w:rsidRDefault="0040048B" w:rsidP="0040048B">
            <w:pPr>
              <w:spacing w:line="360" w:lineRule="auto"/>
              <w:rPr>
                <w:rFonts w:ascii="Tahoma" w:hAnsi="Tahoma" w:cs="Tahoma"/>
                <w:lang w:val="el-GR"/>
              </w:rPr>
            </w:pPr>
            <w:proofErr w:type="spellStart"/>
            <w:r w:rsidRPr="0040048B">
              <w:rPr>
                <w:rFonts w:ascii="Tahoma" w:hAnsi="Tahoma" w:cs="Tahoma"/>
                <w:lang w:val="el-GR"/>
              </w:rPr>
              <w:lastRenderedPageBreak/>
              <w:t>Αρθρο</w:t>
            </w:r>
            <w:proofErr w:type="spellEnd"/>
            <w:r w:rsidRPr="0040048B">
              <w:rPr>
                <w:rFonts w:ascii="Tahoma" w:hAnsi="Tahoma" w:cs="Tahoma"/>
                <w:lang w:val="el-GR"/>
              </w:rPr>
              <w:t xml:space="preserve"> 769</w:t>
            </w:r>
          </w:p>
          <w:p w14:paraId="4B0D99D2" w14:textId="77777777" w:rsidR="0040048B" w:rsidRPr="0040048B" w:rsidRDefault="0040048B" w:rsidP="0040048B">
            <w:pPr>
              <w:spacing w:line="360" w:lineRule="auto"/>
              <w:rPr>
                <w:rFonts w:ascii="Tahoma" w:hAnsi="Tahoma" w:cs="Tahoma"/>
                <w:lang w:val="el-GR"/>
              </w:rPr>
            </w:pPr>
          </w:p>
          <w:p w14:paraId="1E2A02E0" w14:textId="77777777" w:rsidR="0040048B" w:rsidRDefault="0040048B" w:rsidP="0040048B">
            <w:pPr>
              <w:spacing w:line="360" w:lineRule="auto"/>
              <w:rPr>
                <w:rFonts w:ascii="Tahoma" w:hAnsi="Tahoma" w:cs="Tahoma"/>
                <w:lang w:val="el-GR"/>
              </w:rPr>
            </w:pPr>
            <w:r w:rsidRPr="0040048B">
              <w:rPr>
                <w:rFonts w:ascii="Tahoma" w:hAnsi="Tahoma" w:cs="Tahoma"/>
                <w:lang w:val="el-GR"/>
              </w:rPr>
              <w:t xml:space="preserve"> «Αναίρεση έχουν δικαίωμα να ασκήσουν, και αν νίκησαν, ο αιτών, εκείνος κατά του οποίου στρέφεται η αίτηση, ο εκκαλών, ο εφεσίβλητος, εκείνοι που άσκησαν κύρια και πρόσθετη παρέμβαση και οι καθολικοί και ειδικοί διάδοχοι τους, καθώς και ο εισαγγελέας πρωτοδικών. Οι διατάξεις του άρθρου 762 εφαρμόζονται και εδώ.»</w:t>
            </w:r>
          </w:p>
          <w:p w14:paraId="0B80CC3D" w14:textId="77777777" w:rsidR="0040048B" w:rsidRDefault="0040048B" w:rsidP="0040048B">
            <w:pPr>
              <w:spacing w:line="360" w:lineRule="auto"/>
              <w:rPr>
                <w:rFonts w:ascii="Tahoma" w:hAnsi="Tahoma" w:cs="Tahoma"/>
                <w:lang w:val="el-GR"/>
              </w:rPr>
            </w:pPr>
          </w:p>
          <w:p w14:paraId="03D15959" w14:textId="77777777" w:rsidR="0040048B" w:rsidRDefault="0040048B" w:rsidP="0040048B">
            <w:pPr>
              <w:spacing w:line="360" w:lineRule="auto"/>
              <w:rPr>
                <w:rFonts w:ascii="Tahoma" w:hAnsi="Tahoma" w:cs="Tahoma"/>
                <w:lang w:val="el-GR"/>
              </w:rPr>
            </w:pPr>
          </w:p>
          <w:p w14:paraId="438FB974" w14:textId="77777777" w:rsidR="0040048B" w:rsidRDefault="0040048B" w:rsidP="0040048B">
            <w:pPr>
              <w:spacing w:line="360" w:lineRule="auto"/>
              <w:rPr>
                <w:rFonts w:ascii="Tahoma" w:hAnsi="Tahoma" w:cs="Tahoma"/>
                <w:lang w:val="el-GR"/>
              </w:rPr>
            </w:pPr>
          </w:p>
          <w:p w14:paraId="1ECD90D6" w14:textId="77777777" w:rsidR="0040048B" w:rsidRDefault="0040048B" w:rsidP="0040048B">
            <w:pPr>
              <w:spacing w:line="360" w:lineRule="auto"/>
              <w:rPr>
                <w:rFonts w:ascii="Tahoma" w:hAnsi="Tahoma" w:cs="Tahoma"/>
                <w:lang w:val="el-GR"/>
              </w:rPr>
            </w:pPr>
          </w:p>
          <w:p w14:paraId="01D9DC31" w14:textId="77777777" w:rsidR="0040048B" w:rsidRDefault="0040048B" w:rsidP="0040048B">
            <w:pPr>
              <w:spacing w:line="360" w:lineRule="auto"/>
              <w:rPr>
                <w:rFonts w:ascii="Tahoma" w:hAnsi="Tahoma" w:cs="Tahoma"/>
                <w:lang w:val="el-GR"/>
              </w:rPr>
            </w:pPr>
          </w:p>
          <w:p w14:paraId="5C1EDD96" w14:textId="77777777" w:rsidR="0040048B" w:rsidRDefault="0040048B" w:rsidP="0040048B">
            <w:pPr>
              <w:spacing w:line="360" w:lineRule="auto"/>
              <w:rPr>
                <w:rFonts w:ascii="Tahoma" w:hAnsi="Tahoma" w:cs="Tahoma"/>
                <w:lang w:val="el-GR"/>
              </w:rPr>
            </w:pPr>
          </w:p>
          <w:p w14:paraId="353EBDE4" w14:textId="77777777" w:rsidR="0040048B" w:rsidRDefault="0040048B" w:rsidP="0040048B">
            <w:pPr>
              <w:spacing w:line="360" w:lineRule="auto"/>
              <w:rPr>
                <w:rFonts w:ascii="Tahoma" w:hAnsi="Tahoma" w:cs="Tahoma"/>
                <w:lang w:val="el-GR"/>
              </w:rPr>
            </w:pPr>
          </w:p>
          <w:p w14:paraId="14515C54" w14:textId="77777777" w:rsidR="0040048B" w:rsidRDefault="0040048B" w:rsidP="0040048B">
            <w:pPr>
              <w:spacing w:line="360" w:lineRule="auto"/>
              <w:rPr>
                <w:rFonts w:ascii="Tahoma" w:hAnsi="Tahoma" w:cs="Tahoma"/>
                <w:lang w:val="el-GR"/>
              </w:rPr>
            </w:pPr>
          </w:p>
          <w:p w14:paraId="5DC63A47" w14:textId="77777777" w:rsidR="0040048B" w:rsidRDefault="0040048B" w:rsidP="0040048B">
            <w:pPr>
              <w:spacing w:line="360" w:lineRule="auto"/>
              <w:rPr>
                <w:rFonts w:ascii="Tahoma" w:hAnsi="Tahoma" w:cs="Tahoma"/>
                <w:lang w:val="el-GR"/>
              </w:rPr>
            </w:pPr>
          </w:p>
          <w:p w14:paraId="333D3726" w14:textId="77777777" w:rsidR="0040048B" w:rsidRDefault="0040048B" w:rsidP="0040048B">
            <w:pPr>
              <w:spacing w:line="360" w:lineRule="auto"/>
              <w:rPr>
                <w:rFonts w:ascii="Tahoma" w:hAnsi="Tahoma" w:cs="Tahoma"/>
                <w:lang w:val="el-GR"/>
              </w:rPr>
            </w:pPr>
          </w:p>
          <w:p w14:paraId="24357BE3" w14:textId="77777777" w:rsidR="0040048B" w:rsidRDefault="0040048B" w:rsidP="0040048B">
            <w:pPr>
              <w:spacing w:line="360" w:lineRule="auto"/>
              <w:rPr>
                <w:rFonts w:ascii="Tahoma" w:hAnsi="Tahoma" w:cs="Tahoma"/>
                <w:lang w:val="el-GR"/>
              </w:rPr>
            </w:pPr>
          </w:p>
          <w:p w14:paraId="1BBDBF18" w14:textId="77777777" w:rsidR="0040048B" w:rsidRDefault="0040048B" w:rsidP="0040048B">
            <w:pPr>
              <w:spacing w:line="360" w:lineRule="auto"/>
              <w:rPr>
                <w:rFonts w:ascii="Tahoma" w:hAnsi="Tahoma" w:cs="Tahoma"/>
                <w:lang w:val="el-GR"/>
              </w:rPr>
            </w:pPr>
          </w:p>
          <w:p w14:paraId="3A09858D" w14:textId="77777777" w:rsidR="0040048B" w:rsidRDefault="0040048B" w:rsidP="0040048B">
            <w:pPr>
              <w:spacing w:line="360" w:lineRule="auto"/>
              <w:rPr>
                <w:rFonts w:ascii="Tahoma" w:hAnsi="Tahoma" w:cs="Tahoma"/>
                <w:lang w:val="el-GR"/>
              </w:rPr>
            </w:pPr>
          </w:p>
          <w:p w14:paraId="56BB2351" w14:textId="77777777" w:rsidR="0040048B" w:rsidRDefault="0040048B" w:rsidP="0040048B">
            <w:pPr>
              <w:spacing w:line="360" w:lineRule="auto"/>
              <w:rPr>
                <w:rFonts w:ascii="Tahoma" w:hAnsi="Tahoma" w:cs="Tahoma"/>
                <w:lang w:val="el-GR"/>
              </w:rPr>
            </w:pPr>
          </w:p>
          <w:p w14:paraId="0AB76143" w14:textId="77777777" w:rsidR="0040048B" w:rsidRDefault="0040048B" w:rsidP="0040048B">
            <w:pPr>
              <w:spacing w:line="360" w:lineRule="auto"/>
              <w:rPr>
                <w:rFonts w:ascii="Tahoma" w:hAnsi="Tahoma" w:cs="Tahoma"/>
                <w:lang w:val="el-GR"/>
              </w:rPr>
            </w:pPr>
          </w:p>
          <w:p w14:paraId="7EFDCB1E" w14:textId="77777777" w:rsidR="0040048B" w:rsidRDefault="0040048B" w:rsidP="0040048B">
            <w:pPr>
              <w:spacing w:line="360" w:lineRule="auto"/>
              <w:rPr>
                <w:rFonts w:ascii="Tahoma" w:hAnsi="Tahoma" w:cs="Tahoma"/>
                <w:lang w:val="el-GR"/>
              </w:rPr>
            </w:pPr>
          </w:p>
          <w:p w14:paraId="140FCA1C" w14:textId="77777777" w:rsidR="0040048B" w:rsidRDefault="0040048B" w:rsidP="0040048B">
            <w:pPr>
              <w:spacing w:line="360" w:lineRule="auto"/>
              <w:rPr>
                <w:rFonts w:ascii="Tahoma" w:hAnsi="Tahoma" w:cs="Tahoma"/>
                <w:lang w:val="el-GR"/>
              </w:rPr>
            </w:pPr>
          </w:p>
          <w:p w14:paraId="11F0CFEB" w14:textId="77777777" w:rsidR="0040048B" w:rsidRDefault="0040048B" w:rsidP="0040048B">
            <w:pPr>
              <w:spacing w:line="360" w:lineRule="auto"/>
              <w:rPr>
                <w:rFonts w:ascii="Tahoma" w:hAnsi="Tahoma" w:cs="Tahoma"/>
                <w:lang w:val="el-GR"/>
              </w:rPr>
            </w:pPr>
          </w:p>
          <w:p w14:paraId="6902F652" w14:textId="77777777" w:rsidR="0040048B" w:rsidRDefault="0040048B" w:rsidP="0040048B">
            <w:pPr>
              <w:spacing w:line="360" w:lineRule="auto"/>
              <w:rPr>
                <w:rFonts w:ascii="Tahoma" w:hAnsi="Tahoma" w:cs="Tahoma"/>
                <w:lang w:val="el-GR"/>
              </w:rPr>
            </w:pPr>
          </w:p>
          <w:p w14:paraId="5D7D973C" w14:textId="77777777" w:rsidR="0040048B" w:rsidRDefault="0040048B" w:rsidP="0040048B">
            <w:pPr>
              <w:spacing w:line="360" w:lineRule="auto"/>
              <w:rPr>
                <w:rFonts w:ascii="Tahoma" w:hAnsi="Tahoma" w:cs="Tahoma"/>
                <w:lang w:val="el-GR"/>
              </w:rPr>
            </w:pPr>
          </w:p>
          <w:p w14:paraId="79BE8141" w14:textId="77777777" w:rsidR="0040048B" w:rsidRDefault="0040048B" w:rsidP="0040048B">
            <w:pPr>
              <w:spacing w:line="360" w:lineRule="auto"/>
              <w:rPr>
                <w:rFonts w:ascii="Tahoma" w:hAnsi="Tahoma" w:cs="Tahoma"/>
                <w:lang w:val="el-GR"/>
              </w:rPr>
            </w:pPr>
          </w:p>
          <w:p w14:paraId="4B4A8CBF" w14:textId="77777777" w:rsidR="0040048B" w:rsidRDefault="0040048B" w:rsidP="0040048B">
            <w:pPr>
              <w:spacing w:line="360" w:lineRule="auto"/>
              <w:rPr>
                <w:rFonts w:ascii="Tahoma" w:hAnsi="Tahoma" w:cs="Tahoma"/>
                <w:lang w:val="el-GR"/>
              </w:rPr>
            </w:pPr>
          </w:p>
          <w:p w14:paraId="3D3F7563" w14:textId="77777777" w:rsidR="0040048B" w:rsidRDefault="0040048B" w:rsidP="0040048B">
            <w:pPr>
              <w:spacing w:line="360" w:lineRule="auto"/>
              <w:rPr>
                <w:rFonts w:ascii="Tahoma" w:hAnsi="Tahoma" w:cs="Tahoma"/>
                <w:lang w:val="el-GR"/>
              </w:rPr>
            </w:pPr>
          </w:p>
          <w:p w14:paraId="4BC6FC3D" w14:textId="77777777" w:rsidR="0040048B" w:rsidRDefault="0040048B" w:rsidP="0040048B">
            <w:pPr>
              <w:spacing w:line="360" w:lineRule="auto"/>
              <w:rPr>
                <w:rFonts w:ascii="Tahoma" w:hAnsi="Tahoma" w:cs="Tahoma"/>
                <w:lang w:val="el-GR"/>
              </w:rPr>
            </w:pPr>
          </w:p>
          <w:p w14:paraId="23927651" w14:textId="77777777" w:rsidR="0040048B" w:rsidRDefault="0040048B" w:rsidP="0040048B">
            <w:pPr>
              <w:spacing w:line="360" w:lineRule="auto"/>
              <w:rPr>
                <w:rFonts w:ascii="Tahoma" w:hAnsi="Tahoma" w:cs="Tahoma"/>
                <w:lang w:val="el-GR"/>
              </w:rPr>
            </w:pPr>
          </w:p>
          <w:p w14:paraId="383CFFD6" w14:textId="17948E09" w:rsidR="0040048B" w:rsidRPr="0040048B" w:rsidRDefault="0040048B" w:rsidP="0040048B">
            <w:pPr>
              <w:spacing w:line="360" w:lineRule="auto"/>
              <w:rPr>
                <w:rFonts w:ascii="Tahoma" w:hAnsi="Tahoma" w:cs="Tahoma"/>
                <w:lang w:val="el-GR"/>
              </w:rPr>
            </w:pPr>
            <w:proofErr w:type="spellStart"/>
            <w:r w:rsidRPr="0040048B">
              <w:rPr>
                <w:rFonts w:ascii="Tahoma" w:hAnsi="Tahoma" w:cs="Tahoma"/>
                <w:lang w:val="el-GR"/>
              </w:rPr>
              <w:t>Αρθρο</w:t>
            </w:r>
            <w:proofErr w:type="spellEnd"/>
            <w:r w:rsidRPr="0040048B">
              <w:rPr>
                <w:rFonts w:ascii="Tahoma" w:hAnsi="Tahoma" w:cs="Tahoma"/>
                <w:lang w:val="el-GR"/>
              </w:rPr>
              <w:t xml:space="preserve"> 778.</w:t>
            </w:r>
          </w:p>
          <w:p w14:paraId="172F831F" w14:textId="69345457" w:rsidR="0040048B" w:rsidRPr="0040048B" w:rsidRDefault="0040048B" w:rsidP="0040048B">
            <w:pPr>
              <w:spacing w:line="360" w:lineRule="auto"/>
              <w:rPr>
                <w:rFonts w:ascii="Tahoma" w:hAnsi="Tahoma" w:cs="Tahoma"/>
                <w:lang w:val="el-GR"/>
              </w:rPr>
            </w:pPr>
            <w:r w:rsidRPr="0040048B">
              <w:rPr>
                <w:rFonts w:ascii="Tahoma" w:hAnsi="Tahoma" w:cs="Tahoma"/>
                <w:lang w:val="el-GR"/>
              </w:rPr>
              <w:t xml:space="preserve">  Αν στις υποθέσεις που αναφέρονται στο άρθρο 739 γίνει δεκτή ή</w:t>
            </w:r>
          </w:p>
          <w:p w14:paraId="14C5EF97" w14:textId="77777777" w:rsidR="0040048B" w:rsidRPr="0040048B" w:rsidRDefault="0040048B" w:rsidP="0040048B">
            <w:pPr>
              <w:spacing w:line="360" w:lineRule="auto"/>
              <w:rPr>
                <w:rFonts w:ascii="Tahoma" w:hAnsi="Tahoma" w:cs="Tahoma"/>
                <w:lang w:val="el-GR"/>
              </w:rPr>
            </w:pPr>
            <w:r w:rsidRPr="0040048B">
              <w:rPr>
                <w:rFonts w:ascii="Tahoma" w:hAnsi="Tahoma" w:cs="Tahoma"/>
                <w:lang w:val="el-GR"/>
              </w:rPr>
              <w:t>απορριφθεί με οριστική απόφαση η αίτηση, δεν είναι δυνατό να συζητηθεί</w:t>
            </w:r>
          </w:p>
          <w:p w14:paraId="08853798" w14:textId="77777777" w:rsidR="0040048B" w:rsidRPr="0040048B" w:rsidRDefault="0040048B" w:rsidP="0040048B">
            <w:pPr>
              <w:spacing w:line="360" w:lineRule="auto"/>
              <w:rPr>
                <w:rFonts w:ascii="Tahoma" w:hAnsi="Tahoma" w:cs="Tahoma"/>
                <w:lang w:val="el-GR"/>
              </w:rPr>
            </w:pPr>
            <w:r w:rsidRPr="0040048B">
              <w:rPr>
                <w:rFonts w:ascii="Tahoma" w:hAnsi="Tahoma" w:cs="Tahoma"/>
                <w:lang w:val="el-GR"/>
              </w:rPr>
              <w:t>νέα αίτηση των διαδίκων για το ίδιο αντικείμενο κατά τη διαδικασία των</w:t>
            </w:r>
          </w:p>
          <w:p w14:paraId="79B27D7C" w14:textId="77777777" w:rsidR="0040048B" w:rsidRDefault="0040048B" w:rsidP="0040048B">
            <w:pPr>
              <w:spacing w:line="360" w:lineRule="auto"/>
              <w:rPr>
                <w:rFonts w:ascii="Tahoma" w:hAnsi="Tahoma" w:cs="Tahoma"/>
                <w:lang w:val="el-GR"/>
              </w:rPr>
            </w:pPr>
            <w:r w:rsidRPr="0040048B">
              <w:rPr>
                <w:rFonts w:ascii="Tahoma" w:hAnsi="Tahoma" w:cs="Tahoma"/>
                <w:lang w:val="el-GR"/>
              </w:rPr>
              <w:t>άρθρων 741 έως 781.</w:t>
            </w:r>
          </w:p>
          <w:p w14:paraId="296DF513" w14:textId="77777777" w:rsidR="0040048B" w:rsidRDefault="0040048B" w:rsidP="0040048B">
            <w:pPr>
              <w:spacing w:line="360" w:lineRule="auto"/>
              <w:rPr>
                <w:rFonts w:ascii="Tahoma" w:hAnsi="Tahoma" w:cs="Tahoma"/>
                <w:lang w:val="el-GR"/>
              </w:rPr>
            </w:pPr>
          </w:p>
          <w:p w14:paraId="42ECE3CD" w14:textId="77777777" w:rsidR="0040048B" w:rsidRDefault="0040048B" w:rsidP="0040048B">
            <w:pPr>
              <w:spacing w:line="360" w:lineRule="auto"/>
              <w:rPr>
                <w:rFonts w:ascii="Tahoma" w:hAnsi="Tahoma" w:cs="Tahoma"/>
                <w:lang w:val="el-GR"/>
              </w:rPr>
            </w:pPr>
          </w:p>
          <w:p w14:paraId="3E5651ED" w14:textId="77777777" w:rsidR="0040048B" w:rsidRPr="0040048B" w:rsidRDefault="0040048B" w:rsidP="0040048B">
            <w:pPr>
              <w:spacing w:line="360" w:lineRule="auto"/>
              <w:rPr>
                <w:rFonts w:ascii="Tahoma" w:hAnsi="Tahoma" w:cs="Tahoma"/>
                <w:lang w:val="el-GR"/>
              </w:rPr>
            </w:pPr>
          </w:p>
          <w:p w14:paraId="4F84F1E3" w14:textId="77777777" w:rsidR="0040048B" w:rsidRPr="0040048B" w:rsidRDefault="0040048B" w:rsidP="0040048B">
            <w:pPr>
              <w:spacing w:line="360" w:lineRule="auto"/>
              <w:rPr>
                <w:rFonts w:ascii="Tahoma" w:hAnsi="Tahoma" w:cs="Tahoma"/>
                <w:lang w:val="el-GR"/>
              </w:rPr>
            </w:pPr>
          </w:p>
          <w:p w14:paraId="412C4D00" w14:textId="77777777" w:rsidR="0040048B" w:rsidRDefault="0040048B" w:rsidP="0040048B">
            <w:pPr>
              <w:spacing w:line="360" w:lineRule="auto"/>
              <w:rPr>
                <w:rFonts w:ascii="Tahoma" w:hAnsi="Tahoma" w:cs="Tahoma"/>
                <w:lang w:val="el-GR"/>
              </w:rPr>
            </w:pPr>
          </w:p>
          <w:p w14:paraId="2CAEFCC2" w14:textId="77777777" w:rsidR="0040048B" w:rsidRDefault="0040048B" w:rsidP="0040048B">
            <w:pPr>
              <w:spacing w:line="360" w:lineRule="auto"/>
              <w:rPr>
                <w:rFonts w:ascii="Tahoma" w:hAnsi="Tahoma" w:cs="Tahoma"/>
                <w:lang w:val="el-GR"/>
              </w:rPr>
            </w:pPr>
          </w:p>
          <w:p w14:paraId="7B0815E3" w14:textId="77777777" w:rsidR="0040048B" w:rsidRDefault="0040048B" w:rsidP="0040048B">
            <w:pPr>
              <w:spacing w:line="360" w:lineRule="auto"/>
              <w:rPr>
                <w:rFonts w:ascii="Tahoma" w:hAnsi="Tahoma" w:cs="Tahoma"/>
                <w:lang w:val="el-GR"/>
              </w:rPr>
            </w:pPr>
          </w:p>
          <w:p w14:paraId="335B8F78" w14:textId="77777777" w:rsidR="0040048B" w:rsidRDefault="0040048B" w:rsidP="0040048B">
            <w:pPr>
              <w:spacing w:line="360" w:lineRule="auto"/>
              <w:rPr>
                <w:rFonts w:ascii="Tahoma" w:hAnsi="Tahoma" w:cs="Tahoma"/>
                <w:lang w:val="el-GR"/>
              </w:rPr>
            </w:pPr>
          </w:p>
          <w:p w14:paraId="25B886A2" w14:textId="77777777" w:rsidR="0040048B" w:rsidRDefault="0040048B" w:rsidP="0040048B">
            <w:pPr>
              <w:spacing w:line="360" w:lineRule="auto"/>
              <w:rPr>
                <w:rFonts w:ascii="Tahoma" w:hAnsi="Tahoma" w:cs="Tahoma"/>
                <w:lang w:val="el-GR"/>
              </w:rPr>
            </w:pPr>
          </w:p>
          <w:p w14:paraId="4BC05EA8" w14:textId="77777777" w:rsidR="0040048B" w:rsidRDefault="0040048B" w:rsidP="0040048B">
            <w:pPr>
              <w:spacing w:line="360" w:lineRule="auto"/>
              <w:rPr>
                <w:rFonts w:ascii="Tahoma" w:hAnsi="Tahoma" w:cs="Tahoma"/>
                <w:lang w:val="el-GR"/>
              </w:rPr>
            </w:pPr>
          </w:p>
          <w:p w14:paraId="3D6F22E7" w14:textId="77777777" w:rsidR="0040048B" w:rsidRDefault="0040048B" w:rsidP="0040048B">
            <w:pPr>
              <w:spacing w:line="360" w:lineRule="auto"/>
              <w:rPr>
                <w:rFonts w:ascii="Tahoma" w:hAnsi="Tahoma" w:cs="Tahoma"/>
                <w:lang w:val="el-GR"/>
              </w:rPr>
            </w:pPr>
          </w:p>
          <w:p w14:paraId="2A6893F0" w14:textId="77777777" w:rsidR="0040048B" w:rsidRDefault="0040048B" w:rsidP="0040048B">
            <w:pPr>
              <w:spacing w:line="360" w:lineRule="auto"/>
              <w:rPr>
                <w:rFonts w:ascii="Tahoma" w:hAnsi="Tahoma" w:cs="Tahoma"/>
                <w:lang w:val="el-GR"/>
              </w:rPr>
            </w:pPr>
          </w:p>
          <w:p w14:paraId="67CB7DB7" w14:textId="77777777" w:rsidR="0040048B" w:rsidRDefault="0040048B" w:rsidP="0040048B">
            <w:pPr>
              <w:spacing w:line="360" w:lineRule="auto"/>
              <w:rPr>
                <w:rFonts w:ascii="Tahoma" w:hAnsi="Tahoma" w:cs="Tahoma"/>
                <w:lang w:val="el-GR"/>
              </w:rPr>
            </w:pPr>
          </w:p>
          <w:p w14:paraId="716E9FF9" w14:textId="77777777" w:rsidR="0040048B" w:rsidRDefault="0040048B" w:rsidP="0040048B">
            <w:pPr>
              <w:spacing w:line="360" w:lineRule="auto"/>
              <w:rPr>
                <w:rFonts w:ascii="Tahoma" w:hAnsi="Tahoma" w:cs="Tahoma"/>
                <w:lang w:val="el-GR"/>
              </w:rPr>
            </w:pPr>
          </w:p>
          <w:p w14:paraId="504BCEFC" w14:textId="77777777" w:rsidR="0040048B" w:rsidRDefault="0040048B" w:rsidP="0040048B">
            <w:pPr>
              <w:spacing w:line="360" w:lineRule="auto"/>
              <w:rPr>
                <w:rFonts w:ascii="Tahoma" w:hAnsi="Tahoma" w:cs="Tahoma"/>
                <w:lang w:val="el-GR"/>
              </w:rPr>
            </w:pPr>
          </w:p>
          <w:p w14:paraId="37782B55" w14:textId="77777777" w:rsidR="0040048B" w:rsidRDefault="0040048B" w:rsidP="0040048B">
            <w:pPr>
              <w:spacing w:line="360" w:lineRule="auto"/>
              <w:rPr>
                <w:rFonts w:ascii="Tahoma" w:hAnsi="Tahoma" w:cs="Tahoma"/>
                <w:lang w:val="el-GR"/>
              </w:rPr>
            </w:pPr>
          </w:p>
          <w:p w14:paraId="17DF5BE4" w14:textId="77777777" w:rsidR="0040048B" w:rsidRDefault="0040048B" w:rsidP="0040048B">
            <w:pPr>
              <w:spacing w:line="360" w:lineRule="auto"/>
              <w:rPr>
                <w:rFonts w:ascii="Tahoma" w:hAnsi="Tahoma" w:cs="Tahoma"/>
                <w:lang w:val="el-GR"/>
              </w:rPr>
            </w:pPr>
          </w:p>
          <w:p w14:paraId="7CEAD51D" w14:textId="77777777" w:rsidR="0040048B" w:rsidRDefault="0040048B" w:rsidP="0040048B">
            <w:pPr>
              <w:spacing w:line="360" w:lineRule="auto"/>
              <w:rPr>
                <w:rFonts w:ascii="Tahoma" w:hAnsi="Tahoma" w:cs="Tahoma"/>
                <w:lang w:val="el-GR"/>
              </w:rPr>
            </w:pPr>
          </w:p>
          <w:p w14:paraId="5F5F797A" w14:textId="77777777" w:rsidR="0040048B" w:rsidRDefault="0040048B" w:rsidP="0040048B">
            <w:pPr>
              <w:spacing w:line="360" w:lineRule="auto"/>
              <w:rPr>
                <w:rFonts w:ascii="Tahoma" w:hAnsi="Tahoma" w:cs="Tahoma"/>
                <w:lang w:val="el-GR"/>
              </w:rPr>
            </w:pPr>
          </w:p>
          <w:p w14:paraId="3E623BE6" w14:textId="77777777" w:rsidR="0040048B" w:rsidRDefault="0040048B" w:rsidP="0040048B">
            <w:pPr>
              <w:spacing w:line="360" w:lineRule="auto"/>
              <w:rPr>
                <w:rFonts w:ascii="Tahoma" w:hAnsi="Tahoma" w:cs="Tahoma"/>
                <w:lang w:val="el-GR"/>
              </w:rPr>
            </w:pPr>
          </w:p>
          <w:p w14:paraId="039D9B6C" w14:textId="77777777" w:rsidR="0040048B" w:rsidRDefault="0040048B" w:rsidP="0040048B">
            <w:pPr>
              <w:spacing w:line="360" w:lineRule="auto"/>
              <w:rPr>
                <w:rFonts w:ascii="Tahoma" w:hAnsi="Tahoma" w:cs="Tahoma"/>
                <w:lang w:val="el-GR"/>
              </w:rPr>
            </w:pPr>
          </w:p>
          <w:p w14:paraId="17D84857" w14:textId="77777777" w:rsidR="0040048B" w:rsidRDefault="0040048B" w:rsidP="0040048B">
            <w:pPr>
              <w:spacing w:line="360" w:lineRule="auto"/>
              <w:rPr>
                <w:rFonts w:ascii="Tahoma" w:hAnsi="Tahoma" w:cs="Tahoma"/>
                <w:lang w:val="el-GR"/>
              </w:rPr>
            </w:pPr>
          </w:p>
          <w:p w14:paraId="657B50C3" w14:textId="77777777" w:rsidR="0040048B" w:rsidRDefault="0040048B" w:rsidP="0040048B">
            <w:pPr>
              <w:spacing w:line="360" w:lineRule="auto"/>
              <w:rPr>
                <w:rFonts w:ascii="Tahoma" w:hAnsi="Tahoma" w:cs="Tahoma"/>
                <w:lang w:val="el-GR"/>
              </w:rPr>
            </w:pPr>
          </w:p>
          <w:p w14:paraId="228121EA" w14:textId="77777777" w:rsidR="0040048B" w:rsidRDefault="0040048B" w:rsidP="0040048B">
            <w:pPr>
              <w:spacing w:line="360" w:lineRule="auto"/>
              <w:rPr>
                <w:rFonts w:ascii="Tahoma" w:hAnsi="Tahoma" w:cs="Tahoma"/>
                <w:lang w:val="el-GR"/>
              </w:rPr>
            </w:pPr>
          </w:p>
          <w:p w14:paraId="6C7473D4" w14:textId="77777777" w:rsidR="0040048B" w:rsidRDefault="0040048B" w:rsidP="0040048B">
            <w:pPr>
              <w:spacing w:line="360" w:lineRule="auto"/>
              <w:rPr>
                <w:rFonts w:ascii="Tahoma" w:hAnsi="Tahoma" w:cs="Tahoma"/>
                <w:lang w:val="el-GR"/>
              </w:rPr>
            </w:pPr>
          </w:p>
          <w:p w14:paraId="0A0C3334" w14:textId="77777777" w:rsidR="0040048B" w:rsidRDefault="0040048B" w:rsidP="0040048B">
            <w:pPr>
              <w:spacing w:line="360" w:lineRule="auto"/>
              <w:rPr>
                <w:rFonts w:ascii="Tahoma" w:hAnsi="Tahoma" w:cs="Tahoma"/>
                <w:lang w:val="el-GR"/>
              </w:rPr>
            </w:pPr>
          </w:p>
          <w:p w14:paraId="18D4DDF5" w14:textId="4A8C7909" w:rsidR="0040048B" w:rsidRPr="0040048B" w:rsidRDefault="0040048B" w:rsidP="0040048B">
            <w:pPr>
              <w:spacing w:line="360" w:lineRule="auto"/>
              <w:rPr>
                <w:rFonts w:ascii="Tahoma" w:hAnsi="Tahoma" w:cs="Tahoma"/>
                <w:lang w:val="el-GR"/>
              </w:rPr>
            </w:pPr>
            <w:proofErr w:type="spellStart"/>
            <w:r w:rsidRPr="0040048B">
              <w:rPr>
                <w:rFonts w:ascii="Tahoma" w:hAnsi="Tahoma" w:cs="Tahoma"/>
                <w:lang w:val="el-GR"/>
              </w:rPr>
              <w:t>Αρθρο</w:t>
            </w:r>
            <w:proofErr w:type="spellEnd"/>
            <w:r w:rsidRPr="0040048B">
              <w:rPr>
                <w:rFonts w:ascii="Tahoma" w:hAnsi="Tahoma" w:cs="Tahoma"/>
                <w:lang w:val="el-GR"/>
              </w:rPr>
              <w:t xml:space="preserve"> 781.-1. Το δικαστήριο που δικάζει την αίτηση μπορεί σε</w:t>
            </w:r>
          </w:p>
          <w:p w14:paraId="3953C174" w14:textId="77777777" w:rsidR="0040048B" w:rsidRPr="0040048B" w:rsidRDefault="0040048B" w:rsidP="0040048B">
            <w:pPr>
              <w:spacing w:line="360" w:lineRule="auto"/>
              <w:rPr>
                <w:rFonts w:ascii="Tahoma" w:hAnsi="Tahoma" w:cs="Tahoma"/>
                <w:lang w:val="el-GR"/>
              </w:rPr>
            </w:pPr>
            <w:r w:rsidRPr="0040048B">
              <w:rPr>
                <w:rFonts w:ascii="Tahoma" w:hAnsi="Tahoma" w:cs="Tahoma"/>
                <w:lang w:val="el-GR"/>
              </w:rPr>
              <w:t>οποιοδήποτε στάδιο της διαδικασίας, ύστερα από σχετικό αίτημα ή και</w:t>
            </w:r>
          </w:p>
          <w:p w14:paraId="5D315F3C" w14:textId="77777777" w:rsidR="0040048B" w:rsidRPr="0040048B" w:rsidRDefault="0040048B" w:rsidP="0040048B">
            <w:pPr>
              <w:spacing w:line="360" w:lineRule="auto"/>
              <w:rPr>
                <w:rFonts w:ascii="Tahoma" w:hAnsi="Tahoma" w:cs="Tahoma"/>
                <w:lang w:val="el-GR"/>
              </w:rPr>
            </w:pPr>
            <w:r w:rsidRPr="0040048B">
              <w:rPr>
                <w:rFonts w:ascii="Tahoma" w:hAnsi="Tahoma" w:cs="Tahoma"/>
                <w:lang w:val="el-GR"/>
              </w:rPr>
              <w:t>αυτεπαγγέλτως, να εκδώσει Προσωρινή διαταγή που καταχωρίζεται στα</w:t>
            </w:r>
          </w:p>
          <w:p w14:paraId="4A1F6C18" w14:textId="77777777" w:rsidR="0040048B" w:rsidRPr="0040048B" w:rsidRDefault="0040048B" w:rsidP="0040048B">
            <w:pPr>
              <w:spacing w:line="360" w:lineRule="auto"/>
              <w:rPr>
                <w:rFonts w:ascii="Tahoma" w:hAnsi="Tahoma" w:cs="Tahoma"/>
                <w:lang w:val="el-GR"/>
              </w:rPr>
            </w:pPr>
            <w:r w:rsidRPr="0040048B">
              <w:rPr>
                <w:rFonts w:ascii="Tahoma" w:hAnsi="Tahoma" w:cs="Tahoma"/>
                <w:lang w:val="el-GR"/>
              </w:rPr>
              <w:t>Πρακτικά, με την οποία διατάζει τα αναγκαία Ασφαλιστικά μέτρα έως την</w:t>
            </w:r>
          </w:p>
          <w:p w14:paraId="3282B2C1" w14:textId="77777777" w:rsidR="0040048B" w:rsidRPr="0040048B" w:rsidRDefault="0040048B" w:rsidP="0040048B">
            <w:pPr>
              <w:spacing w:line="360" w:lineRule="auto"/>
              <w:rPr>
                <w:rFonts w:ascii="Tahoma" w:hAnsi="Tahoma" w:cs="Tahoma"/>
                <w:lang w:val="el-GR"/>
              </w:rPr>
            </w:pPr>
            <w:r w:rsidRPr="0040048B">
              <w:rPr>
                <w:rFonts w:ascii="Tahoma" w:hAnsi="Tahoma" w:cs="Tahoma"/>
                <w:lang w:val="el-GR"/>
              </w:rPr>
              <w:t>έκδοση της απόφασής του, για να εξασφαλιστεί ή να διατηρηθεί δικαίωμα ή</w:t>
            </w:r>
          </w:p>
          <w:p w14:paraId="6C95EEAD" w14:textId="77777777" w:rsidR="0040048B" w:rsidRDefault="0040048B" w:rsidP="0040048B">
            <w:pPr>
              <w:spacing w:line="360" w:lineRule="auto"/>
              <w:rPr>
                <w:rFonts w:ascii="Tahoma" w:hAnsi="Tahoma" w:cs="Tahoma"/>
                <w:lang w:val="el-GR"/>
              </w:rPr>
            </w:pPr>
            <w:r w:rsidRPr="0040048B">
              <w:rPr>
                <w:rFonts w:ascii="Tahoma" w:hAnsi="Tahoma" w:cs="Tahoma"/>
                <w:lang w:val="el-GR"/>
              </w:rPr>
              <w:t>να ρυθμιστεί κατάσταση.</w:t>
            </w:r>
          </w:p>
          <w:p w14:paraId="3EE0D42B" w14:textId="77777777" w:rsidR="0040048B" w:rsidRDefault="0040048B" w:rsidP="0040048B">
            <w:pPr>
              <w:spacing w:line="360" w:lineRule="auto"/>
              <w:rPr>
                <w:rFonts w:ascii="Tahoma" w:hAnsi="Tahoma" w:cs="Tahoma"/>
                <w:lang w:val="el-GR"/>
              </w:rPr>
            </w:pPr>
          </w:p>
          <w:p w14:paraId="5624C9D7" w14:textId="77777777" w:rsidR="0040048B" w:rsidRDefault="0040048B" w:rsidP="0040048B">
            <w:pPr>
              <w:spacing w:line="360" w:lineRule="auto"/>
              <w:rPr>
                <w:rFonts w:ascii="Tahoma" w:hAnsi="Tahoma" w:cs="Tahoma"/>
                <w:lang w:val="el-GR"/>
              </w:rPr>
            </w:pPr>
          </w:p>
          <w:p w14:paraId="0CC218F4" w14:textId="77777777" w:rsidR="0040048B" w:rsidRDefault="0040048B" w:rsidP="0040048B">
            <w:pPr>
              <w:spacing w:line="360" w:lineRule="auto"/>
              <w:rPr>
                <w:rFonts w:ascii="Tahoma" w:hAnsi="Tahoma" w:cs="Tahoma"/>
                <w:lang w:val="el-GR"/>
              </w:rPr>
            </w:pPr>
          </w:p>
          <w:p w14:paraId="03824434" w14:textId="77777777" w:rsidR="0040048B" w:rsidRDefault="0040048B" w:rsidP="0040048B">
            <w:pPr>
              <w:spacing w:line="360" w:lineRule="auto"/>
              <w:rPr>
                <w:rFonts w:ascii="Tahoma" w:hAnsi="Tahoma" w:cs="Tahoma"/>
                <w:lang w:val="el-GR"/>
              </w:rPr>
            </w:pPr>
          </w:p>
          <w:p w14:paraId="279C1C3A" w14:textId="77777777" w:rsidR="0040048B" w:rsidRDefault="0040048B" w:rsidP="0040048B">
            <w:pPr>
              <w:spacing w:line="360" w:lineRule="auto"/>
              <w:rPr>
                <w:rFonts w:ascii="Tahoma" w:hAnsi="Tahoma" w:cs="Tahoma"/>
                <w:lang w:val="el-GR"/>
              </w:rPr>
            </w:pPr>
          </w:p>
          <w:p w14:paraId="5D44F94C" w14:textId="77777777" w:rsidR="0040048B" w:rsidRDefault="0040048B" w:rsidP="0040048B">
            <w:pPr>
              <w:spacing w:line="360" w:lineRule="auto"/>
              <w:rPr>
                <w:rFonts w:ascii="Tahoma" w:hAnsi="Tahoma" w:cs="Tahoma"/>
                <w:lang w:val="el-GR"/>
              </w:rPr>
            </w:pPr>
          </w:p>
          <w:p w14:paraId="7BB44366" w14:textId="77777777" w:rsidR="0040048B" w:rsidRDefault="0040048B" w:rsidP="0040048B">
            <w:pPr>
              <w:spacing w:line="360" w:lineRule="auto"/>
              <w:rPr>
                <w:rFonts w:ascii="Tahoma" w:hAnsi="Tahoma" w:cs="Tahoma"/>
                <w:lang w:val="el-GR"/>
              </w:rPr>
            </w:pPr>
          </w:p>
          <w:p w14:paraId="5C241F46" w14:textId="77777777" w:rsidR="0040048B" w:rsidRDefault="0040048B" w:rsidP="0040048B">
            <w:pPr>
              <w:spacing w:line="360" w:lineRule="auto"/>
              <w:rPr>
                <w:rFonts w:ascii="Tahoma" w:hAnsi="Tahoma" w:cs="Tahoma"/>
                <w:lang w:val="el-GR"/>
              </w:rPr>
            </w:pPr>
          </w:p>
          <w:p w14:paraId="100E1FF9" w14:textId="77777777" w:rsidR="0040048B" w:rsidRDefault="0040048B" w:rsidP="0040048B">
            <w:pPr>
              <w:spacing w:line="360" w:lineRule="auto"/>
              <w:rPr>
                <w:rFonts w:ascii="Tahoma" w:hAnsi="Tahoma" w:cs="Tahoma"/>
                <w:lang w:val="el-GR"/>
              </w:rPr>
            </w:pPr>
          </w:p>
          <w:p w14:paraId="105CE0CB" w14:textId="77777777" w:rsidR="0040048B" w:rsidRDefault="0040048B" w:rsidP="0040048B">
            <w:pPr>
              <w:spacing w:line="360" w:lineRule="auto"/>
              <w:rPr>
                <w:rFonts w:ascii="Tahoma" w:hAnsi="Tahoma" w:cs="Tahoma"/>
                <w:lang w:val="el-GR"/>
              </w:rPr>
            </w:pPr>
          </w:p>
          <w:p w14:paraId="6DA7DCB8" w14:textId="77777777" w:rsidR="0040048B" w:rsidRDefault="0040048B" w:rsidP="0040048B">
            <w:pPr>
              <w:spacing w:line="360" w:lineRule="auto"/>
              <w:rPr>
                <w:rFonts w:ascii="Tahoma" w:hAnsi="Tahoma" w:cs="Tahoma"/>
                <w:lang w:val="el-GR"/>
              </w:rPr>
            </w:pPr>
          </w:p>
          <w:p w14:paraId="243B3622" w14:textId="77777777" w:rsidR="0040048B" w:rsidRDefault="0040048B" w:rsidP="0040048B">
            <w:pPr>
              <w:spacing w:line="360" w:lineRule="auto"/>
              <w:rPr>
                <w:rFonts w:ascii="Tahoma" w:hAnsi="Tahoma" w:cs="Tahoma"/>
                <w:lang w:val="el-GR"/>
              </w:rPr>
            </w:pPr>
          </w:p>
          <w:p w14:paraId="095A0D98" w14:textId="77777777" w:rsidR="0040048B" w:rsidRDefault="0040048B" w:rsidP="0040048B">
            <w:pPr>
              <w:spacing w:line="360" w:lineRule="auto"/>
              <w:rPr>
                <w:rFonts w:ascii="Tahoma" w:hAnsi="Tahoma" w:cs="Tahoma"/>
                <w:lang w:val="el-GR"/>
              </w:rPr>
            </w:pPr>
          </w:p>
          <w:p w14:paraId="430F12D8" w14:textId="77777777" w:rsidR="0040048B" w:rsidRDefault="0040048B" w:rsidP="0040048B">
            <w:pPr>
              <w:spacing w:line="360" w:lineRule="auto"/>
              <w:rPr>
                <w:rFonts w:ascii="Tahoma" w:hAnsi="Tahoma" w:cs="Tahoma"/>
                <w:lang w:val="el-GR"/>
              </w:rPr>
            </w:pPr>
          </w:p>
          <w:p w14:paraId="63D01B12" w14:textId="77777777" w:rsidR="0040048B" w:rsidRDefault="0040048B" w:rsidP="0040048B">
            <w:pPr>
              <w:spacing w:line="360" w:lineRule="auto"/>
              <w:rPr>
                <w:rFonts w:ascii="Tahoma" w:hAnsi="Tahoma" w:cs="Tahoma"/>
                <w:lang w:val="el-GR"/>
              </w:rPr>
            </w:pPr>
          </w:p>
          <w:p w14:paraId="68C5E86A" w14:textId="77777777" w:rsidR="0040048B" w:rsidRDefault="0040048B" w:rsidP="0040048B">
            <w:pPr>
              <w:spacing w:line="360" w:lineRule="auto"/>
              <w:rPr>
                <w:rFonts w:ascii="Tahoma" w:hAnsi="Tahoma" w:cs="Tahoma"/>
                <w:lang w:val="el-GR"/>
              </w:rPr>
            </w:pPr>
          </w:p>
          <w:p w14:paraId="3111F103" w14:textId="77777777" w:rsidR="0040048B" w:rsidRDefault="0040048B" w:rsidP="0040048B">
            <w:pPr>
              <w:spacing w:line="360" w:lineRule="auto"/>
              <w:rPr>
                <w:rFonts w:ascii="Tahoma" w:hAnsi="Tahoma" w:cs="Tahoma"/>
                <w:lang w:val="el-GR"/>
              </w:rPr>
            </w:pPr>
          </w:p>
          <w:p w14:paraId="7C7E7A92" w14:textId="77777777" w:rsidR="0040048B" w:rsidRDefault="0040048B" w:rsidP="0040048B">
            <w:pPr>
              <w:spacing w:line="360" w:lineRule="auto"/>
              <w:rPr>
                <w:rFonts w:ascii="Tahoma" w:hAnsi="Tahoma" w:cs="Tahoma"/>
                <w:lang w:val="el-GR"/>
              </w:rPr>
            </w:pPr>
          </w:p>
          <w:p w14:paraId="488D8E72" w14:textId="77777777" w:rsidR="0040048B" w:rsidRDefault="0040048B" w:rsidP="0040048B">
            <w:pPr>
              <w:spacing w:line="360" w:lineRule="auto"/>
              <w:rPr>
                <w:rFonts w:ascii="Tahoma" w:hAnsi="Tahoma" w:cs="Tahoma"/>
                <w:lang w:val="el-GR"/>
              </w:rPr>
            </w:pPr>
          </w:p>
          <w:p w14:paraId="53566A2B" w14:textId="77777777" w:rsidR="0040048B" w:rsidRDefault="0040048B" w:rsidP="0040048B">
            <w:pPr>
              <w:spacing w:line="360" w:lineRule="auto"/>
              <w:rPr>
                <w:rFonts w:ascii="Tahoma" w:hAnsi="Tahoma" w:cs="Tahoma"/>
                <w:lang w:val="el-GR"/>
              </w:rPr>
            </w:pPr>
          </w:p>
          <w:p w14:paraId="22F0106A" w14:textId="77777777" w:rsidR="0040048B" w:rsidRDefault="0040048B" w:rsidP="0040048B">
            <w:pPr>
              <w:spacing w:line="360" w:lineRule="auto"/>
              <w:rPr>
                <w:rFonts w:ascii="Tahoma" w:hAnsi="Tahoma" w:cs="Tahoma"/>
                <w:lang w:val="el-GR"/>
              </w:rPr>
            </w:pPr>
          </w:p>
          <w:p w14:paraId="51C20F62" w14:textId="77777777" w:rsidR="0040048B" w:rsidRDefault="0040048B" w:rsidP="0040048B">
            <w:pPr>
              <w:spacing w:line="360" w:lineRule="auto"/>
              <w:rPr>
                <w:rFonts w:ascii="Tahoma" w:hAnsi="Tahoma" w:cs="Tahoma"/>
                <w:lang w:val="el-GR"/>
              </w:rPr>
            </w:pPr>
          </w:p>
          <w:p w14:paraId="346EEF7F" w14:textId="77777777" w:rsidR="0040048B" w:rsidRDefault="0040048B" w:rsidP="0040048B">
            <w:pPr>
              <w:spacing w:line="360" w:lineRule="auto"/>
              <w:rPr>
                <w:rFonts w:ascii="Tahoma" w:hAnsi="Tahoma" w:cs="Tahoma"/>
                <w:lang w:val="el-GR"/>
              </w:rPr>
            </w:pPr>
          </w:p>
          <w:p w14:paraId="12103FA3" w14:textId="77777777" w:rsidR="0040048B" w:rsidRDefault="0040048B" w:rsidP="0040048B">
            <w:pPr>
              <w:spacing w:line="360" w:lineRule="auto"/>
              <w:rPr>
                <w:rFonts w:ascii="Tahoma" w:hAnsi="Tahoma" w:cs="Tahoma"/>
                <w:lang w:val="el-GR"/>
              </w:rPr>
            </w:pPr>
          </w:p>
          <w:p w14:paraId="2801B67A" w14:textId="77777777" w:rsidR="0040048B" w:rsidRDefault="0040048B" w:rsidP="0040048B">
            <w:pPr>
              <w:spacing w:line="360" w:lineRule="auto"/>
              <w:rPr>
                <w:rFonts w:ascii="Tahoma" w:hAnsi="Tahoma" w:cs="Tahoma"/>
                <w:lang w:val="el-GR"/>
              </w:rPr>
            </w:pPr>
          </w:p>
          <w:p w14:paraId="06A66A4D" w14:textId="77777777" w:rsidR="0040048B" w:rsidRDefault="0040048B" w:rsidP="0040048B">
            <w:pPr>
              <w:spacing w:line="360" w:lineRule="auto"/>
              <w:rPr>
                <w:rFonts w:ascii="Tahoma" w:hAnsi="Tahoma" w:cs="Tahoma"/>
                <w:lang w:val="el-GR"/>
              </w:rPr>
            </w:pPr>
          </w:p>
          <w:p w14:paraId="36A6334C" w14:textId="77777777" w:rsidR="0040048B" w:rsidRDefault="0040048B" w:rsidP="0040048B">
            <w:pPr>
              <w:spacing w:line="360" w:lineRule="auto"/>
              <w:rPr>
                <w:rFonts w:ascii="Tahoma" w:hAnsi="Tahoma" w:cs="Tahoma"/>
                <w:lang w:val="el-GR"/>
              </w:rPr>
            </w:pPr>
          </w:p>
          <w:p w14:paraId="69B1503C" w14:textId="77777777" w:rsidR="0040048B" w:rsidRPr="0040048B" w:rsidRDefault="0040048B" w:rsidP="0040048B">
            <w:pPr>
              <w:spacing w:line="360" w:lineRule="auto"/>
              <w:rPr>
                <w:rFonts w:ascii="Tahoma" w:hAnsi="Tahoma" w:cs="Tahoma"/>
                <w:lang w:val="el-GR"/>
              </w:rPr>
            </w:pPr>
            <w:proofErr w:type="spellStart"/>
            <w:r w:rsidRPr="0040048B">
              <w:rPr>
                <w:rFonts w:ascii="Tahoma" w:hAnsi="Tahoma" w:cs="Tahoma"/>
                <w:lang w:val="el-GR"/>
              </w:rPr>
              <w:t>Αρθρ</w:t>
            </w:r>
            <w:proofErr w:type="spellEnd"/>
            <w:r w:rsidRPr="0040048B">
              <w:rPr>
                <w:rFonts w:ascii="Tahoma" w:hAnsi="Tahoma" w:cs="Tahoma"/>
                <w:lang w:val="el-GR"/>
              </w:rPr>
              <w:t>. 794.</w:t>
            </w:r>
          </w:p>
          <w:p w14:paraId="525FF1AD" w14:textId="77777777" w:rsidR="0040048B" w:rsidRPr="0040048B" w:rsidRDefault="0040048B" w:rsidP="0040048B">
            <w:pPr>
              <w:spacing w:line="360" w:lineRule="auto"/>
              <w:rPr>
                <w:rFonts w:ascii="Tahoma" w:hAnsi="Tahoma" w:cs="Tahoma"/>
                <w:lang w:val="el-GR"/>
              </w:rPr>
            </w:pPr>
          </w:p>
          <w:p w14:paraId="6AFDFE78" w14:textId="77777777" w:rsidR="0040048B" w:rsidRDefault="0040048B" w:rsidP="0040048B">
            <w:pPr>
              <w:spacing w:line="360" w:lineRule="auto"/>
              <w:rPr>
                <w:rFonts w:ascii="Tahoma" w:hAnsi="Tahoma" w:cs="Tahoma"/>
                <w:lang w:val="el-GR"/>
              </w:rPr>
            </w:pPr>
            <w:r w:rsidRPr="0040048B">
              <w:rPr>
                <w:rFonts w:ascii="Tahoma" w:hAnsi="Tahoma" w:cs="Tahoma"/>
                <w:lang w:val="el-GR"/>
              </w:rPr>
              <w:t xml:space="preserve">  Αν κατά το νόμο δικαιούται κάποιος να ζητήσει το διορισμό πραγματογνωμόνων, ο διορισμός, η αντικατάσταση και η παύση τους γίνεται </w:t>
            </w:r>
            <w:r w:rsidRPr="0040048B">
              <w:rPr>
                <w:rFonts w:ascii="Tahoma" w:hAnsi="Tahoma" w:cs="Tahoma"/>
                <w:lang w:val="el-GR"/>
              </w:rPr>
              <w:lastRenderedPageBreak/>
              <w:t>με απόφαση [του ειρηνοδικείου] της περιφέρειας, όπου πρόκειται να διεξαχθεί η πραγματογνωμοσύνη.</w:t>
            </w:r>
          </w:p>
          <w:p w14:paraId="16C93F0C" w14:textId="77777777" w:rsidR="0040048B" w:rsidRDefault="0040048B" w:rsidP="0040048B">
            <w:pPr>
              <w:spacing w:line="360" w:lineRule="auto"/>
              <w:rPr>
                <w:rFonts w:ascii="Tahoma" w:hAnsi="Tahoma" w:cs="Tahoma"/>
                <w:lang w:val="el-GR"/>
              </w:rPr>
            </w:pPr>
          </w:p>
          <w:p w14:paraId="12A4B151" w14:textId="77777777" w:rsidR="0040048B" w:rsidRDefault="0040048B" w:rsidP="0040048B">
            <w:pPr>
              <w:spacing w:line="360" w:lineRule="auto"/>
              <w:rPr>
                <w:rFonts w:ascii="Tahoma" w:hAnsi="Tahoma" w:cs="Tahoma"/>
                <w:lang w:val="el-GR"/>
              </w:rPr>
            </w:pPr>
          </w:p>
          <w:p w14:paraId="6E032EEC" w14:textId="77777777" w:rsidR="0040048B" w:rsidRDefault="0040048B" w:rsidP="0040048B">
            <w:pPr>
              <w:spacing w:line="360" w:lineRule="auto"/>
              <w:rPr>
                <w:rFonts w:ascii="Tahoma" w:hAnsi="Tahoma" w:cs="Tahoma"/>
                <w:lang w:val="el-GR"/>
              </w:rPr>
            </w:pPr>
          </w:p>
          <w:p w14:paraId="312BBC38" w14:textId="77777777" w:rsidR="0040048B" w:rsidRDefault="0040048B" w:rsidP="0040048B">
            <w:pPr>
              <w:spacing w:line="360" w:lineRule="auto"/>
              <w:rPr>
                <w:rFonts w:ascii="Tahoma" w:hAnsi="Tahoma" w:cs="Tahoma"/>
                <w:lang w:val="el-GR"/>
              </w:rPr>
            </w:pPr>
          </w:p>
          <w:p w14:paraId="3DC12413" w14:textId="77777777" w:rsidR="0040048B" w:rsidRDefault="0040048B" w:rsidP="0040048B">
            <w:pPr>
              <w:spacing w:line="360" w:lineRule="auto"/>
              <w:rPr>
                <w:rFonts w:ascii="Tahoma" w:hAnsi="Tahoma" w:cs="Tahoma"/>
                <w:lang w:val="el-GR"/>
              </w:rPr>
            </w:pPr>
          </w:p>
          <w:p w14:paraId="34CCF555" w14:textId="77777777" w:rsidR="0040048B" w:rsidRDefault="0040048B" w:rsidP="0040048B">
            <w:pPr>
              <w:spacing w:line="360" w:lineRule="auto"/>
              <w:rPr>
                <w:rFonts w:ascii="Tahoma" w:hAnsi="Tahoma" w:cs="Tahoma"/>
                <w:lang w:val="el-GR"/>
              </w:rPr>
            </w:pPr>
          </w:p>
          <w:p w14:paraId="51A4B295" w14:textId="77777777" w:rsidR="0040048B" w:rsidRDefault="0040048B" w:rsidP="0040048B">
            <w:pPr>
              <w:spacing w:line="360" w:lineRule="auto"/>
              <w:rPr>
                <w:rFonts w:ascii="Tahoma" w:hAnsi="Tahoma" w:cs="Tahoma"/>
                <w:lang w:val="el-GR"/>
              </w:rPr>
            </w:pPr>
          </w:p>
          <w:p w14:paraId="30CB4679" w14:textId="77777777" w:rsidR="0040048B" w:rsidRDefault="0040048B" w:rsidP="0040048B">
            <w:pPr>
              <w:spacing w:line="360" w:lineRule="auto"/>
              <w:rPr>
                <w:rFonts w:ascii="Tahoma" w:hAnsi="Tahoma" w:cs="Tahoma"/>
                <w:lang w:val="el-GR"/>
              </w:rPr>
            </w:pPr>
          </w:p>
          <w:p w14:paraId="28F957CA" w14:textId="77777777" w:rsidR="0040048B" w:rsidRPr="0040048B" w:rsidRDefault="0040048B" w:rsidP="0040048B">
            <w:pPr>
              <w:spacing w:line="360" w:lineRule="auto"/>
              <w:rPr>
                <w:rFonts w:ascii="Tahoma" w:hAnsi="Tahoma" w:cs="Tahoma"/>
                <w:lang w:val="el-GR"/>
              </w:rPr>
            </w:pPr>
            <w:proofErr w:type="spellStart"/>
            <w:r w:rsidRPr="0040048B">
              <w:rPr>
                <w:rFonts w:ascii="Tahoma" w:hAnsi="Tahoma" w:cs="Tahoma"/>
                <w:lang w:val="el-GR"/>
              </w:rPr>
              <w:t>Αρθρο</w:t>
            </w:r>
            <w:proofErr w:type="spellEnd"/>
            <w:r w:rsidRPr="0040048B">
              <w:rPr>
                <w:rFonts w:ascii="Tahoma" w:hAnsi="Tahoma" w:cs="Tahoma"/>
                <w:lang w:val="el-GR"/>
              </w:rPr>
              <w:t xml:space="preserve"> 807.</w:t>
            </w:r>
          </w:p>
          <w:p w14:paraId="00A9A59F" w14:textId="77777777" w:rsidR="0040048B" w:rsidRPr="0040048B" w:rsidRDefault="0040048B" w:rsidP="0040048B">
            <w:pPr>
              <w:spacing w:line="360" w:lineRule="auto"/>
              <w:rPr>
                <w:rFonts w:ascii="Tahoma" w:hAnsi="Tahoma" w:cs="Tahoma"/>
                <w:lang w:val="el-GR"/>
              </w:rPr>
            </w:pPr>
          </w:p>
          <w:p w14:paraId="1F149479" w14:textId="77777777" w:rsidR="0040048B" w:rsidRDefault="0040048B" w:rsidP="0040048B">
            <w:pPr>
              <w:spacing w:line="360" w:lineRule="auto"/>
              <w:rPr>
                <w:rFonts w:ascii="Tahoma" w:hAnsi="Tahoma" w:cs="Tahoma"/>
                <w:lang w:val="el-GR"/>
              </w:rPr>
            </w:pPr>
            <w:r w:rsidRPr="0040048B">
              <w:rPr>
                <w:rFonts w:ascii="Tahoma" w:hAnsi="Tahoma" w:cs="Tahoma"/>
                <w:lang w:val="el-GR"/>
              </w:rPr>
              <w:t xml:space="preserve"> «1. Για τη δημοσίευση δημόσιας ή μυστικής ή έκτακτης διαθήκης αρμόδιος είναι [ο ειρηνοδίκης] της περιφέρειας, όπου εδρεύει ο συμβολαιογράφος, ο οποίος τη συνέταξε ή στον οποίο έχει κατατεθεί, ενώ για τη δημοσίευση ιδιόγραφης διαθήκης και την κήρυξη της ως κύριας, [ο ειρηνοδίκης] στον οποίο προσάγεται για να δημοσιευθεί.»</w:t>
            </w:r>
          </w:p>
          <w:p w14:paraId="0FCACCF0" w14:textId="77777777" w:rsidR="0040048B" w:rsidRDefault="0040048B" w:rsidP="0040048B">
            <w:pPr>
              <w:spacing w:line="360" w:lineRule="auto"/>
              <w:rPr>
                <w:rFonts w:ascii="Tahoma" w:hAnsi="Tahoma" w:cs="Tahoma"/>
                <w:lang w:val="el-GR"/>
              </w:rPr>
            </w:pPr>
          </w:p>
          <w:p w14:paraId="060ECEA5" w14:textId="77777777" w:rsidR="0040048B" w:rsidRDefault="0040048B" w:rsidP="0040048B">
            <w:pPr>
              <w:spacing w:line="360" w:lineRule="auto"/>
              <w:rPr>
                <w:rFonts w:ascii="Tahoma" w:hAnsi="Tahoma" w:cs="Tahoma"/>
                <w:lang w:val="el-GR"/>
              </w:rPr>
            </w:pPr>
          </w:p>
          <w:p w14:paraId="5D340079" w14:textId="77777777" w:rsidR="0040048B" w:rsidRDefault="0040048B" w:rsidP="0040048B">
            <w:pPr>
              <w:spacing w:line="360" w:lineRule="auto"/>
              <w:rPr>
                <w:rFonts w:ascii="Tahoma" w:hAnsi="Tahoma" w:cs="Tahoma"/>
                <w:lang w:val="el-GR"/>
              </w:rPr>
            </w:pPr>
          </w:p>
          <w:p w14:paraId="21010D18" w14:textId="77777777" w:rsidR="0040048B" w:rsidRDefault="0040048B" w:rsidP="0040048B">
            <w:pPr>
              <w:spacing w:line="360" w:lineRule="auto"/>
              <w:rPr>
                <w:rFonts w:ascii="Tahoma" w:hAnsi="Tahoma" w:cs="Tahoma"/>
                <w:lang w:val="el-GR"/>
              </w:rPr>
            </w:pPr>
          </w:p>
          <w:p w14:paraId="40354F82" w14:textId="77777777" w:rsidR="0040048B" w:rsidRDefault="0040048B" w:rsidP="0040048B">
            <w:pPr>
              <w:spacing w:line="360" w:lineRule="auto"/>
              <w:rPr>
                <w:rFonts w:ascii="Tahoma" w:hAnsi="Tahoma" w:cs="Tahoma"/>
                <w:lang w:val="el-GR"/>
              </w:rPr>
            </w:pPr>
          </w:p>
          <w:p w14:paraId="764460BF" w14:textId="77777777" w:rsidR="0040048B" w:rsidRDefault="0040048B" w:rsidP="0040048B">
            <w:pPr>
              <w:spacing w:line="360" w:lineRule="auto"/>
              <w:rPr>
                <w:rFonts w:ascii="Tahoma" w:hAnsi="Tahoma" w:cs="Tahoma"/>
                <w:lang w:val="el-GR"/>
              </w:rPr>
            </w:pPr>
          </w:p>
          <w:p w14:paraId="199481D6" w14:textId="77777777" w:rsidR="0040048B" w:rsidRDefault="0040048B" w:rsidP="0040048B">
            <w:pPr>
              <w:spacing w:line="360" w:lineRule="auto"/>
              <w:rPr>
                <w:rFonts w:ascii="Tahoma" w:hAnsi="Tahoma" w:cs="Tahoma"/>
                <w:lang w:val="el-GR"/>
              </w:rPr>
            </w:pPr>
          </w:p>
          <w:p w14:paraId="16E5F619" w14:textId="77777777" w:rsidR="0040048B" w:rsidRDefault="0040048B" w:rsidP="0040048B">
            <w:pPr>
              <w:spacing w:line="360" w:lineRule="auto"/>
              <w:rPr>
                <w:rFonts w:ascii="Tahoma" w:hAnsi="Tahoma" w:cs="Tahoma"/>
                <w:lang w:val="el-GR"/>
              </w:rPr>
            </w:pPr>
          </w:p>
          <w:p w14:paraId="2C6D4D09" w14:textId="77777777" w:rsidR="0040048B" w:rsidRDefault="0040048B" w:rsidP="0040048B">
            <w:pPr>
              <w:spacing w:line="360" w:lineRule="auto"/>
              <w:rPr>
                <w:rFonts w:ascii="Tahoma" w:hAnsi="Tahoma" w:cs="Tahoma"/>
                <w:lang w:val="el-GR"/>
              </w:rPr>
            </w:pPr>
          </w:p>
          <w:p w14:paraId="363B4785" w14:textId="77777777" w:rsidR="0040048B" w:rsidRDefault="0040048B" w:rsidP="0040048B">
            <w:pPr>
              <w:spacing w:line="360" w:lineRule="auto"/>
              <w:rPr>
                <w:rFonts w:ascii="Tahoma" w:hAnsi="Tahoma" w:cs="Tahoma"/>
                <w:lang w:val="el-GR"/>
              </w:rPr>
            </w:pPr>
          </w:p>
          <w:p w14:paraId="65548BAA" w14:textId="77777777" w:rsidR="0040048B" w:rsidRDefault="0040048B" w:rsidP="0040048B">
            <w:pPr>
              <w:spacing w:line="360" w:lineRule="auto"/>
              <w:rPr>
                <w:rFonts w:ascii="Tahoma" w:hAnsi="Tahoma" w:cs="Tahoma"/>
                <w:lang w:val="el-GR"/>
              </w:rPr>
            </w:pPr>
          </w:p>
          <w:p w14:paraId="29593FAC" w14:textId="77777777" w:rsidR="0040048B" w:rsidRPr="0040048B" w:rsidRDefault="0040048B" w:rsidP="0040048B">
            <w:pPr>
              <w:spacing w:line="360" w:lineRule="auto"/>
              <w:rPr>
                <w:rFonts w:ascii="Tahoma" w:hAnsi="Tahoma" w:cs="Tahoma"/>
              </w:rPr>
            </w:pPr>
            <w:r w:rsidRPr="0040048B">
              <w:rPr>
                <w:rFonts w:ascii="Tahoma" w:hAnsi="Tahoma" w:cs="Tahoma"/>
              </w:rPr>
              <w:t>Άρθρο 808</w:t>
            </w:r>
          </w:p>
          <w:p w14:paraId="5FEC67C0" w14:textId="77777777" w:rsidR="0040048B" w:rsidRPr="0040048B" w:rsidRDefault="0040048B" w:rsidP="0040048B">
            <w:pPr>
              <w:spacing w:line="360" w:lineRule="auto"/>
              <w:rPr>
                <w:rFonts w:ascii="Tahoma" w:hAnsi="Tahoma" w:cs="Tahoma"/>
              </w:rPr>
            </w:pPr>
          </w:p>
          <w:p w14:paraId="0B55086B" w14:textId="77777777" w:rsidR="0040048B" w:rsidRPr="0040048B" w:rsidRDefault="0040048B" w:rsidP="0040048B">
            <w:pPr>
              <w:spacing w:line="360" w:lineRule="auto"/>
              <w:rPr>
                <w:rFonts w:ascii="Tahoma" w:hAnsi="Tahoma" w:cs="Tahoma"/>
              </w:rPr>
            </w:pPr>
            <w:r w:rsidRPr="0040048B">
              <w:rPr>
                <w:rFonts w:ascii="Tahoma" w:hAnsi="Tahoma" w:cs="Tahoma"/>
              </w:rPr>
              <w:t xml:space="preserve"> Διαδικασία δημοσίευσης διαθήκης</w:t>
            </w:r>
          </w:p>
          <w:p w14:paraId="5830B847" w14:textId="77777777" w:rsidR="0040048B" w:rsidRPr="0040048B" w:rsidRDefault="0040048B" w:rsidP="0040048B">
            <w:pPr>
              <w:spacing w:line="360" w:lineRule="auto"/>
              <w:rPr>
                <w:rFonts w:ascii="Tahoma" w:hAnsi="Tahoma" w:cs="Tahoma"/>
              </w:rPr>
            </w:pPr>
          </w:p>
          <w:p w14:paraId="601A599A" w14:textId="77777777" w:rsidR="0040048B" w:rsidRPr="0040048B" w:rsidRDefault="0040048B" w:rsidP="0040048B">
            <w:pPr>
              <w:spacing w:line="360" w:lineRule="auto"/>
              <w:rPr>
                <w:rFonts w:ascii="Tahoma" w:hAnsi="Tahoma" w:cs="Tahoma"/>
              </w:rPr>
            </w:pPr>
            <w:r w:rsidRPr="0040048B">
              <w:rPr>
                <w:rFonts w:ascii="Tahoma" w:hAnsi="Tahoma" w:cs="Tahoma"/>
              </w:rPr>
              <w:t xml:space="preserve"> 1. Η δημοσίευση διαθήκης γίνεται με καταχώρισή της, ολόκληρης, στο πρακτικό που υπογράφεται από τον δικαστή του μονομελούς πρωτοδικείου, στο οποίο βεβαιώνονται όλα τα εξωτερικά ελαττώματά της.</w:t>
            </w:r>
          </w:p>
          <w:p w14:paraId="6DEC52AB" w14:textId="77777777" w:rsidR="0040048B" w:rsidRPr="0040048B" w:rsidRDefault="0040048B" w:rsidP="0040048B">
            <w:pPr>
              <w:spacing w:line="360" w:lineRule="auto"/>
              <w:rPr>
                <w:rFonts w:ascii="Tahoma" w:hAnsi="Tahoma" w:cs="Tahoma"/>
              </w:rPr>
            </w:pPr>
          </w:p>
          <w:p w14:paraId="1E2C4F47" w14:textId="77777777" w:rsidR="0040048B" w:rsidRPr="0040048B" w:rsidRDefault="0040048B" w:rsidP="0040048B">
            <w:pPr>
              <w:spacing w:line="360" w:lineRule="auto"/>
              <w:rPr>
                <w:rFonts w:ascii="Tahoma" w:hAnsi="Tahoma" w:cs="Tahoma"/>
              </w:rPr>
            </w:pPr>
            <w:r w:rsidRPr="0040048B">
              <w:rPr>
                <w:rFonts w:ascii="Tahoma" w:hAnsi="Tahoma" w:cs="Tahoma"/>
              </w:rPr>
              <w:t xml:space="preserve"> 2. Η δημοσίευση διαθήκης από προξενική αρχή γίνεται από τον πρόξενο ο οποίος συντάσσει πρακτικό που υπογράφεται από αυτόν και, αν πρόκειται για ιδιόγραφη διαθήκη, και από εκείνο που την παρέδωσε.</w:t>
            </w:r>
          </w:p>
          <w:p w14:paraId="24EA1283" w14:textId="77777777" w:rsidR="0040048B" w:rsidRPr="0040048B" w:rsidRDefault="0040048B" w:rsidP="0040048B">
            <w:pPr>
              <w:spacing w:line="360" w:lineRule="auto"/>
              <w:rPr>
                <w:rFonts w:ascii="Tahoma" w:hAnsi="Tahoma" w:cs="Tahoma"/>
              </w:rPr>
            </w:pPr>
          </w:p>
          <w:p w14:paraId="42D4FC83" w14:textId="77777777" w:rsidR="0040048B" w:rsidRPr="0040048B" w:rsidRDefault="0040048B" w:rsidP="0040048B">
            <w:pPr>
              <w:spacing w:line="360" w:lineRule="auto"/>
              <w:rPr>
                <w:rFonts w:ascii="Tahoma" w:hAnsi="Tahoma" w:cs="Tahoma"/>
              </w:rPr>
            </w:pPr>
            <w:r w:rsidRPr="0040048B">
              <w:rPr>
                <w:rFonts w:ascii="Tahoma" w:hAnsi="Tahoma" w:cs="Tahoma"/>
              </w:rPr>
              <w:t xml:space="preserve"> 3. Η κήρυξη ιδιόγραφης διαθήκης ως κυρίας γίνεται με πράξη του αρμόδιου για τη δημοσίευσή της δικαστή του μονομελούς πρωτοδικείου, εφόσον πιθανολογηθεί γνησιότητα της γραφής και της υπογραφής του διαθέτη. Όταν η διαθήκη δημοσιεύθηκε από προξενική </w:t>
            </w:r>
            <w:r w:rsidRPr="0040048B">
              <w:rPr>
                <w:rFonts w:ascii="Tahoma" w:hAnsi="Tahoma" w:cs="Tahoma"/>
              </w:rPr>
              <w:lastRenderedPageBreak/>
              <w:t>αρχή, αρμόδιος για να την κηρύξει κύρια είναι ο δικαστής του δικαστηρίου της κληρονομιάς. ’Όταν με ιδιόγραφη διαθήκη ορίζεται αποκλειστικά κληρονόμος πρόσωπο που δεν είναι σύζυγος του διαθέτη ή δεν έχει με τον διαθέτη συγγενική σχέση τουλάχιστον τέταρτου βαθμού, διατάσσεται γραφολογική πραγματογνωμοσύνη προκειμένου να αποδειχθεί η γνησιότητα της γραφής και της υπογραφής του διαθέτη. Στην περίπτωση αυτή καλείται υποχρεωτικά, εξήντα (60) τουλάχιστον ημέρες πριν από τη συνεδρίαση, το Ελληνικό Δημόσιο.</w:t>
            </w:r>
          </w:p>
          <w:p w14:paraId="7FE80E05" w14:textId="77777777" w:rsidR="0040048B" w:rsidRPr="0040048B" w:rsidRDefault="0040048B" w:rsidP="0040048B">
            <w:pPr>
              <w:spacing w:line="360" w:lineRule="auto"/>
              <w:rPr>
                <w:rFonts w:ascii="Tahoma" w:hAnsi="Tahoma" w:cs="Tahoma"/>
              </w:rPr>
            </w:pPr>
          </w:p>
          <w:p w14:paraId="046ECD42" w14:textId="77777777" w:rsidR="0040048B" w:rsidRPr="0040048B" w:rsidRDefault="0040048B" w:rsidP="0040048B">
            <w:pPr>
              <w:spacing w:line="360" w:lineRule="auto"/>
              <w:rPr>
                <w:rFonts w:ascii="Tahoma" w:hAnsi="Tahoma" w:cs="Tahoma"/>
              </w:rPr>
            </w:pPr>
            <w:r w:rsidRPr="0040048B">
              <w:rPr>
                <w:rFonts w:ascii="Tahoma" w:hAnsi="Tahoma" w:cs="Tahoma"/>
              </w:rPr>
              <w:t xml:space="preserve"> 4. Τα αντίγραφα των δημόσιων διαθηκών που δημοσιεύονται και τα πρωτότυπα των μυστικών ή έκτακτων ή ιδιόγραφων διαθηκών, με τα περικαλύμματά τους, χρονολογούνται και υπογράφονται από τον δικαστή του μονομελούς πρωτοδικείου ή τον πρόξενο και φυλάγονται στο αρχείο του μονομελούς πρωτοδικείου ή του προξενείου.</w:t>
            </w:r>
          </w:p>
          <w:p w14:paraId="29C4FE9F" w14:textId="77777777" w:rsidR="0040048B" w:rsidRPr="0040048B" w:rsidRDefault="0040048B" w:rsidP="0040048B">
            <w:pPr>
              <w:spacing w:line="360" w:lineRule="auto"/>
              <w:rPr>
                <w:rFonts w:ascii="Tahoma" w:hAnsi="Tahoma" w:cs="Tahoma"/>
              </w:rPr>
            </w:pPr>
          </w:p>
          <w:p w14:paraId="0568E299" w14:textId="77777777" w:rsidR="0040048B" w:rsidRPr="0040048B" w:rsidRDefault="0040048B" w:rsidP="0040048B">
            <w:pPr>
              <w:spacing w:line="360" w:lineRule="auto"/>
              <w:rPr>
                <w:rFonts w:ascii="Tahoma" w:hAnsi="Tahoma" w:cs="Tahoma"/>
              </w:rPr>
            </w:pPr>
            <w:r w:rsidRPr="0040048B">
              <w:rPr>
                <w:rFonts w:ascii="Tahoma" w:hAnsi="Tahoma" w:cs="Tahoma"/>
              </w:rPr>
              <w:lastRenderedPageBreak/>
              <w:t xml:space="preserve"> 5. Αντίγραφα των πρακτικών δημοσίευσης της διαθήκης αποστέλλονται χωρίς υπαίτια καθυστέρηση, με επιμέλεια της γραμματείας του δικαστηρίου ή του προξενείου, στη γραμματεία του πρωτοδικείου Αθηνών, καθώς και στη γραμματεία του πρωτοδικείου της τελευταίας κατοικίας ή διαμονής του διαθέτη και φυλάγονται στα αρχεία τους.</w:t>
            </w:r>
          </w:p>
          <w:p w14:paraId="23C9A9FA" w14:textId="77777777" w:rsidR="0040048B" w:rsidRPr="0040048B" w:rsidRDefault="0040048B" w:rsidP="0040048B">
            <w:pPr>
              <w:spacing w:line="360" w:lineRule="auto"/>
              <w:rPr>
                <w:rFonts w:ascii="Tahoma" w:hAnsi="Tahoma" w:cs="Tahoma"/>
              </w:rPr>
            </w:pPr>
          </w:p>
          <w:p w14:paraId="11D0CC1B" w14:textId="77777777" w:rsidR="0040048B" w:rsidRDefault="0040048B" w:rsidP="0040048B">
            <w:pPr>
              <w:spacing w:line="360" w:lineRule="auto"/>
              <w:rPr>
                <w:rFonts w:ascii="Tahoma" w:hAnsi="Tahoma" w:cs="Tahoma"/>
                <w:lang w:val="el-GR"/>
              </w:rPr>
            </w:pPr>
            <w:r w:rsidRPr="0040048B">
              <w:rPr>
                <w:rFonts w:ascii="Tahoma" w:hAnsi="Tahoma" w:cs="Tahoma"/>
              </w:rPr>
              <w:t xml:space="preserve"> 6. Αντίγραφα διαθηκών και ανακλήσεων διαθηκών, που δημοσιεύθηκαν στο εξωτερικό, μπορεί να κατατεθούν σε ελληνική προξενική αρχή ή στη γραμματεία οποιουδήποτε μονομελούς πρωτοδικείου. Η προξενική αρχή ή η γραμματεία που παραλαμβάνει τα αντίγραφα συντάσσει επάνω σε αυτά πράξη κατάθεσης, όπου αναγράφει όσα κατατέθηκαν, εκείνον που τα κατέθεσε και την ημερομηνία της κατάθεσης. Τα αντίγραφα αυτά πρέπει να είναι επικυρωμένα από την αλλοδαπή αρχή που δημοσίευσε τη διαθήκη. Αν είναι διατυπωμένες ολόκληρες ή εν μέρει σε ξένη γλώσσα, πρέπει να επισυνάπτεται, κατά την κατάθεση τους, μετάφραση </w:t>
            </w:r>
            <w:r w:rsidRPr="0040048B">
              <w:rPr>
                <w:rFonts w:ascii="Tahoma" w:hAnsi="Tahoma" w:cs="Tahoma"/>
              </w:rPr>
              <w:lastRenderedPageBreak/>
              <w:t>στην ελληνική γλώσσα του ξενόγλωσσου μέρους τους, που έχει γίνει από το Υπουργείο Εξωτερικών, ελληνική προξενική αρχή ή δικηγόρο. Αντίγραφα τους αποστέλλονται χωρίς καθυστέρηση, με επιμέλεια του προξένου που τα παρέλαβε ή της γραμματείας του δικαστηρίου, στη γραμματεία του πρωτοδικείου Αθηνών.»</w:t>
            </w:r>
          </w:p>
          <w:p w14:paraId="4601BAF3" w14:textId="77777777" w:rsidR="0040048B" w:rsidRDefault="0040048B" w:rsidP="0040048B">
            <w:pPr>
              <w:spacing w:line="360" w:lineRule="auto"/>
              <w:rPr>
                <w:rFonts w:ascii="Tahoma" w:hAnsi="Tahoma" w:cs="Tahoma"/>
                <w:lang w:val="el-GR"/>
              </w:rPr>
            </w:pPr>
          </w:p>
          <w:p w14:paraId="4CED6EE7" w14:textId="77777777" w:rsidR="0040048B" w:rsidRDefault="0040048B" w:rsidP="0040048B">
            <w:pPr>
              <w:spacing w:line="360" w:lineRule="auto"/>
              <w:rPr>
                <w:rFonts w:ascii="Tahoma" w:hAnsi="Tahoma" w:cs="Tahoma"/>
                <w:lang w:val="el-GR"/>
              </w:rPr>
            </w:pPr>
          </w:p>
          <w:p w14:paraId="48CD877F" w14:textId="77777777" w:rsidR="0040048B" w:rsidRDefault="0040048B" w:rsidP="0040048B">
            <w:pPr>
              <w:spacing w:line="360" w:lineRule="auto"/>
              <w:rPr>
                <w:rFonts w:ascii="Tahoma" w:hAnsi="Tahoma" w:cs="Tahoma"/>
                <w:lang w:val="el-GR"/>
              </w:rPr>
            </w:pPr>
          </w:p>
          <w:p w14:paraId="4DCFE02B" w14:textId="77777777" w:rsidR="0040048B" w:rsidRDefault="0040048B" w:rsidP="0040048B">
            <w:pPr>
              <w:spacing w:line="360" w:lineRule="auto"/>
              <w:rPr>
                <w:rFonts w:ascii="Tahoma" w:hAnsi="Tahoma" w:cs="Tahoma"/>
                <w:lang w:val="el-GR"/>
              </w:rPr>
            </w:pPr>
          </w:p>
          <w:p w14:paraId="7EB72116" w14:textId="77777777" w:rsidR="0040048B" w:rsidRDefault="0040048B" w:rsidP="0040048B">
            <w:pPr>
              <w:spacing w:line="360" w:lineRule="auto"/>
              <w:rPr>
                <w:rFonts w:ascii="Tahoma" w:hAnsi="Tahoma" w:cs="Tahoma"/>
                <w:lang w:val="el-GR"/>
              </w:rPr>
            </w:pPr>
          </w:p>
          <w:p w14:paraId="2D06028C" w14:textId="77777777" w:rsidR="0040048B" w:rsidRDefault="0040048B" w:rsidP="0040048B">
            <w:pPr>
              <w:spacing w:line="360" w:lineRule="auto"/>
              <w:rPr>
                <w:rFonts w:ascii="Tahoma" w:hAnsi="Tahoma" w:cs="Tahoma"/>
                <w:lang w:val="el-GR"/>
              </w:rPr>
            </w:pPr>
          </w:p>
          <w:p w14:paraId="429FA043" w14:textId="77777777" w:rsidR="0040048B" w:rsidRDefault="0040048B" w:rsidP="0040048B">
            <w:pPr>
              <w:spacing w:line="360" w:lineRule="auto"/>
              <w:rPr>
                <w:rFonts w:ascii="Tahoma" w:hAnsi="Tahoma" w:cs="Tahoma"/>
                <w:lang w:val="el-GR"/>
              </w:rPr>
            </w:pPr>
          </w:p>
          <w:p w14:paraId="5E6F6460" w14:textId="77777777" w:rsidR="0040048B" w:rsidRDefault="0040048B" w:rsidP="0040048B">
            <w:pPr>
              <w:spacing w:line="360" w:lineRule="auto"/>
              <w:rPr>
                <w:rFonts w:ascii="Tahoma" w:hAnsi="Tahoma" w:cs="Tahoma"/>
                <w:lang w:val="el-GR"/>
              </w:rPr>
            </w:pPr>
          </w:p>
          <w:p w14:paraId="00945336" w14:textId="77777777" w:rsidR="0040048B" w:rsidRDefault="0040048B" w:rsidP="0040048B">
            <w:pPr>
              <w:spacing w:line="360" w:lineRule="auto"/>
              <w:rPr>
                <w:rFonts w:ascii="Tahoma" w:hAnsi="Tahoma" w:cs="Tahoma"/>
                <w:lang w:val="el-GR"/>
              </w:rPr>
            </w:pPr>
          </w:p>
          <w:p w14:paraId="69C45CAB" w14:textId="77777777" w:rsidR="0040048B" w:rsidRDefault="0040048B" w:rsidP="0040048B">
            <w:pPr>
              <w:spacing w:line="360" w:lineRule="auto"/>
              <w:rPr>
                <w:rFonts w:ascii="Tahoma" w:hAnsi="Tahoma" w:cs="Tahoma"/>
                <w:lang w:val="el-GR"/>
              </w:rPr>
            </w:pPr>
          </w:p>
          <w:p w14:paraId="5628754E" w14:textId="77777777" w:rsidR="0040048B" w:rsidRDefault="0040048B" w:rsidP="0040048B">
            <w:pPr>
              <w:spacing w:line="360" w:lineRule="auto"/>
              <w:rPr>
                <w:rFonts w:ascii="Tahoma" w:hAnsi="Tahoma" w:cs="Tahoma"/>
                <w:lang w:val="el-GR"/>
              </w:rPr>
            </w:pPr>
          </w:p>
          <w:p w14:paraId="6708EA3B" w14:textId="77777777" w:rsidR="0040048B" w:rsidRDefault="0040048B" w:rsidP="0040048B">
            <w:pPr>
              <w:spacing w:line="360" w:lineRule="auto"/>
              <w:rPr>
                <w:rFonts w:ascii="Tahoma" w:hAnsi="Tahoma" w:cs="Tahoma"/>
                <w:lang w:val="el-GR"/>
              </w:rPr>
            </w:pPr>
          </w:p>
          <w:p w14:paraId="663A2D27" w14:textId="77777777" w:rsidR="0040048B" w:rsidRDefault="0040048B" w:rsidP="0040048B">
            <w:pPr>
              <w:spacing w:line="360" w:lineRule="auto"/>
              <w:rPr>
                <w:rFonts w:ascii="Tahoma" w:hAnsi="Tahoma" w:cs="Tahoma"/>
                <w:lang w:val="el-GR"/>
              </w:rPr>
            </w:pPr>
            <w:r>
              <w:rPr>
                <w:rFonts w:ascii="Tahoma" w:hAnsi="Tahoma" w:cs="Tahoma"/>
                <w:lang w:val="el-GR"/>
              </w:rPr>
              <w:t>----</w:t>
            </w:r>
          </w:p>
          <w:p w14:paraId="62691C6C" w14:textId="77777777" w:rsidR="0040048B" w:rsidRDefault="0040048B" w:rsidP="0040048B">
            <w:pPr>
              <w:spacing w:line="360" w:lineRule="auto"/>
              <w:rPr>
                <w:rFonts w:ascii="Tahoma" w:hAnsi="Tahoma" w:cs="Tahoma"/>
                <w:lang w:val="el-GR"/>
              </w:rPr>
            </w:pPr>
          </w:p>
          <w:p w14:paraId="06BA64DA" w14:textId="77777777" w:rsidR="0040048B" w:rsidRDefault="0040048B" w:rsidP="0040048B">
            <w:pPr>
              <w:spacing w:line="360" w:lineRule="auto"/>
              <w:rPr>
                <w:rFonts w:ascii="Tahoma" w:hAnsi="Tahoma" w:cs="Tahoma"/>
                <w:lang w:val="el-GR"/>
              </w:rPr>
            </w:pPr>
          </w:p>
          <w:p w14:paraId="39126784" w14:textId="77777777" w:rsidR="0040048B" w:rsidRDefault="0040048B" w:rsidP="0040048B">
            <w:pPr>
              <w:spacing w:line="360" w:lineRule="auto"/>
              <w:rPr>
                <w:rFonts w:ascii="Tahoma" w:hAnsi="Tahoma" w:cs="Tahoma"/>
                <w:lang w:val="el-GR"/>
              </w:rPr>
            </w:pPr>
          </w:p>
          <w:p w14:paraId="0B9AA2BC" w14:textId="77777777" w:rsidR="0040048B" w:rsidRDefault="0040048B" w:rsidP="0040048B">
            <w:pPr>
              <w:spacing w:line="360" w:lineRule="auto"/>
              <w:rPr>
                <w:rFonts w:ascii="Tahoma" w:hAnsi="Tahoma" w:cs="Tahoma"/>
                <w:lang w:val="el-GR"/>
              </w:rPr>
            </w:pPr>
          </w:p>
          <w:p w14:paraId="2C8884F8" w14:textId="77777777" w:rsidR="0040048B" w:rsidRDefault="0040048B" w:rsidP="0040048B">
            <w:pPr>
              <w:spacing w:line="360" w:lineRule="auto"/>
              <w:rPr>
                <w:rFonts w:ascii="Tahoma" w:hAnsi="Tahoma" w:cs="Tahoma"/>
                <w:lang w:val="el-GR"/>
              </w:rPr>
            </w:pPr>
          </w:p>
          <w:p w14:paraId="21160FAD" w14:textId="77777777" w:rsidR="0040048B" w:rsidRDefault="0040048B" w:rsidP="0040048B">
            <w:pPr>
              <w:spacing w:line="360" w:lineRule="auto"/>
              <w:rPr>
                <w:rFonts w:ascii="Tahoma" w:hAnsi="Tahoma" w:cs="Tahoma"/>
                <w:lang w:val="el-GR"/>
              </w:rPr>
            </w:pPr>
          </w:p>
          <w:p w14:paraId="2C1D3C99" w14:textId="77777777" w:rsidR="0040048B" w:rsidRDefault="0040048B" w:rsidP="0040048B">
            <w:pPr>
              <w:spacing w:line="360" w:lineRule="auto"/>
              <w:rPr>
                <w:rFonts w:ascii="Tahoma" w:hAnsi="Tahoma" w:cs="Tahoma"/>
                <w:lang w:val="el-GR"/>
              </w:rPr>
            </w:pPr>
          </w:p>
          <w:p w14:paraId="3E969991" w14:textId="77777777" w:rsidR="0040048B" w:rsidRDefault="0040048B" w:rsidP="0040048B">
            <w:pPr>
              <w:spacing w:line="360" w:lineRule="auto"/>
              <w:rPr>
                <w:rFonts w:ascii="Tahoma" w:hAnsi="Tahoma" w:cs="Tahoma"/>
                <w:lang w:val="el-GR"/>
              </w:rPr>
            </w:pPr>
          </w:p>
          <w:p w14:paraId="143A2EDA" w14:textId="77777777" w:rsidR="0040048B" w:rsidRDefault="0040048B" w:rsidP="0040048B">
            <w:pPr>
              <w:spacing w:line="360" w:lineRule="auto"/>
              <w:rPr>
                <w:rFonts w:ascii="Tahoma" w:hAnsi="Tahoma" w:cs="Tahoma"/>
                <w:lang w:val="el-GR"/>
              </w:rPr>
            </w:pPr>
          </w:p>
          <w:p w14:paraId="5D8D63EA" w14:textId="77777777" w:rsidR="0040048B" w:rsidRDefault="0040048B" w:rsidP="0040048B">
            <w:pPr>
              <w:spacing w:line="360" w:lineRule="auto"/>
              <w:rPr>
                <w:rFonts w:ascii="Tahoma" w:hAnsi="Tahoma" w:cs="Tahoma"/>
                <w:lang w:val="el-GR"/>
              </w:rPr>
            </w:pPr>
          </w:p>
          <w:p w14:paraId="4DE936CB" w14:textId="77777777" w:rsidR="0040048B" w:rsidRDefault="0040048B" w:rsidP="0040048B">
            <w:pPr>
              <w:spacing w:line="360" w:lineRule="auto"/>
              <w:rPr>
                <w:rFonts w:ascii="Tahoma" w:hAnsi="Tahoma" w:cs="Tahoma"/>
                <w:lang w:val="el-GR"/>
              </w:rPr>
            </w:pPr>
          </w:p>
          <w:p w14:paraId="09E1B9DB" w14:textId="77777777" w:rsidR="0040048B" w:rsidRDefault="0040048B" w:rsidP="0040048B">
            <w:pPr>
              <w:spacing w:line="360" w:lineRule="auto"/>
              <w:rPr>
                <w:rFonts w:ascii="Tahoma" w:hAnsi="Tahoma" w:cs="Tahoma"/>
                <w:lang w:val="el-GR"/>
              </w:rPr>
            </w:pPr>
          </w:p>
          <w:p w14:paraId="2C9A6C21" w14:textId="77777777" w:rsidR="0040048B" w:rsidRDefault="0040048B" w:rsidP="0040048B">
            <w:pPr>
              <w:spacing w:line="360" w:lineRule="auto"/>
              <w:rPr>
                <w:rFonts w:ascii="Tahoma" w:hAnsi="Tahoma" w:cs="Tahoma"/>
                <w:lang w:val="el-GR"/>
              </w:rPr>
            </w:pPr>
          </w:p>
          <w:p w14:paraId="2FE2A023" w14:textId="77777777" w:rsidR="0040048B" w:rsidRDefault="0040048B" w:rsidP="0040048B">
            <w:pPr>
              <w:spacing w:line="360" w:lineRule="auto"/>
              <w:rPr>
                <w:rFonts w:ascii="Tahoma" w:hAnsi="Tahoma" w:cs="Tahoma"/>
                <w:lang w:val="el-GR"/>
              </w:rPr>
            </w:pPr>
          </w:p>
          <w:p w14:paraId="6799C52C" w14:textId="77777777" w:rsidR="0040048B" w:rsidRDefault="0040048B" w:rsidP="0040048B">
            <w:pPr>
              <w:spacing w:line="360" w:lineRule="auto"/>
              <w:rPr>
                <w:rFonts w:ascii="Tahoma" w:hAnsi="Tahoma" w:cs="Tahoma"/>
                <w:lang w:val="el-GR"/>
              </w:rPr>
            </w:pPr>
          </w:p>
          <w:p w14:paraId="303D0726" w14:textId="77777777" w:rsidR="0040048B" w:rsidRDefault="0040048B" w:rsidP="0040048B">
            <w:pPr>
              <w:spacing w:line="360" w:lineRule="auto"/>
              <w:rPr>
                <w:rFonts w:ascii="Tahoma" w:hAnsi="Tahoma" w:cs="Tahoma"/>
                <w:lang w:val="el-GR"/>
              </w:rPr>
            </w:pPr>
          </w:p>
          <w:p w14:paraId="574658DF" w14:textId="77777777" w:rsidR="0040048B" w:rsidRDefault="0040048B" w:rsidP="0040048B">
            <w:pPr>
              <w:spacing w:line="360" w:lineRule="auto"/>
              <w:rPr>
                <w:rFonts w:ascii="Tahoma" w:hAnsi="Tahoma" w:cs="Tahoma"/>
                <w:lang w:val="el-GR"/>
              </w:rPr>
            </w:pPr>
          </w:p>
          <w:p w14:paraId="7A189CE5" w14:textId="77777777" w:rsidR="0040048B" w:rsidRDefault="0040048B" w:rsidP="0040048B">
            <w:pPr>
              <w:spacing w:line="360" w:lineRule="auto"/>
              <w:rPr>
                <w:rFonts w:ascii="Tahoma" w:hAnsi="Tahoma" w:cs="Tahoma"/>
                <w:lang w:val="el-GR"/>
              </w:rPr>
            </w:pPr>
          </w:p>
          <w:p w14:paraId="6ABD40DF" w14:textId="77777777" w:rsidR="0040048B" w:rsidRDefault="0040048B" w:rsidP="0040048B">
            <w:pPr>
              <w:spacing w:line="360" w:lineRule="auto"/>
              <w:rPr>
                <w:rFonts w:ascii="Tahoma" w:hAnsi="Tahoma" w:cs="Tahoma"/>
                <w:lang w:val="el-GR"/>
              </w:rPr>
            </w:pPr>
          </w:p>
          <w:p w14:paraId="2363A8E8" w14:textId="77777777" w:rsidR="0040048B" w:rsidRDefault="0040048B" w:rsidP="0040048B">
            <w:pPr>
              <w:spacing w:line="360" w:lineRule="auto"/>
              <w:rPr>
                <w:rFonts w:ascii="Tahoma" w:hAnsi="Tahoma" w:cs="Tahoma"/>
                <w:lang w:val="el-GR"/>
              </w:rPr>
            </w:pPr>
          </w:p>
          <w:p w14:paraId="3FEDD262" w14:textId="77777777" w:rsidR="0040048B" w:rsidRDefault="0040048B" w:rsidP="0040048B">
            <w:pPr>
              <w:spacing w:line="360" w:lineRule="auto"/>
              <w:rPr>
                <w:rFonts w:ascii="Tahoma" w:hAnsi="Tahoma" w:cs="Tahoma"/>
                <w:lang w:val="el-GR"/>
              </w:rPr>
            </w:pPr>
          </w:p>
          <w:p w14:paraId="7F241D1D" w14:textId="77777777" w:rsidR="0040048B" w:rsidRDefault="0040048B" w:rsidP="0040048B">
            <w:pPr>
              <w:spacing w:line="360" w:lineRule="auto"/>
              <w:rPr>
                <w:rFonts w:ascii="Tahoma" w:hAnsi="Tahoma" w:cs="Tahoma"/>
                <w:lang w:val="el-GR"/>
              </w:rPr>
            </w:pPr>
          </w:p>
          <w:p w14:paraId="24525583" w14:textId="77777777" w:rsidR="0040048B" w:rsidRDefault="0040048B" w:rsidP="0040048B">
            <w:pPr>
              <w:spacing w:line="360" w:lineRule="auto"/>
              <w:rPr>
                <w:rFonts w:ascii="Tahoma" w:hAnsi="Tahoma" w:cs="Tahoma"/>
                <w:lang w:val="el-GR"/>
              </w:rPr>
            </w:pPr>
          </w:p>
          <w:p w14:paraId="7C7888D5" w14:textId="77777777" w:rsidR="0040048B" w:rsidRDefault="0040048B" w:rsidP="0040048B">
            <w:pPr>
              <w:spacing w:line="360" w:lineRule="auto"/>
              <w:rPr>
                <w:rFonts w:ascii="Tahoma" w:hAnsi="Tahoma" w:cs="Tahoma"/>
                <w:lang w:val="el-GR"/>
              </w:rPr>
            </w:pPr>
          </w:p>
          <w:p w14:paraId="55839FBD" w14:textId="77777777" w:rsidR="0040048B" w:rsidRDefault="0040048B" w:rsidP="0040048B">
            <w:pPr>
              <w:spacing w:line="360" w:lineRule="auto"/>
              <w:rPr>
                <w:rFonts w:ascii="Tahoma" w:hAnsi="Tahoma" w:cs="Tahoma"/>
                <w:lang w:val="el-GR"/>
              </w:rPr>
            </w:pPr>
          </w:p>
          <w:p w14:paraId="0823E9FE" w14:textId="77777777" w:rsidR="0040048B" w:rsidRDefault="0040048B" w:rsidP="0040048B">
            <w:pPr>
              <w:spacing w:line="360" w:lineRule="auto"/>
              <w:rPr>
                <w:rFonts w:ascii="Tahoma" w:hAnsi="Tahoma" w:cs="Tahoma"/>
                <w:lang w:val="el-GR"/>
              </w:rPr>
            </w:pPr>
          </w:p>
          <w:p w14:paraId="45D7277F" w14:textId="77777777" w:rsidR="0040048B" w:rsidRDefault="0040048B" w:rsidP="0040048B">
            <w:pPr>
              <w:spacing w:line="360" w:lineRule="auto"/>
              <w:rPr>
                <w:rFonts w:ascii="Tahoma" w:hAnsi="Tahoma" w:cs="Tahoma"/>
                <w:lang w:val="el-GR"/>
              </w:rPr>
            </w:pPr>
          </w:p>
          <w:p w14:paraId="788F3CDC" w14:textId="77777777" w:rsidR="0040048B" w:rsidRDefault="0040048B" w:rsidP="0040048B">
            <w:pPr>
              <w:spacing w:line="360" w:lineRule="auto"/>
              <w:rPr>
                <w:rFonts w:ascii="Tahoma" w:hAnsi="Tahoma" w:cs="Tahoma"/>
                <w:lang w:val="el-GR"/>
              </w:rPr>
            </w:pPr>
          </w:p>
          <w:p w14:paraId="77544871" w14:textId="77777777" w:rsidR="0040048B" w:rsidRDefault="0040048B" w:rsidP="0040048B">
            <w:pPr>
              <w:spacing w:line="360" w:lineRule="auto"/>
              <w:rPr>
                <w:rFonts w:ascii="Tahoma" w:hAnsi="Tahoma" w:cs="Tahoma"/>
                <w:lang w:val="el-GR"/>
              </w:rPr>
            </w:pPr>
          </w:p>
          <w:p w14:paraId="0A03FBEF" w14:textId="77777777" w:rsidR="0040048B" w:rsidRDefault="0040048B" w:rsidP="0040048B">
            <w:pPr>
              <w:spacing w:line="360" w:lineRule="auto"/>
              <w:rPr>
                <w:rFonts w:ascii="Tahoma" w:hAnsi="Tahoma" w:cs="Tahoma"/>
                <w:lang w:val="el-GR"/>
              </w:rPr>
            </w:pPr>
          </w:p>
          <w:p w14:paraId="42211E3F" w14:textId="77777777" w:rsidR="0040048B" w:rsidRDefault="0040048B" w:rsidP="0040048B">
            <w:pPr>
              <w:spacing w:line="360" w:lineRule="auto"/>
              <w:rPr>
                <w:rFonts w:ascii="Tahoma" w:hAnsi="Tahoma" w:cs="Tahoma"/>
                <w:lang w:val="el-GR"/>
              </w:rPr>
            </w:pPr>
          </w:p>
          <w:p w14:paraId="04528B01" w14:textId="77777777" w:rsidR="0040048B" w:rsidRDefault="0040048B" w:rsidP="0040048B">
            <w:pPr>
              <w:spacing w:line="360" w:lineRule="auto"/>
              <w:rPr>
                <w:rFonts w:ascii="Tahoma" w:hAnsi="Tahoma" w:cs="Tahoma"/>
                <w:lang w:val="el-GR"/>
              </w:rPr>
            </w:pPr>
          </w:p>
          <w:p w14:paraId="5EAD621B" w14:textId="77777777" w:rsidR="0040048B" w:rsidRDefault="0040048B" w:rsidP="0040048B">
            <w:pPr>
              <w:spacing w:line="360" w:lineRule="auto"/>
              <w:rPr>
                <w:rFonts w:ascii="Tahoma" w:hAnsi="Tahoma" w:cs="Tahoma"/>
                <w:lang w:val="el-GR"/>
              </w:rPr>
            </w:pPr>
          </w:p>
          <w:p w14:paraId="6C9C9D1B" w14:textId="77777777" w:rsidR="0040048B" w:rsidRDefault="0040048B" w:rsidP="0040048B">
            <w:pPr>
              <w:spacing w:line="360" w:lineRule="auto"/>
              <w:rPr>
                <w:rFonts w:ascii="Tahoma" w:hAnsi="Tahoma" w:cs="Tahoma"/>
                <w:lang w:val="el-GR"/>
              </w:rPr>
            </w:pPr>
          </w:p>
          <w:p w14:paraId="7F7FC182" w14:textId="77777777" w:rsidR="0040048B" w:rsidRDefault="0040048B" w:rsidP="0040048B">
            <w:pPr>
              <w:spacing w:line="360" w:lineRule="auto"/>
              <w:rPr>
                <w:rFonts w:ascii="Tahoma" w:hAnsi="Tahoma" w:cs="Tahoma"/>
                <w:lang w:val="el-GR"/>
              </w:rPr>
            </w:pPr>
          </w:p>
          <w:p w14:paraId="34E05B29" w14:textId="77777777" w:rsidR="0040048B" w:rsidRDefault="0040048B" w:rsidP="0040048B">
            <w:pPr>
              <w:spacing w:line="360" w:lineRule="auto"/>
              <w:rPr>
                <w:rFonts w:ascii="Tahoma" w:hAnsi="Tahoma" w:cs="Tahoma"/>
                <w:lang w:val="el-GR"/>
              </w:rPr>
            </w:pPr>
          </w:p>
          <w:p w14:paraId="4B00862C" w14:textId="77777777" w:rsidR="0040048B" w:rsidRDefault="0040048B" w:rsidP="0040048B">
            <w:pPr>
              <w:spacing w:line="360" w:lineRule="auto"/>
              <w:rPr>
                <w:rFonts w:ascii="Tahoma" w:hAnsi="Tahoma" w:cs="Tahoma"/>
                <w:lang w:val="el-GR"/>
              </w:rPr>
            </w:pPr>
          </w:p>
          <w:p w14:paraId="157C0644" w14:textId="77777777" w:rsidR="0040048B" w:rsidRDefault="0040048B" w:rsidP="0040048B">
            <w:pPr>
              <w:spacing w:line="360" w:lineRule="auto"/>
              <w:rPr>
                <w:rFonts w:ascii="Tahoma" w:hAnsi="Tahoma" w:cs="Tahoma"/>
                <w:lang w:val="el-GR"/>
              </w:rPr>
            </w:pPr>
          </w:p>
          <w:p w14:paraId="41DA3712" w14:textId="77777777" w:rsidR="0040048B" w:rsidRDefault="0040048B" w:rsidP="0040048B">
            <w:pPr>
              <w:spacing w:line="360" w:lineRule="auto"/>
              <w:rPr>
                <w:rFonts w:ascii="Tahoma" w:hAnsi="Tahoma" w:cs="Tahoma"/>
                <w:lang w:val="el-GR"/>
              </w:rPr>
            </w:pPr>
          </w:p>
          <w:p w14:paraId="17EF151A" w14:textId="77777777" w:rsidR="0040048B" w:rsidRDefault="0040048B" w:rsidP="0040048B">
            <w:pPr>
              <w:spacing w:line="360" w:lineRule="auto"/>
              <w:rPr>
                <w:rFonts w:ascii="Tahoma" w:hAnsi="Tahoma" w:cs="Tahoma"/>
                <w:lang w:val="el-GR"/>
              </w:rPr>
            </w:pPr>
          </w:p>
          <w:p w14:paraId="5F2262DA" w14:textId="77777777" w:rsidR="0040048B" w:rsidRDefault="0040048B" w:rsidP="0040048B">
            <w:pPr>
              <w:spacing w:line="360" w:lineRule="auto"/>
              <w:rPr>
                <w:rFonts w:ascii="Tahoma" w:hAnsi="Tahoma" w:cs="Tahoma"/>
                <w:lang w:val="el-GR"/>
              </w:rPr>
            </w:pPr>
          </w:p>
          <w:p w14:paraId="72B37FA4" w14:textId="77777777" w:rsidR="0040048B" w:rsidRDefault="0040048B" w:rsidP="0040048B">
            <w:pPr>
              <w:spacing w:line="360" w:lineRule="auto"/>
              <w:rPr>
                <w:rFonts w:ascii="Tahoma" w:hAnsi="Tahoma" w:cs="Tahoma"/>
                <w:lang w:val="el-GR"/>
              </w:rPr>
            </w:pPr>
          </w:p>
          <w:p w14:paraId="5DA30771" w14:textId="77777777" w:rsidR="0040048B" w:rsidRDefault="0040048B" w:rsidP="0040048B">
            <w:pPr>
              <w:spacing w:line="360" w:lineRule="auto"/>
              <w:rPr>
                <w:rFonts w:ascii="Tahoma" w:hAnsi="Tahoma" w:cs="Tahoma"/>
                <w:lang w:val="el-GR"/>
              </w:rPr>
            </w:pPr>
          </w:p>
          <w:p w14:paraId="7A97269A" w14:textId="77777777" w:rsidR="0040048B" w:rsidRDefault="0040048B" w:rsidP="0040048B">
            <w:pPr>
              <w:spacing w:line="360" w:lineRule="auto"/>
              <w:rPr>
                <w:rFonts w:ascii="Tahoma" w:hAnsi="Tahoma" w:cs="Tahoma"/>
                <w:lang w:val="el-GR"/>
              </w:rPr>
            </w:pPr>
          </w:p>
          <w:p w14:paraId="01627A44" w14:textId="77777777" w:rsidR="0040048B" w:rsidRDefault="0040048B" w:rsidP="0040048B">
            <w:pPr>
              <w:spacing w:line="360" w:lineRule="auto"/>
              <w:rPr>
                <w:rFonts w:ascii="Tahoma" w:hAnsi="Tahoma" w:cs="Tahoma"/>
                <w:lang w:val="el-GR"/>
              </w:rPr>
            </w:pPr>
          </w:p>
          <w:p w14:paraId="28BA3339" w14:textId="77777777" w:rsidR="0040048B" w:rsidRDefault="0040048B" w:rsidP="0040048B">
            <w:pPr>
              <w:spacing w:line="360" w:lineRule="auto"/>
              <w:rPr>
                <w:rFonts w:ascii="Tahoma" w:hAnsi="Tahoma" w:cs="Tahoma"/>
                <w:lang w:val="el-GR"/>
              </w:rPr>
            </w:pPr>
          </w:p>
          <w:p w14:paraId="19AFD88A" w14:textId="77777777" w:rsidR="0040048B" w:rsidRDefault="0040048B" w:rsidP="0040048B">
            <w:pPr>
              <w:spacing w:line="360" w:lineRule="auto"/>
              <w:rPr>
                <w:rFonts w:ascii="Tahoma" w:hAnsi="Tahoma" w:cs="Tahoma"/>
                <w:lang w:val="el-GR"/>
              </w:rPr>
            </w:pPr>
          </w:p>
          <w:p w14:paraId="49F89C98" w14:textId="77777777" w:rsidR="00ED41EA" w:rsidRPr="00ED41EA" w:rsidRDefault="00ED41EA" w:rsidP="00ED41EA">
            <w:pPr>
              <w:spacing w:line="360" w:lineRule="auto"/>
              <w:rPr>
                <w:rFonts w:ascii="Tahoma" w:hAnsi="Tahoma" w:cs="Tahoma"/>
              </w:rPr>
            </w:pPr>
            <w:r w:rsidRPr="00ED41EA">
              <w:rPr>
                <w:rFonts w:ascii="Tahoma" w:hAnsi="Tahoma" w:cs="Tahoma"/>
              </w:rPr>
              <w:t>Άρθρο 819</w:t>
            </w:r>
          </w:p>
          <w:p w14:paraId="619C3E38" w14:textId="77777777" w:rsidR="00ED41EA" w:rsidRPr="00ED41EA" w:rsidRDefault="00ED41EA" w:rsidP="00ED41EA">
            <w:pPr>
              <w:spacing w:line="360" w:lineRule="auto"/>
              <w:rPr>
                <w:rFonts w:ascii="Tahoma" w:hAnsi="Tahoma" w:cs="Tahoma"/>
              </w:rPr>
            </w:pPr>
          </w:p>
          <w:p w14:paraId="420BE3BA" w14:textId="77777777" w:rsidR="00ED41EA" w:rsidRPr="00ED41EA" w:rsidRDefault="00ED41EA" w:rsidP="00ED41EA">
            <w:pPr>
              <w:spacing w:line="360" w:lineRule="auto"/>
              <w:rPr>
                <w:rFonts w:ascii="Tahoma" w:hAnsi="Tahoma" w:cs="Tahoma"/>
              </w:rPr>
            </w:pPr>
            <w:r w:rsidRPr="00ED41EA">
              <w:rPr>
                <w:rFonts w:ascii="Tahoma" w:hAnsi="Tahoma" w:cs="Tahoma"/>
              </w:rPr>
              <w:t xml:space="preserve"> Έκδοση του κληρονομητηρίου</w:t>
            </w:r>
          </w:p>
          <w:p w14:paraId="5D2C3A4C" w14:textId="77777777" w:rsidR="00ED41EA" w:rsidRPr="00ED41EA" w:rsidRDefault="00ED41EA" w:rsidP="00ED41EA">
            <w:pPr>
              <w:spacing w:line="360" w:lineRule="auto"/>
              <w:rPr>
                <w:rFonts w:ascii="Tahoma" w:hAnsi="Tahoma" w:cs="Tahoma"/>
              </w:rPr>
            </w:pPr>
          </w:p>
          <w:p w14:paraId="04C56CC0" w14:textId="77777777" w:rsidR="00ED41EA" w:rsidRPr="00ED41EA" w:rsidRDefault="00ED41EA" w:rsidP="00ED41EA">
            <w:pPr>
              <w:spacing w:line="360" w:lineRule="auto"/>
              <w:rPr>
                <w:rFonts w:ascii="Tahoma" w:hAnsi="Tahoma" w:cs="Tahoma"/>
              </w:rPr>
            </w:pPr>
            <w:r w:rsidRPr="00ED41EA">
              <w:rPr>
                <w:rFonts w:ascii="Tahoma" w:hAnsi="Tahoma" w:cs="Tahoma"/>
              </w:rPr>
              <w:t xml:space="preserve"> 1. Το πιστοποιητικό για το κληρονομικό δικαίωμα (κληρονομητήριο) χορηγείται μετά από πράξη δικηγόρου, μέλους του δικηγορικού συλλόγου της περιφέρειας του πρωτοδικείου του δικαστηρίου της κληρονομιάς, κατόπιν αίτησης, η οποία κατατίθεται στο δικαστήριο της κληρονομίας από τον κληρονόμο ή τον καταπιστευματοδόχο ή τον κληροδόχο ή τον εκτελεστή διαθήκης και η οποία αναρτάται σε ειδικό χώρο του καταστήματος του δικαστηρίου για χρονικό διάστημα δέκα (10) ημερών. Η αίτηση του πρώτου εδαφίου </w:t>
            </w:r>
            <w:r w:rsidRPr="00ED41EA">
              <w:rPr>
                <w:rFonts w:ascii="Tahoma" w:hAnsi="Tahoma" w:cs="Tahoma"/>
              </w:rPr>
              <w:lastRenderedPageBreak/>
              <w:t>υπογράφεται από πληρεξούσιο δικηγόρο και συνοδεύεται από το σχετικό γραμμάτιο προείσπραξης, καθώς και από ειδικό γραμμάτιο προκαταβολής της αποζημίωσης του δικηγόρου του πρώτου εδαφίου, που εκδίδει ο δικηγορικός σύλλογος του οποίου μέλος είναι ο ανωτέρω δικηγόρος. Όταν το Δημόσιο, Οργανισμοί Τοπικής Αυτοδιοίκησης, οργανισμοί κοινωνικής ασφάλισης ή λοιπά νομικά πρόσωπα δημοσίου δικαίου υποβάλλουν την αίτηση του πρώτου εδαφίου καταβάλλουν το ήμισυ της προβλεπόμενης αποζημίωσης για τον δικηγόρο του πρώτου εδαφίου που εκδίδει την πράξη.</w:t>
            </w:r>
          </w:p>
          <w:p w14:paraId="24E9ADE2" w14:textId="77777777" w:rsidR="00ED41EA" w:rsidRPr="00ED41EA" w:rsidRDefault="00ED41EA" w:rsidP="00ED41EA">
            <w:pPr>
              <w:spacing w:line="360" w:lineRule="auto"/>
              <w:rPr>
                <w:rFonts w:ascii="Tahoma" w:hAnsi="Tahoma" w:cs="Tahoma"/>
              </w:rPr>
            </w:pPr>
          </w:p>
          <w:p w14:paraId="33C0906B" w14:textId="77777777" w:rsidR="00ED41EA" w:rsidRPr="00ED41EA" w:rsidRDefault="00ED41EA" w:rsidP="00ED41EA">
            <w:pPr>
              <w:spacing w:line="360" w:lineRule="auto"/>
              <w:rPr>
                <w:rFonts w:ascii="Tahoma" w:hAnsi="Tahoma" w:cs="Tahoma"/>
              </w:rPr>
            </w:pPr>
            <w:r w:rsidRPr="00ED41EA">
              <w:rPr>
                <w:rFonts w:ascii="Tahoma" w:hAnsi="Tahoma" w:cs="Tahoma"/>
              </w:rPr>
              <w:t xml:space="preserve"> 2. Ο δικηγόρος ορίζεται από κατάλογο, που καταρτίζει και διαβιβάζει, πριν από την έναρξη κάθε δικαστικού έτους, στη γραμματεία του δικαστηρίου ο δικηγορικός σύλλογος, και ορίζεται, τηρουμένης της σειράς του καταλόγου, από τον γραμματέα του δικαστηρίου στην πράξη κατάθεσης της σχετικής αίτησης. Ο δικηγόρος ενημερώνεται από τη γραμματεία του δικαστηρίου με μήνυμα μέσω ηλεκτρονικού </w:t>
            </w:r>
            <w:r w:rsidRPr="00ED41EA">
              <w:rPr>
                <w:rFonts w:ascii="Tahoma" w:hAnsi="Tahoma" w:cs="Tahoma"/>
              </w:rPr>
              <w:lastRenderedPageBreak/>
              <w:t>ταχυδρομείου, παραλαμβάνει, έγχαρτα ή ηλεκτρονικά, την αίτηση και τα συνοδευτικά έγγραφα μετά από την πάροδο του χρονικού διαστήματος του πρώτου εδαφίου της παρ. 1 και με την επιφύλαξη του τέταρτου εδαφίου της παρούσας, επί των οποίων δύναται να ζητεί διευκρινίσεις και συμπληρώσεις. Αν δεν πληρούνται οι προϋποθέσεις των άρθρων 1956 περί της έννοιας του κληρονομητηρίου, 1957 περί του περιεχομένου της αίτησης κληρονομητηρίου, 1958, 1959, 1960 περί περισσότερων κληρονόμων και 1961 περί περιεχομένου του κληρονομητηρίου του Αστικού Κώδικα ο δικηγόρος εκδίδει σχετική απορριπτική πράξη. Αν ο δικηγόρος που ορίστηκε αρνείται ή κωλύεται για οποιονδήποτε λόγο να αναλάβει την έκδοση της πράξης ή αν αποβιώσει ή αν δεν εκδώσει την πράξη εντός τριάντα (30) ημερών από την επομένη της ημέρας που ειδοποιείται από τη γραμματεία να παραλάβει την αίτηση και τα έγγραφα, αντικαθίσταται και καταλαμβάνει τη θέση του ο επόμενος κατά σειρά στον κατάλογο δικηγόρος.</w:t>
            </w:r>
          </w:p>
          <w:p w14:paraId="7D712020" w14:textId="77777777" w:rsidR="00ED41EA" w:rsidRPr="00ED41EA" w:rsidRDefault="00ED41EA" w:rsidP="00ED41EA">
            <w:pPr>
              <w:spacing w:line="360" w:lineRule="auto"/>
              <w:rPr>
                <w:rFonts w:ascii="Tahoma" w:hAnsi="Tahoma" w:cs="Tahoma"/>
              </w:rPr>
            </w:pPr>
          </w:p>
          <w:p w14:paraId="77EA61DC" w14:textId="77777777" w:rsidR="00ED41EA" w:rsidRPr="00ED41EA" w:rsidRDefault="00ED41EA" w:rsidP="00ED41EA">
            <w:pPr>
              <w:spacing w:line="360" w:lineRule="auto"/>
              <w:rPr>
                <w:rFonts w:ascii="Tahoma" w:hAnsi="Tahoma" w:cs="Tahoma"/>
              </w:rPr>
            </w:pPr>
            <w:r w:rsidRPr="00ED41EA">
              <w:rPr>
                <w:rFonts w:ascii="Tahoma" w:hAnsi="Tahoma" w:cs="Tahoma"/>
              </w:rPr>
              <w:lastRenderedPageBreak/>
              <w:t xml:space="preserve"> O δικηγόρος οφείλει να ενεργεί κατά την άσκηση των καθηκόντων του, σύμφωνα με τον Κώδικα Δικηγόρων (ν. 4194/2013, Α` 208). Αν καθ` υποτροπήν δεν εκδίδει την πράξη εμπροθέσμως, υποβάλλεται από τη γραμματεία του αρμοδίου δικαστηρίου στο πειθαρχικό όργανο του οικείου δικηγορικού συλλόγου ενημέρωση για τη μη άσκηση των καθηκόντων του και εφαρμόζονται τα άρθρα 146 έως 159 του Κώδικα Δικηγόρων. Στην περίπτωση του πέμπτου εδαφίου, ο δικηγόρος δύναται να αποκλείεται έως και ένα (1) έτος από την εγγραφή στον κατάλογο του δευτέρου εδαφίου.</w:t>
            </w:r>
          </w:p>
          <w:p w14:paraId="75B926E3" w14:textId="77777777" w:rsidR="00ED41EA" w:rsidRPr="00ED41EA" w:rsidRDefault="00ED41EA" w:rsidP="00ED41EA">
            <w:pPr>
              <w:spacing w:line="360" w:lineRule="auto"/>
              <w:rPr>
                <w:rFonts w:ascii="Tahoma" w:hAnsi="Tahoma" w:cs="Tahoma"/>
              </w:rPr>
            </w:pPr>
          </w:p>
          <w:p w14:paraId="5B15B6F1" w14:textId="77777777" w:rsidR="00ED41EA" w:rsidRPr="00ED41EA" w:rsidRDefault="00ED41EA" w:rsidP="00ED41EA">
            <w:pPr>
              <w:spacing w:line="360" w:lineRule="auto"/>
              <w:rPr>
                <w:rFonts w:ascii="Tahoma" w:hAnsi="Tahoma" w:cs="Tahoma"/>
              </w:rPr>
            </w:pPr>
            <w:r w:rsidRPr="00ED41EA">
              <w:rPr>
                <w:rFonts w:ascii="Tahoma" w:hAnsi="Tahoma" w:cs="Tahoma"/>
              </w:rPr>
              <w:t xml:space="preserve"> 3. Αν εντός του χρονικού διαστήματος του πρώτου εδαφίου της παρ. 1 ασκηθεί παρέμβαση τρίτου, προσδιορίζεται δικάσιμος για τη συζήτησή της, προκειμένου να εκδοθεί απόφαση επ` αυτής. Η άσκηση της παρέμβασης του πρώτου εδαφίου αναστέλλει την ισχύ της πράξης και την έκδοση του πιστοποιητικού.</w:t>
            </w:r>
          </w:p>
          <w:p w14:paraId="6B182BB7" w14:textId="77777777" w:rsidR="00ED41EA" w:rsidRPr="00ED41EA" w:rsidRDefault="00ED41EA" w:rsidP="00ED41EA">
            <w:pPr>
              <w:spacing w:line="360" w:lineRule="auto"/>
              <w:rPr>
                <w:rFonts w:ascii="Tahoma" w:hAnsi="Tahoma" w:cs="Tahoma"/>
              </w:rPr>
            </w:pPr>
          </w:p>
          <w:p w14:paraId="6DB6F756" w14:textId="19520877" w:rsidR="00ED41EA" w:rsidRPr="00ED41EA" w:rsidRDefault="00ED41EA" w:rsidP="00ED41EA">
            <w:pPr>
              <w:spacing w:line="360" w:lineRule="auto"/>
              <w:rPr>
                <w:rFonts w:ascii="Tahoma" w:hAnsi="Tahoma" w:cs="Tahoma"/>
              </w:rPr>
            </w:pPr>
            <w:r w:rsidRPr="00ED41EA">
              <w:rPr>
                <w:rFonts w:ascii="Tahoma" w:hAnsi="Tahoma" w:cs="Tahoma"/>
              </w:rPr>
              <w:t xml:space="preserve"> 4. Το πιστοποιητικό (κληρονομητήριο) εκδίδεται από τον γραμματέα του </w:t>
            </w:r>
            <w:r w:rsidRPr="00ED41EA">
              <w:rPr>
                <w:rFonts w:ascii="Tahoma" w:hAnsi="Tahoma" w:cs="Tahoma"/>
              </w:rPr>
              <w:lastRenderedPageBreak/>
              <w:t>δικαστηρίου στο οποίο κατατέθηκε η αίτηση και παραδίδεται σε αυτόν που αιτήθηκε την έκδοσή του με απόδειξη παραλαβής, η οποία φυλάσσεται στο αρχείο του δικαστηρίου. Αν την έκδοση του πιστοποιητικού διατάζει το δικαστήριο που δίκασε ύστερα από έφεση, το πιστοποιητικό εκδίδεται από τον γραμματέα του πρωτοβάθμιου δικαστηρίου, στον οποίο αποστέλλεται χωρίς υπαίτια καθυστέρηση αντίγραφο της απόφασης.»</w:t>
            </w:r>
          </w:p>
          <w:p w14:paraId="12552EC6" w14:textId="77777777" w:rsidR="0040048B" w:rsidRDefault="0040048B" w:rsidP="0040048B">
            <w:pPr>
              <w:spacing w:line="360" w:lineRule="auto"/>
              <w:rPr>
                <w:rFonts w:ascii="Tahoma" w:hAnsi="Tahoma" w:cs="Tahoma"/>
                <w:lang w:val="el-GR"/>
              </w:rPr>
            </w:pPr>
          </w:p>
          <w:p w14:paraId="60C4E22C" w14:textId="77777777" w:rsidR="0040048B" w:rsidRDefault="0040048B" w:rsidP="0040048B">
            <w:pPr>
              <w:spacing w:line="360" w:lineRule="auto"/>
              <w:rPr>
                <w:rFonts w:ascii="Tahoma" w:hAnsi="Tahoma" w:cs="Tahoma"/>
                <w:lang w:val="el-GR"/>
              </w:rPr>
            </w:pPr>
          </w:p>
          <w:p w14:paraId="488BA2A6" w14:textId="77777777" w:rsidR="0040048B" w:rsidRDefault="0040048B" w:rsidP="0040048B">
            <w:pPr>
              <w:spacing w:line="360" w:lineRule="auto"/>
              <w:rPr>
                <w:rFonts w:ascii="Tahoma" w:hAnsi="Tahoma" w:cs="Tahoma"/>
                <w:lang w:val="el-GR"/>
              </w:rPr>
            </w:pPr>
          </w:p>
          <w:p w14:paraId="7E458297" w14:textId="77777777" w:rsidR="0040048B" w:rsidRDefault="0040048B" w:rsidP="0040048B">
            <w:pPr>
              <w:spacing w:line="360" w:lineRule="auto"/>
              <w:rPr>
                <w:rFonts w:ascii="Tahoma" w:hAnsi="Tahoma" w:cs="Tahoma"/>
                <w:lang w:val="el-GR"/>
              </w:rPr>
            </w:pPr>
          </w:p>
          <w:p w14:paraId="325CF840" w14:textId="77777777" w:rsidR="0040048B" w:rsidRDefault="0040048B" w:rsidP="0040048B">
            <w:pPr>
              <w:spacing w:line="360" w:lineRule="auto"/>
              <w:rPr>
                <w:rFonts w:ascii="Tahoma" w:hAnsi="Tahoma" w:cs="Tahoma"/>
                <w:lang w:val="el-GR"/>
              </w:rPr>
            </w:pPr>
          </w:p>
          <w:p w14:paraId="7DF15F11" w14:textId="77777777" w:rsidR="0040048B" w:rsidRDefault="0040048B" w:rsidP="0040048B">
            <w:pPr>
              <w:spacing w:line="360" w:lineRule="auto"/>
              <w:rPr>
                <w:rFonts w:ascii="Tahoma" w:hAnsi="Tahoma" w:cs="Tahoma"/>
                <w:lang w:val="el-GR"/>
              </w:rPr>
            </w:pPr>
          </w:p>
          <w:p w14:paraId="338F00AA" w14:textId="77777777" w:rsidR="0040048B" w:rsidRDefault="0040048B" w:rsidP="0040048B">
            <w:pPr>
              <w:spacing w:line="360" w:lineRule="auto"/>
              <w:rPr>
                <w:rFonts w:ascii="Tahoma" w:hAnsi="Tahoma" w:cs="Tahoma"/>
                <w:lang w:val="el-GR"/>
              </w:rPr>
            </w:pPr>
          </w:p>
          <w:p w14:paraId="3427E318" w14:textId="77777777" w:rsidR="0040048B" w:rsidRDefault="0040048B" w:rsidP="0040048B">
            <w:pPr>
              <w:spacing w:line="360" w:lineRule="auto"/>
              <w:rPr>
                <w:rFonts w:ascii="Tahoma" w:hAnsi="Tahoma" w:cs="Tahoma"/>
                <w:lang w:val="el-GR"/>
              </w:rPr>
            </w:pPr>
          </w:p>
          <w:p w14:paraId="239C8860" w14:textId="77777777" w:rsidR="0040048B" w:rsidRDefault="0040048B" w:rsidP="0040048B">
            <w:pPr>
              <w:spacing w:line="360" w:lineRule="auto"/>
              <w:rPr>
                <w:rFonts w:ascii="Tahoma" w:hAnsi="Tahoma" w:cs="Tahoma"/>
                <w:lang w:val="el-GR"/>
              </w:rPr>
            </w:pPr>
          </w:p>
          <w:p w14:paraId="781F4D61" w14:textId="77777777" w:rsidR="0040048B" w:rsidRDefault="0040048B" w:rsidP="0040048B">
            <w:pPr>
              <w:spacing w:line="360" w:lineRule="auto"/>
              <w:rPr>
                <w:rFonts w:ascii="Tahoma" w:hAnsi="Tahoma" w:cs="Tahoma"/>
                <w:lang w:val="el-GR"/>
              </w:rPr>
            </w:pPr>
          </w:p>
          <w:p w14:paraId="6AF4EE61" w14:textId="77777777" w:rsidR="0040048B" w:rsidRDefault="0040048B" w:rsidP="0040048B">
            <w:pPr>
              <w:spacing w:line="360" w:lineRule="auto"/>
              <w:rPr>
                <w:rFonts w:ascii="Tahoma" w:hAnsi="Tahoma" w:cs="Tahoma"/>
                <w:lang w:val="el-GR"/>
              </w:rPr>
            </w:pPr>
          </w:p>
          <w:p w14:paraId="69A78D29" w14:textId="77777777" w:rsidR="0040048B" w:rsidRDefault="0040048B" w:rsidP="0040048B">
            <w:pPr>
              <w:spacing w:line="360" w:lineRule="auto"/>
              <w:rPr>
                <w:rFonts w:ascii="Tahoma" w:hAnsi="Tahoma" w:cs="Tahoma"/>
                <w:lang w:val="el-GR"/>
              </w:rPr>
            </w:pPr>
          </w:p>
          <w:p w14:paraId="222FA202" w14:textId="77777777" w:rsidR="0040048B" w:rsidRDefault="0040048B" w:rsidP="0040048B">
            <w:pPr>
              <w:spacing w:line="360" w:lineRule="auto"/>
              <w:rPr>
                <w:rFonts w:ascii="Tahoma" w:hAnsi="Tahoma" w:cs="Tahoma"/>
                <w:lang w:val="el-GR"/>
              </w:rPr>
            </w:pPr>
          </w:p>
          <w:p w14:paraId="3EB95873" w14:textId="77777777" w:rsidR="0040048B" w:rsidRDefault="0040048B" w:rsidP="0040048B">
            <w:pPr>
              <w:spacing w:line="360" w:lineRule="auto"/>
              <w:rPr>
                <w:rFonts w:ascii="Tahoma" w:hAnsi="Tahoma" w:cs="Tahoma"/>
                <w:lang w:val="el-GR"/>
              </w:rPr>
            </w:pPr>
          </w:p>
          <w:p w14:paraId="277DB14A" w14:textId="77777777" w:rsidR="0040048B" w:rsidRDefault="0040048B" w:rsidP="0040048B">
            <w:pPr>
              <w:spacing w:line="360" w:lineRule="auto"/>
              <w:rPr>
                <w:rFonts w:ascii="Tahoma" w:hAnsi="Tahoma" w:cs="Tahoma"/>
                <w:lang w:val="el-GR"/>
              </w:rPr>
            </w:pPr>
          </w:p>
          <w:p w14:paraId="5C78D825" w14:textId="77777777" w:rsidR="0040048B" w:rsidRDefault="0040048B" w:rsidP="0040048B">
            <w:pPr>
              <w:spacing w:line="360" w:lineRule="auto"/>
              <w:rPr>
                <w:rFonts w:ascii="Tahoma" w:hAnsi="Tahoma" w:cs="Tahoma"/>
                <w:lang w:val="el-GR"/>
              </w:rPr>
            </w:pPr>
          </w:p>
          <w:p w14:paraId="292EA186" w14:textId="77777777" w:rsidR="0040048B" w:rsidRDefault="0040048B" w:rsidP="0040048B">
            <w:pPr>
              <w:spacing w:line="360" w:lineRule="auto"/>
              <w:rPr>
                <w:rFonts w:ascii="Tahoma" w:hAnsi="Tahoma" w:cs="Tahoma"/>
                <w:lang w:val="el-GR"/>
              </w:rPr>
            </w:pPr>
          </w:p>
          <w:p w14:paraId="38F3555D" w14:textId="77777777" w:rsidR="0040048B" w:rsidRDefault="0040048B" w:rsidP="0040048B">
            <w:pPr>
              <w:spacing w:line="360" w:lineRule="auto"/>
              <w:rPr>
                <w:rFonts w:ascii="Tahoma" w:hAnsi="Tahoma" w:cs="Tahoma"/>
                <w:lang w:val="el-GR"/>
              </w:rPr>
            </w:pPr>
          </w:p>
          <w:p w14:paraId="3311E9FE" w14:textId="77777777" w:rsidR="0040048B" w:rsidRDefault="0040048B" w:rsidP="0040048B">
            <w:pPr>
              <w:spacing w:line="360" w:lineRule="auto"/>
              <w:rPr>
                <w:rFonts w:ascii="Tahoma" w:hAnsi="Tahoma" w:cs="Tahoma"/>
                <w:lang w:val="el-GR"/>
              </w:rPr>
            </w:pPr>
          </w:p>
          <w:p w14:paraId="30F74486" w14:textId="77777777" w:rsidR="0040048B" w:rsidRDefault="0040048B" w:rsidP="0040048B">
            <w:pPr>
              <w:spacing w:line="360" w:lineRule="auto"/>
              <w:rPr>
                <w:rFonts w:ascii="Tahoma" w:hAnsi="Tahoma" w:cs="Tahoma"/>
                <w:lang w:val="el-GR"/>
              </w:rPr>
            </w:pPr>
          </w:p>
          <w:p w14:paraId="12B87187" w14:textId="77777777" w:rsidR="0040048B" w:rsidRDefault="0040048B" w:rsidP="0040048B">
            <w:pPr>
              <w:spacing w:line="360" w:lineRule="auto"/>
              <w:rPr>
                <w:rFonts w:ascii="Tahoma" w:hAnsi="Tahoma" w:cs="Tahoma"/>
                <w:lang w:val="el-GR"/>
              </w:rPr>
            </w:pPr>
          </w:p>
          <w:p w14:paraId="09C24B4C" w14:textId="77777777" w:rsidR="0040048B" w:rsidRDefault="0040048B" w:rsidP="0040048B">
            <w:pPr>
              <w:spacing w:line="360" w:lineRule="auto"/>
              <w:rPr>
                <w:rFonts w:ascii="Tahoma" w:hAnsi="Tahoma" w:cs="Tahoma"/>
                <w:lang w:val="el-GR"/>
              </w:rPr>
            </w:pPr>
          </w:p>
          <w:p w14:paraId="181A852A" w14:textId="77777777" w:rsidR="0040048B" w:rsidRDefault="0040048B" w:rsidP="0040048B">
            <w:pPr>
              <w:spacing w:line="360" w:lineRule="auto"/>
              <w:rPr>
                <w:rFonts w:ascii="Tahoma" w:hAnsi="Tahoma" w:cs="Tahoma"/>
                <w:lang w:val="el-GR"/>
              </w:rPr>
            </w:pPr>
          </w:p>
          <w:p w14:paraId="007B9D51" w14:textId="77777777" w:rsidR="0040048B" w:rsidRDefault="0040048B" w:rsidP="0040048B">
            <w:pPr>
              <w:spacing w:line="360" w:lineRule="auto"/>
              <w:rPr>
                <w:rFonts w:ascii="Tahoma" w:hAnsi="Tahoma" w:cs="Tahoma"/>
                <w:lang w:val="el-GR"/>
              </w:rPr>
            </w:pPr>
          </w:p>
          <w:p w14:paraId="67FC4917" w14:textId="77777777" w:rsidR="0040048B" w:rsidRDefault="0040048B" w:rsidP="0040048B">
            <w:pPr>
              <w:spacing w:line="360" w:lineRule="auto"/>
              <w:rPr>
                <w:rFonts w:ascii="Tahoma" w:hAnsi="Tahoma" w:cs="Tahoma"/>
                <w:lang w:val="el-GR"/>
              </w:rPr>
            </w:pPr>
          </w:p>
          <w:p w14:paraId="3EE3CC04" w14:textId="77777777" w:rsidR="0040048B" w:rsidRDefault="0040048B" w:rsidP="0040048B">
            <w:pPr>
              <w:spacing w:line="360" w:lineRule="auto"/>
              <w:rPr>
                <w:rFonts w:ascii="Tahoma" w:hAnsi="Tahoma" w:cs="Tahoma"/>
                <w:lang w:val="el-GR"/>
              </w:rPr>
            </w:pPr>
          </w:p>
          <w:p w14:paraId="04822E42" w14:textId="77777777" w:rsidR="00ED41EA" w:rsidRPr="00ED41EA" w:rsidRDefault="00ED41EA" w:rsidP="00ED41EA">
            <w:pPr>
              <w:spacing w:line="360" w:lineRule="auto"/>
              <w:rPr>
                <w:rFonts w:ascii="Tahoma" w:hAnsi="Tahoma" w:cs="Tahoma"/>
                <w:lang w:val="el-GR"/>
              </w:rPr>
            </w:pPr>
            <w:r w:rsidRPr="00ED41EA">
              <w:rPr>
                <w:rFonts w:ascii="Tahoma" w:hAnsi="Tahoma" w:cs="Tahoma"/>
                <w:lang w:val="el-GR"/>
              </w:rPr>
              <w:t>Άρθρο 828</w:t>
            </w:r>
          </w:p>
          <w:p w14:paraId="113558D8" w14:textId="77777777" w:rsidR="00ED41EA" w:rsidRPr="00ED41EA" w:rsidRDefault="00ED41EA" w:rsidP="00ED41EA">
            <w:pPr>
              <w:spacing w:line="360" w:lineRule="auto"/>
              <w:rPr>
                <w:rFonts w:ascii="Tahoma" w:hAnsi="Tahoma" w:cs="Tahoma"/>
                <w:lang w:val="el-GR"/>
              </w:rPr>
            </w:pPr>
          </w:p>
          <w:p w14:paraId="469E1928" w14:textId="77777777" w:rsidR="00ED41EA" w:rsidRPr="00ED41EA" w:rsidRDefault="00ED41EA" w:rsidP="00ED41EA">
            <w:pPr>
              <w:spacing w:line="360" w:lineRule="auto"/>
              <w:rPr>
                <w:rFonts w:ascii="Tahoma" w:hAnsi="Tahoma" w:cs="Tahoma"/>
                <w:lang w:val="el-GR"/>
              </w:rPr>
            </w:pPr>
            <w:r w:rsidRPr="00ED41EA">
              <w:rPr>
                <w:rFonts w:ascii="Tahoma" w:hAnsi="Tahoma" w:cs="Tahoma"/>
                <w:lang w:val="el-GR"/>
              </w:rPr>
              <w:t xml:space="preserve"> Εύρεση διαθήκης ή εγγράφων</w:t>
            </w:r>
          </w:p>
          <w:p w14:paraId="3A37E055" w14:textId="77777777" w:rsidR="00ED41EA" w:rsidRPr="00ED41EA" w:rsidRDefault="00ED41EA" w:rsidP="00ED41EA">
            <w:pPr>
              <w:spacing w:line="360" w:lineRule="auto"/>
              <w:rPr>
                <w:rFonts w:ascii="Tahoma" w:hAnsi="Tahoma" w:cs="Tahoma"/>
                <w:lang w:val="el-GR"/>
              </w:rPr>
            </w:pPr>
          </w:p>
          <w:p w14:paraId="46FAD58F" w14:textId="0CA5FDB1" w:rsidR="0040048B" w:rsidRDefault="00ED41EA" w:rsidP="00ED41EA">
            <w:pPr>
              <w:spacing w:line="360" w:lineRule="auto"/>
              <w:rPr>
                <w:rFonts w:ascii="Tahoma" w:hAnsi="Tahoma" w:cs="Tahoma"/>
                <w:lang w:val="el-GR"/>
              </w:rPr>
            </w:pPr>
            <w:r w:rsidRPr="00ED41EA">
              <w:rPr>
                <w:rFonts w:ascii="Tahoma" w:hAnsi="Tahoma" w:cs="Tahoma"/>
                <w:lang w:val="el-GR"/>
              </w:rPr>
              <w:t xml:space="preserve"> Αν κάποιος από εκείνους που παρευρίσκονται κατά τη σφράγιση ισχυρίζεται ότι υπάρχει διαθήκη ή άλλο σημαντικό έγγραφο, όποιος ενεργεί τη σφράγιση οφείλει να ερευνήσει, αν υπάρχει. Αν βρεθεί η διαθήκη, ο συμβολαιογράφος που ενεργεί τη σφράγιση την παραλαμβάνει και τη στέλνει χωρίς υπαίτια καθυστέρηση στο αρμόδιο για τη δημοσίευσή της δικαστήριο. Αν βρεθεί άλλο σημαντικό έγγραφο, ο συμβολαιογράφος που ενεργεί τη σφράγιση το παραλαμβάνει και ο δικαστής του μονομελούς πρωτοδικείου διατάζει να παραδοθεί σ` αυτόν που δικαιούται να το κατέχει, ή, </w:t>
            </w:r>
            <w:r w:rsidRPr="00ED41EA">
              <w:rPr>
                <w:rFonts w:ascii="Tahoma" w:hAnsi="Tahoma" w:cs="Tahoma"/>
                <w:lang w:val="el-GR"/>
              </w:rPr>
              <w:lastRenderedPageBreak/>
              <w:t>ώσπου να εξακριβωθεί εκείνος που δικαιούται, να φυλάσσεται στο αρχείο της γραμματείας του δικαστηρίου.»</w:t>
            </w:r>
          </w:p>
          <w:p w14:paraId="61CB6585" w14:textId="77777777" w:rsidR="0040048B" w:rsidRDefault="0040048B" w:rsidP="0040048B">
            <w:pPr>
              <w:spacing w:line="360" w:lineRule="auto"/>
              <w:rPr>
                <w:rFonts w:ascii="Tahoma" w:hAnsi="Tahoma" w:cs="Tahoma"/>
                <w:lang w:val="el-GR"/>
              </w:rPr>
            </w:pPr>
          </w:p>
          <w:p w14:paraId="22FFAD69" w14:textId="77777777" w:rsidR="0040048B" w:rsidRDefault="0040048B" w:rsidP="0040048B">
            <w:pPr>
              <w:spacing w:line="360" w:lineRule="auto"/>
              <w:rPr>
                <w:rFonts w:ascii="Tahoma" w:hAnsi="Tahoma" w:cs="Tahoma"/>
                <w:lang w:val="el-GR"/>
              </w:rPr>
            </w:pPr>
          </w:p>
          <w:p w14:paraId="7EB27EB0" w14:textId="77777777" w:rsidR="0040048B" w:rsidRDefault="0040048B" w:rsidP="0040048B">
            <w:pPr>
              <w:spacing w:line="360" w:lineRule="auto"/>
              <w:rPr>
                <w:rFonts w:ascii="Tahoma" w:hAnsi="Tahoma" w:cs="Tahoma"/>
                <w:lang w:val="el-GR"/>
              </w:rPr>
            </w:pPr>
          </w:p>
          <w:p w14:paraId="124F95E6" w14:textId="77777777" w:rsidR="0040048B" w:rsidRDefault="0040048B" w:rsidP="0040048B">
            <w:pPr>
              <w:spacing w:line="360" w:lineRule="auto"/>
              <w:rPr>
                <w:rFonts w:ascii="Tahoma" w:hAnsi="Tahoma" w:cs="Tahoma"/>
                <w:lang w:val="el-GR"/>
              </w:rPr>
            </w:pPr>
          </w:p>
          <w:p w14:paraId="4A12296E" w14:textId="77777777" w:rsidR="0040048B" w:rsidRDefault="0040048B" w:rsidP="0040048B">
            <w:pPr>
              <w:spacing w:line="360" w:lineRule="auto"/>
              <w:rPr>
                <w:rFonts w:ascii="Tahoma" w:hAnsi="Tahoma" w:cs="Tahoma"/>
                <w:lang w:val="el-GR"/>
              </w:rPr>
            </w:pPr>
          </w:p>
          <w:p w14:paraId="75970C0C" w14:textId="77777777" w:rsidR="0040048B" w:rsidRDefault="0040048B" w:rsidP="0040048B">
            <w:pPr>
              <w:spacing w:line="360" w:lineRule="auto"/>
              <w:rPr>
                <w:rFonts w:ascii="Tahoma" w:hAnsi="Tahoma" w:cs="Tahoma"/>
                <w:lang w:val="el-GR"/>
              </w:rPr>
            </w:pPr>
          </w:p>
          <w:p w14:paraId="449F6E94" w14:textId="77777777" w:rsidR="00ED41EA" w:rsidRDefault="00ED41EA" w:rsidP="0040048B">
            <w:pPr>
              <w:spacing w:line="360" w:lineRule="auto"/>
              <w:rPr>
                <w:rFonts w:ascii="Tahoma" w:hAnsi="Tahoma" w:cs="Tahoma"/>
                <w:lang w:val="el-GR"/>
              </w:rPr>
            </w:pPr>
          </w:p>
          <w:p w14:paraId="524DA957" w14:textId="77777777" w:rsidR="00ED41EA" w:rsidRDefault="00ED41EA" w:rsidP="0040048B">
            <w:pPr>
              <w:spacing w:line="360" w:lineRule="auto"/>
              <w:rPr>
                <w:rFonts w:ascii="Tahoma" w:hAnsi="Tahoma" w:cs="Tahoma"/>
                <w:lang w:val="el-GR"/>
              </w:rPr>
            </w:pPr>
          </w:p>
          <w:p w14:paraId="58CD79E0" w14:textId="77777777" w:rsidR="00ED41EA" w:rsidRDefault="00ED41EA" w:rsidP="0040048B">
            <w:pPr>
              <w:spacing w:line="360" w:lineRule="auto"/>
              <w:rPr>
                <w:rFonts w:ascii="Tahoma" w:hAnsi="Tahoma" w:cs="Tahoma"/>
                <w:lang w:val="el-GR"/>
              </w:rPr>
            </w:pPr>
          </w:p>
          <w:p w14:paraId="139F1715" w14:textId="77777777" w:rsidR="00ED41EA" w:rsidRDefault="00ED41EA" w:rsidP="0040048B">
            <w:pPr>
              <w:spacing w:line="360" w:lineRule="auto"/>
              <w:rPr>
                <w:rFonts w:ascii="Tahoma" w:hAnsi="Tahoma" w:cs="Tahoma"/>
                <w:lang w:val="el-GR"/>
              </w:rPr>
            </w:pPr>
          </w:p>
          <w:p w14:paraId="523F9B33" w14:textId="77777777" w:rsidR="00ED41EA" w:rsidRDefault="00ED41EA" w:rsidP="0040048B">
            <w:pPr>
              <w:spacing w:line="360" w:lineRule="auto"/>
              <w:rPr>
                <w:rFonts w:ascii="Tahoma" w:hAnsi="Tahoma" w:cs="Tahoma"/>
                <w:lang w:val="el-GR"/>
              </w:rPr>
            </w:pPr>
          </w:p>
          <w:p w14:paraId="2BBA1426" w14:textId="77777777" w:rsidR="00ED41EA" w:rsidRDefault="00ED41EA" w:rsidP="0040048B">
            <w:pPr>
              <w:spacing w:line="360" w:lineRule="auto"/>
              <w:rPr>
                <w:rFonts w:ascii="Tahoma" w:hAnsi="Tahoma" w:cs="Tahoma"/>
                <w:lang w:val="el-GR"/>
              </w:rPr>
            </w:pPr>
          </w:p>
          <w:p w14:paraId="5048624E" w14:textId="77777777" w:rsidR="00ED41EA" w:rsidRDefault="00ED41EA" w:rsidP="0040048B">
            <w:pPr>
              <w:spacing w:line="360" w:lineRule="auto"/>
              <w:rPr>
                <w:rFonts w:ascii="Tahoma" w:hAnsi="Tahoma" w:cs="Tahoma"/>
                <w:lang w:val="el-GR"/>
              </w:rPr>
            </w:pPr>
          </w:p>
          <w:p w14:paraId="3251B9DC" w14:textId="77777777" w:rsidR="00ED41EA" w:rsidRDefault="00ED41EA" w:rsidP="0040048B">
            <w:pPr>
              <w:spacing w:line="360" w:lineRule="auto"/>
              <w:rPr>
                <w:rFonts w:ascii="Tahoma" w:hAnsi="Tahoma" w:cs="Tahoma"/>
                <w:lang w:val="el-GR"/>
              </w:rPr>
            </w:pPr>
          </w:p>
          <w:p w14:paraId="26663A95" w14:textId="77777777" w:rsidR="00ED41EA" w:rsidRDefault="00ED41EA" w:rsidP="0040048B">
            <w:pPr>
              <w:spacing w:line="360" w:lineRule="auto"/>
              <w:rPr>
                <w:rFonts w:ascii="Tahoma" w:hAnsi="Tahoma" w:cs="Tahoma"/>
                <w:lang w:val="el-GR"/>
              </w:rPr>
            </w:pPr>
          </w:p>
          <w:p w14:paraId="130DB22B" w14:textId="77777777" w:rsidR="00ED41EA" w:rsidRDefault="00ED41EA" w:rsidP="0040048B">
            <w:pPr>
              <w:spacing w:line="360" w:lineRule="auto"/>
              <w:rPr>
                <w:rFonts w:ascii="Tahoma" w:hAnsi="Tahoma" w:cs="Tahoma"/>
                <w:lang w:val="el-GR"/>
              </w:rPr>
            </w:pPr>
          </w:p>
          <w:p w14:paraId="29433D08" w14:textId="77777777" w:rsidR="00ED41EA" w:rsidRDefault="00ED41EA" w:rsidP="0040048B">
            <w:pPr>
              <w:spacing w:line="360" w:lineRule="auto"/>
              <w:rPr>
                <w:rFonts w:ascii="Tahoma" w:hAnsi="Tahoma" w:cs="Tahoma"/>
                <w:lang w:val="el-GR"/>
              </w:rPr>
            </w:pPr>
          </w:p>
          <w:p w14:paraId="0E7019A3" w14:textId="77777777" w:rsidR="00ED41EA" w:rsidRDefault="00ED41EA" w:rsidP="0040048B">
            <w:pPr>
              <w:spacing w:line="360" w:lineRule="auto"/>
              <w:rPr>
                <w:rFonts w:ascii="Tahoma" w:hAnsi="Tahoma" w:cs="Tahoma"/>
                <w:lang w:val="el-GR"/>
              </w:rPr>
            </w:pPr>
          </w:p>
          <w:p w14:paraId="390DA249" w14:textId="77777777" w:rsidR="00ED41EA" w:rsidRDefault="00ED41EA" w:rsidP="0040048B">
            <w:pPr>
              <w:spacing w:line="360" w:lineRule="auto"/>
              <w:rPr>
                <w:rFonts w:ascii="Tahoma" w:hAnsi="Tahoma" w:cs="Tahoma"/>
                <w:lang w:val="el-GR"/>
              </w:rPr>
            </w:pPr>
          </w:p>
          <w:p w14:paraId="33710176" w14:textId="77777777" w:rsidR="00ED41EA" w:rsidRDefault="00ED41EA" w:rsidP="0040048B">
            <w:pPr>
              <w:spacing w:line="360" w:lineRule="auto"/>
              <w:rPr>
                <w:rFonts w:ascii="Tahoma" w:hAnsi="Tahoma" w:cs="Tahoma"/>
                <w:lang w:val="el-GR"/>
              </w:rPr>
            </w:pPr>
          </w:p>
          <w:p w14:paraId="098AD49C" w14:textId="77777777" w:rsidR="00ED41EA" w:rsidRDefault="00ED41EA" w:rsidP="0040048B">
            <w:pPr>
              <w:spacing w:line="360" w:lineRule="auto"/>
              <w:rPr>
                <w:rFonts w:ascii="Tahoma" w:hAnsi="Tahoma" w:cs="Tahoma"/>
                <w:lang w:val="el-GR"/>
              </w:rPr>
            </w:pPr>
          </w:p>
          <w:p w14:paraId="78C19175" w14:textId="77777777" w:rsidR="00ED41EA" w:rsidRDefault="00ED41EA" w:rsidP="0040048B">
            <w:pPr>
              <w:spacing w:line="360" w:lineRule="auto"/>
              <w:rPr>
                <w:rFonts w:ascii="Tahoma" w:hAnsi="Tahoma" w:cs="Tahoma"/>
                <w:lang w:val="el-GR"/>
              </w:rPr>
            </w:pPr>
          </w:p>
          <w:p w14:paraId="65E721F2" w14:textId="77777777" w:rsidR="00ED41EA" w:rsidRDefault="00ED41EA" w:rsidP="0040048B">
            <w:pPr>
              <w:spacing w:line="360" w:lineRule="auto"/>
              <w:rPr>
                <w:rFonts w:ascii="Tahoma" w:hAnsi="Tahoma" w:cs="Tahoma"/>
                <w:lang w:val="el-GR"/>
              </w:rPr>
            </w:pPr>
          </w:p>
          <w:p w14:paraId="0D8F33FC" w14:textId="77777777" w:rsidR="00ED41EA" w:rsidRDefault="00ED41EA" w:rsidP="0040048B">
            <w:pPr>
              <w:spacing w:line="360" w:lineRule="auto"/>
              <w:rPr>
                <w:rFonts w:ascii="Tahoma" w:hAnsi="Tahoma" w:cs="Tahoma"/>
                <w:lang w:val="el-GR"/>
              </w:rPr>
            </w:pPr>
          </w:p>
          <w:p w14:paraId="6487C4D5" w14:textId="77777777" w:rsidR="00ED41EA" w:rsidRDefault="00ED41EA" w:rsidP="0040048B">
            <w:pPr>
              <w:spacing w:line="360" w:lineRule="auto"/>
              <w:rPr>
                <w:rFonts w:ascii="Tahoma" w:hAnsi="Tahoma" w:cs="Tahoma"/>
                <w:lang w:val="el-GR"/>
              </w:rPr>
            </w:pPr>
          </w:p>
          <w:p w14:paraId="0A6CF6C6" w14:textId="77777777" w:rsidR="00ED41EA" w:rsidRDefault="00ED41EA" w:rsidP="0040048B">
            <w:pPr>
              <w:spacing w:line="360" w:lineRule="auto"/>
              <w:rPr>
                <w:rFonts w:ascii="Tahoma" w:hAnsi="Tahoma" w:cs="Tahoma"/>
                <w:lang w:val="el-GR"/>
              </w:rPr>
            </w:pPr>
          </w:p>
          <w:p w14:paraId="6C6A6B9C" w14:textId="77777777" w:rsidR="00ED41EA" w:rsidRDefault="00ED41EA" w:rsidP="0040048B">
            <w:pPr>
              <w:spacing w:line="360" w:lineRule="auto"/>
              <w:rPr>
                <w:rFonts w:ascii="Tahoma" w:hAnsi="Tahoma" w:cs="Tahoma"/>
                <w:lang w:val="el-GR"/>
              </w:rPr>
            </w:pPr>
          </w:p>
          <w:p w14:paraId="60976420" w14:textId="77777777" w:rsidR="00ED41EA" w:rsidRDefault="00ED41EA" w:rsidP="0040048B">
            <w:pPr>
              <w:spacing w:line="360" w:lineRule="auto"/>
              <w:rPr>
                <w:rFonts w:ascii="Tahoma" w:hAnsi="Tahoma" w:cs="Tahoma"/>
                <w:lang w:val="el-GR"/>
              </w:rPr>
            </w:pPr>
          </w:p>
          <w:p w14:paraId="473E35D3" w14:textId="77777777" w:rsidR="00ED41EA" w:rsidRDefault="00ED41EA" w:rsidP="0040048B">
            <w:pPr>
              <w:spacing w:line="360" w:lineRule="auto"/>
              <w:rPr>
                <w:rFonts w:ascii="Tahoma" w:hAnsi="Tahoma" w:cs="Tahoma"/>
                <w:lang w:val="el-GR"/>
              </w:rPr>
            </w:pPr>
          </w:p>
          <w:p w14:paraId="7BB6CC73" w14:textId="77777777" w:rsidR="00ED41EA" w:rsidRDefault="00ED41EA" w:rsidP="0040048B">
            <w:pPr>
              <w:spacing w:line="360" w:lineRule="auto"/>
              <w:rPr>
                <w:rFonts w:ascii="Tahoma" w:hAnsi="Tahoma" w:cs="Tahoma"/>
                <w:lang w:val="el-GR"/>
              </w:rPr>
            </w:pPr>
          </w:p>
          <w:p w14:paraId="008E1F6D" w14:textId="77777777" w:rsidR="00ED41EA" w:rsidRDefault="00ED41EA" w:rsidP="00ED41EA">
            <w:pPr>
              <w:spacing w:line="360" w:lineRule="auto"/>
              <w:rPr>
                <w:rFonts w:ascii="Tahoma" w:hAnsi="Tahoma" w:cs="Tahoma"/>
                <w:lang w:val="el-GR"/>
              </w:rPr>
            </w:pPr>
          </w:p>
          <w:p w14:paraId="41A1E41E" w14:textId="77777777" w:rsidR="00ED41EA" w:rsidRDefault="00ED41EA" w:rsidP="00ED41EA">
            <w:pPr>
              <w:spacing w:line="360" w:lineRule="auto"/>
              <w:rPr>
                <w:rFonts w:ascii="Tahoma" w:hAnsi="Tahoma" w:cs="Tahoma"/>
                <w:lang w:val="el-GR"/>
              </w:rPr>
            </w:pPr>
          </w:p>
          <w:p w14:paraId="400C4253" w14:textId="67584D7F" w:rsidR="00ED41EA" w:rsidRPr="00ED41EA" w:rsidRDefault="00ED41EA" w:rsidP="00ED41EA">
            <w:pPr>
              <w:spacing w:line="360" w:lineRule="auto"/>
              <w:rPr>
                <w:rFonts w:ascii="Tahoma" w:hAnsi="Tahoma" w:cs="Tahoma"/>
                <w:lang w:val="el-GR"/>
              </w:rPr>
            </w:pPr>
            <w:proofErr w:type="spellStart"/>
            <w:r w:rsidRPr="00ED41EA">
              <w:rPr>
                <w:rFonts w:ascii="Tahoma" w:hAnsi="Tahoma" w:cs="Tahoma"/>
                <w:lang w:val="el-GR"/>
              </w:rPr>
              <w:t>Αρθρο</w:t>
            </w:r>
            <w:proofErr w:type="spellEnd"/>
            <w:r w:rsidRPr="00ED41EA">
              <w:rPr>
                <w:rFonts w:ascii="Tahoma" w:hAnsi="Tahoma" w:cs="Tahoma"/>
                <w:lang w:val="el-GR"/>
              </w:rPr>
              <w:t xml:space="preserve"> 832.</w:t>
            </w:r>
          </w:p>
          <w:p w14:paraId="31593DD9" w14:textId="77777777" w:rsidR="00ED41EA" w:rsidRPr="00ED41EA" w:rsidRDefault="00ED41EA" w:rsidP="00ED41EA">
            <w:pPr>
              <w:spacing w:line="360" w:lineRule="auto"/>
              <w:rPr>
                <w:rFonts w:ascii="Tahoma" w:hAnsi="Tahoma" w:cs="Tahoma"/>
                <w:lang w:val="el-GR"/>
              </w:rPr>
            </w:pPr>
          </w:p>
          <w:p w14:paraId="47A6838D" w14:textId="77777777" w:rsidR="00ED41EA" w:rsidRPr="00ED41EA" w:rsidRDefault="00ED41EA" w:rsidP="00ED41EA">
            <w:pPr>
              <w:spacing w:line="360" w:lineRule="auto"/>
              <w:rPr>
                <w:rFonts w:ascii="Tahoma" w:hAnsi="Tahoma" w:cs="Tahoma"/>
                <w:lang w:val="el-GR"/>
              </w:rPr>
            </w:pPr>
          </w:p>
          <w:p w14:paraId="5A118A45" w14:textId="77777777" w:rsidR="00ED41EA" w:rsidRPr="00ED41EA" w:rsidRDefault="00ED41EA" w:rsidP="00ED41EA">
            <w:pPr>
              <w:spacing w:line="360" w:lineRule="auto"/>
              <w:rPr>
                <w:rFonts w:ascii="Tahoma" w:hAnsi="Tahoma" w:cs="Tahoma"/>
                <w:lang w:val="el-GR"/>
              </w:rPr>
            </w:pPr>
            <w:r w:rsidRPr="00ED41EA">
              <w:rPr>
                <w:rFonts w:ascii="Tahoma" w:hAnsi="Tahoma" w:cs="Tahoma"/>
                <w:lang w:val="el-GR"/>
              </w:rPr>
              <w:t>«1. Αν η αποσφράγιση διατάσσεται για να γίνει απογραφή, [ο ειρηνοδίκης] ορίζει συμβολαιογράφο και πραγματογνώμονες κατά το άρθρο 838 παράγραφοι 2 έως 4.</w:t>
            </w:r>
          </w:p>
          <w:p w14:paraId="6DF24EEF" w14:textId="77777777" w:rsidR="00ED41EA" w:rsidRPr="00ED41EA" w:rsidRDefault="00ED41EA" w:rsidP="00ED41EA">
            <w:pPr>
              <w:spacing w:line="360" w:lineRule="auto"/>
              <w:rPr>
                <w:rFonts w:ascii="Tahoma" w:hAnsi="Tahoma" w:cs="Tahoma"/>
                <w:lang w:val="el-GR"/>
              </w:rPr>
            </w:pPr>
          </w:p>
          <w:p w14:paraId="091B639A" w14:textId="03CB06D0" w:rsidR="00ED41EA" w:rsidRDefault="00ED41EA" w:rsidP="00ED41EA">
            <w:pPr>
              <w:spacing w:line="360" w:lineRule="auto"/>
              <w:rPr>
                <w:rFonts w:ascii="Tahoma" w:hAnsi="Tahoma" w:cs="Tahoma"/>
                <w:lang w:val="el-GR"/>
              </w:rPr>
            </w:pPr>
            <w:r w:rsidRPr="00ED41EA">
              <w:rPr>
                <w:rFonts w:ascii="Tahoma" w:hAnsi="Tahoma" w:cs="Tahoma"/>
                <w:lang w:val="el-GR"/>
              </w:rPr>
              <w:t xml:space="preserve"> 2. Αν [ο ειρηνοδίκης] κρίνει ότι δεν είναι αναγκαία η διατήρηση της σφράγισης και δεν πρόκειται να γίνει απογραφή, με απόφαση του που διατάζει την αποσφράγιση ορίζει τον συμβολαιογράφο που θα την ενεργήσει.»</w:t>
            </w:r>
          </w:p>
          <w:p w14:paraId="2E60500A" w14:textId="77777777" w:rsidR="00ED41EA" w:rsidRDefault="00ED41EA" w:rsidP="00ED41EA">
            <w:pPr>
              <w:spacing w:line="360" w:lineRule="auto"/>
              <w:rPr>
                <w:rFonts w:ascii="Tahoma" w:hAnsi="Tahoma" w:cs="Tahoma"/>
                <w:lang w:val="el-GR"/>
              </w:rPr>
            </w:pPr>
          </w:p>
          <w:p w14:paraId="42153CD7" w14:textId="77777777" w:rsidR="00ED41EA" w:rsidRDefault="00ED41EA" w:rsidP="00ED41EA">
            <w:pPr>
              <w:spacing w:line="360" w:lineRule="auto"/>
              <w:rPr>
                <w:rFonts w:ascii="Tahoma" w:hAnsi="Tahoma" w:cs="Tahoma"/>
                <w:lang w:val="el-GR"/>
              </w:rPr>
            </w:pPr>
          </w:p>
          <w:p w14:paraId="7F701A2F" w14:textId="77777777" w:rsidR="00ED41EA" w:rsidRPr="00ED41EA" w:rsidRDefault="00ED41EA" w:rsidP="00ED41EA">
            <w:pPr>
              <w:spacing w:line="360" w:lineRule="auto"/>
              <w:rPr>
                <w:rFonts w:ascii="Tahoma" w:hAnsi="Tahoma" w:cs="Tahoma"/>
                <w:lang w:val="el-GR"/>
              </w:rPr>
            </w:pPr>
          </w:p>
          <w:p w14:paraId="6E6700A9" w14:textId="77777777" w:rsidR="0040048B" w:rsidRDefault="0040048B" w:rsidP="0040048B">
            <w:pPr>
              <w:spacing w:line="360" w:lineRule="auto"/>
              <w:rPr>
                <w:rFonts w:ascii="Tahoma" w:hAnsi="Tahoma" w:cs="Tahoma"/>
                <w:lang w:val="el-GR"/>
              </w:rPr>
            </w:pPr>
          </w:p>
          <w:p w14:paraId="54C08777" w14:textId="77777777" w:rsidR="00ED41EA" w:rsidRDefault="00ED41EA" w:rsidP="00ED41EA">
            <w:pPr>
              <w:spacing w:line="360" w:lineRule="auto"/>
              <w:rPr>
                <w:rFonts w:ascii="Tahoma" w:hAnsi="Tahoma" w:cs="Tahoma"/>
                <w:lang w:val="el-GR"/>
              </w:rPr>
            </w:pPr>
          </w:p>
          <w:p w14:paraId="6F3CE595" w14:textId="77777777" w:rsidR="00ED41EA" w:rsidRDefault="00ED41EA" w:rsidP="00ED41EA">
            <w:pPr>
              <w:spacing w:line="360" w:lineRule="auto"/>
              <w:rPr>
                <w:rFonts w:ascii="Tahoma" w:hAnsi="Tahoma" w:cs="Tahoma"/>
                <w:lang w:val="el-GR"/>
              </w:rPr>
            </w:pPr>
          </w:p>
          <w:p w14:paraId="59F7BA44" w14:textId="77777777" w:rsidR="00ED41EA" w:rsidRDefault="00ED41EA" w:rsidP="00ED41EA">
            <w:pPr>
              <w:spacing w:line="360" w:lineRule="auto"/>
              <w:rPr>
                <w:rFonts w:ascii="Tahoma" w:hAnsi="Tahoma" w:cs="Tahoma"/>
                <w:lang w:val="el-GR"/>
              </w:rPr>
            </w:pPr>
          </w:p>
          <w:p w14:paraId="2D871E62" w14:textId="77777777" w:rsidR="00ED41EA" w:rsidRDefault="00ED41EA" w:rsidP="00ED41EA">
            <w:pPr>
              <w:spacing w:line="360" w:lineRule="auto"/>
              <w:rPr>
                <w:rFonts w:ascii="Tahoma" w:hAnsi="Tahoma" w:cs="Tahoma"/>
                <w:lang w:val="el-GR"/>
              </w:rPr>
            </w:pPr>
          </w:p>
          <w:p w14:paraId="6A1ED156" w14:textId="77777777" w:rsidR="00ED41EA" w:rsidRDefault="00ED41EA" w:rsidP="00ED41EA">
            <w:pPr>
              <w:spacing w:line="360" w:lineRule="auto"/>
              <w:rPr>
                <w:rFonts w:ascii="Tahoma" w:hAnsi="Tahoma" w:cs="Tahoma"/>
                <w:lang w:val="el-GR"/>
              </w:rPr>
            </w:pPr>
          </w:p>
          <w:p w14:paraId="4A57F260" w14:textId="77777777" w:rsidR="00ED41EA" w:rsidRDefault="00ED41EA" w:rsidP="00ED41EA">
            <w:pPr>
              <w:spacing w:line="360" w:lineRule="auto"/>
              <w:rPr>
                <w:rFonts w:ascii="Tahoma" w:hAnsi="Tahoma" w:cs="Tahoma"/>
                <w:lang w:val="el-GR"/>
              </w:rPr>
            </w:pPr>
          </w:p>
          <w:p w14:paraId="57AF430B" w14:textId="77777777" w:rsidR="00ED41EA" w:rsidRDefault="00ED41EA" w:rsidP="00ED41EA">
            <w:pPr>
              <w:spacing w:line="360" w:lineRule="auto"/>
              <w:rPr>
                <w:rFonts w:ascii="Tahoma" w:hAnsi="Tahoma" w:cs="Tahoma"/>
                <w:lang w:val="el-GR"/>
              </w:rPr>
            </w:pPr>
          </w:p>
          <w:p w14:paraId="50608149" w14:textId="77777777" w:rsidR="00ED41EA" w:rsidRDefault="00ED41EA" w:rsidP="00ED41EA">
            <w:pPr>
              <w:spacing w:line="360" w:lineRule="auto"/>
              <w:rPr>
                <w:rFonts w:ascii="Tahoma" w:hAnsi="Tahoma" w:cs="Tahoma"/>
                <w:lang w:val="el-GR"/>
              </w:rPr>
            </w:pPr>
          </w:p>
          <w:p w14:paraId="1410CDDB" w14:textId="77777777" w:rsidR="00ED41EA" w:rsidRDefault="00ED41EA" w:rsidP="00ED41EA">
            <w:pPr>
              <w:spacing w:line="360" w:lineRule="auto"/>
              <w:rPr>
                <w:rFonts w:ascii="Tahoma" w:hAnsi="Tahoma" w:cs="Tahoma"/>
                <w:lang w:val="el-GR"/>
              </w:rPr>
            </w:pPr>
          </w:p>
          <w:p w14:paraId="5A5D943B" w14:textId="77777777" w:rsidR="00ED41EA" w:rsidRDefault="00ED41EA" w:rsidP="00ED41EA">
            <w:pPr>
              <w:spacing w:line="360" w:lineRule="auto"/>
              <w:rPr>
                <w:rFonts w:ascii="Tahoma" w:hAnsi="Tahoma" w:cs="Tahoma"/>
                <w:lang w:val="el-GR"/>
              </w:rPr>
            </w:pPr>
          </w:p>
          <w:p w14:paraId="20CAC6CB" w14:textId="77777777" w:rsidR="00ED41EA" w:rsidRDefault="00ED41EA" w:rsidP="00ED41EA">
            <w:pPr>
              <w:spacing w:line="360" w:lineRule="auto"/>
              <w:rPr>
                <w:rFonts w:ascii="Tahoma" w:hAnsi="Tahoma" w:cs="Tahoma"/>
                <w:lang w:val="el-GR"/>
              </w:rPr>
            </w:pPr>
          </w:p>
          <w:p w14:paraId="0F32C492" w14:textId="77777777" w:rsidR="00ED41EA" w:rsidRDefault="00ED41EA" w:rsidP="00ED41EA">
            <w:pPr>
              <w:spacing w:line="360" w:lineRule="auto"/>
              <w:rPr>
                <w:rFonts w:ascii="Tahoma" w:hAnsi="Tahoma" w:cs="Tahoma"/>
                <w:lang w:val="el-GR"/>
              </w:rPr>
            </w:pPr>
          </w:p>
          <w:p w14:paraId="59C08BF6" w14:textId="1E3916F7" w:rsidR="00ED41EA" w:rsidRPr="00ED41EA" w:rsidRDefault="00ED41EA" w:rsidP="00ED41EA">
            <w:pPr>
              <w:spacing w:line="360" w:lineRule="auto"/>
              <w:rPr>
                <w:rFonts w:ascii="Tahoma" w:hAnsi="Tahoma" w:cs="Tahoma"/>
                <w:lang w:val="el-GR"/>
              </w:rPr>
            </w:pPr>
            <w:r w:rsidRPr="00ED41EA">
              <w:rPr>
                <w:rFonts w:ascii="Tahoma" w:hAnsi="Tahoma" w:cs="Tahoma"/>
                <w:lang w:val="el-GR"/>
              </w:rPr>
              <w:t>Άρθρο 835</w:t>
            </w:r>
          </w:p>
          <w:p w14:paraId="4AC64737" w14:textId="77777777" w:rsidR="00ED41EA" w:rsidRPr="00ED41EA" w:rsidRDefault="00ED41EA" w:rsidP="00ED41EA">
            <w:pPr>
              <w:spacing w:line="360" w:lineRule="auto"/>
              <w:rPr>
                <w:rFonts w:ascii="Tahoma" w:hAnsi="Tahoma" w:cs="Tahoma"/>
                <w:lang w:val="el-GR"/>
              </w:rPr>
            </w:pPr>
          </w:p>
          <w:p w14:paraId="33A6E392" w14:textId="77777777" w:rsidR="00ED41EA" w:rsidRPr="00ED41EA" w:rsidRDefault="00ED41EA" w:rsidP="00ED41EA">
            <w:pPr>
              <w:spacing w:line="360" w:lineRule="auto"/>
              <w:rPr>
                <w:rFonts w:ascii="Tahoma" w:hAnsi="Tahoma" w:cs="Tahoma"/>
                <w:lang w:val="el-GR"/>
              </w:rPr>
            </w:pPr>
            <w:r w:rsidRPr="00ED41EA">
              <w:rPr>
                <w:rFonts w:ascii="Tahoma" w:hAnsi="Tahoma" w:cs="Tahoma"/>
                <w:lang w:val="el-GR"/>
              </w:rPr>
              <w:t xml:space="preserve"> Εξέταση των σφραγίδων</w:t>
            </w:r>
          </w:p>
          <w:p w14:paraId="247522AB" w14:textId="77777777" w:rsidR="00ED41EA" w:rsidRPr="00ED41EA" w:rsidRDefault="00ED41EA" w:rsidP="00ED41EA">
            <w:pPr>
              <w:spacing w:line="360" w:lineRule="auto"/>
              <w:rPr>
                <w:rFonts w:ascii="Tahoma" w:hAnsi="Tahoma" w:cs="Tahoma"/>
                <w:lang w:val="el-GR"/>
              </w:rPr>
            </w:pPr>
          </w:p>
          <w:p w14:paraId="3CBFD0AA" w14:textId="77777777" w:rsidR="00ED41EA" w:rsidRPr="00ED41EA" w:rsidRDefault="00ED41EA" w:rsidP="00ED41EA">
            <w:pPr>
              <w:spacing w:line="360" w:lineRule="auto"/>
              <w:rPr>
                <w:rFonts w:ascii="Tahoma" w:hAnsi="Tahoma" w:cs="Tahoma"/>
                <w:lang w:val="el-GR"/>
              </w:rPr>
            </w:pPr>
            <w:r w:rsidRPr="00ED41EA">
              <w:rPr>
                <w:rFonts w:ascii="Tahoma" w:hAnsi="Tahoma" w:cs="Tahoma"/>
                <w:lang w:val="el-GR"/>
              </w:rPr>
              <w:t xml:space="preserve"> 1. Όποιος ενεργεί την αποσφράγιση οφείλει να εξετάσει την κατάσταση των σφραγίδων που έχουν τεθεί.</w:t>
            </w:r>
          </w:p>
          <w:p w14:paraId="25B4DBBB" w14:textId="77777777" w:rsidR="00ED41EA" w:rsidRPr="00ED41EA" w:rsidRDefault="00ED41EA" w:rsidP="00ED41EA">
            <w:pPr>
              <w:spacing w:line="360" w:lineRule="auto"/>
              <w:rPr>
                <w:rFonts w:ascii="Tahoma" w:hAnsi="Tahoma" w:cs="Tahoma"/>
                <w:lang w:val="el-GR"/>
              </w:rPr>
            </w:pPr>
          </w:p>
          <w:p w14:paraId="265E63D6" w14:textId="77777777" w:rsidR="00ED41EA" w:rsidRPr="00ED41EA" w:rsidRDefault="00ED41EA" w:rsidP="00ED41EA">
            <w:pPr>
              <w:spacing w:line="360" w:lineRule="auto"/>
              <w:rPr>
                <w:rFonts w:ascii="Tahoma" w:hAnsi="Tahoma" w:cs="Tahoma"/>
                <w:lang w:val="el-GR"/>
              </w:rPr>
            </w:pPr>
            <w:r w:rsidRPr="00ED41EA">
              <w:rPr>
                <w:rFonts w:ascii="Tahoma" w:hAnsi="Tahoma" w:cs="Tahoma"/>
                <w:lang w:val="el-GR"/>
              </w:rPr>
              <w:t xml:space="preserve"> 2. Αν οι σφραγίδες που έχουν τεθεί δεν είναι άθικτες, ο συμβολαιογράφος που ενεργεί την αποσφράγιση διακόπτει κάθε παραπέρα ενέργεια και αυτό το αναφέρει αμέσως εγγράφως στο δικαστήριο που διέταξε την αποσφράγιση.</w:t>
            </w:r>
          </w:p>
          <w:p w14:paraId="0E28C67D" w14:textId="77777777" w:rsidR="00ED41EA" w:rsidRPr="00ED41EA" w:rsidRDefault="00ED41EA" w:rsidP="00ED41EA">
            <w:pPr>
              <w:spacing w:line="360" w:lineRule="auto"/>
              <w:rPr>
                <w:rFonts w:ascii="Tahoma" w:hAnsi="Tahoma" w:cs="Tahoma"/>
                <w:lang w:val="el-GR"/>
              </w:rPr>
            </w:pPr>
          </w:p>
          <w:p w14:paraId="61D0CB4C" w14:textId="4D53504C" w:rsidR="0040048B" w:rsidRDefault="00ED41EA" w:rsidP="00ED41EA">
            <w:pPr>
              <w:spacing w:line="360" w:lineRule="auto"/>
              <w:rPr>
                <w:rFonts w:ascii="Tahoma" w:hAnsi="Tahoma" w:cs="Tahoma"/>
                <w:lang w:val="el-GR"/>
              </w:rPr>
            </w:pPr>
            <w:r w:rsidRPr="00ED41EA">
              <w:rPr>
                <w:rFonts w:ascii="Tahoma" w:hAnsi="Tahoma" w:cs="Tahoma"/>
                <w:lang w:val="el-GR"/>
              </w:rPr>
              <w:t xml:space="preserve"> 3. Το δικαστήριο στις περιπτώσεις της παρ. 2 πηγαίνει χωρίς υπαίτια καθυστέρηση στον τόπο όπου έχουν τεθεί οι σφραγίδες, βεβαιώνει την </w:t>
            </w:r>
            <w:r w:rsidRPr="00ED41EA">
              <w:rPr>
                <w:rFonts w:ascii="Tahoma" w:hAnsi="Tahoma" w:cs="Tahoma"/>
                <w:lang w:val="el-GR"/>
              </w:rPr>
              <w:lastRenderedPageBreak/>
              <w:t>κατάστασή τους και με απόφασή του διατάζει κάθε κατά την κρίση του πρόσφορο μέτρο.»</w:t>
            </w:r>
          </w:p>
          <w:p w14:paraId="74CE3924" w14:textId="77777777" w:rsidR="0040048B" w:rsidRDefault="0040048B" w:rsidP="0040048B">
            <w:pPr>
              <w:spacing w:line="360" w:lineRule="auto"/>
              <w:rPr>
                <w:rFonts w:ascii="Tahoma" w:hAnsi="Tahoma" w:cs="Tahoma"/>
                <w:lang w:val="el-GR"/>
              </w:rPr>
            </w:pPr>
          </w:p>
          <w:p w14:paraId="28C9CDA5" w14:textId="77777777" w:rsidR="0040048B" w:rsidRDefault="0040048B" w:rsidP="0040048B">
            <w:pPr>
              <w:spacing w:line="360" w:lineRule="auto"/>
              <w:rPr>
                <w:rFonts w:ascii="Tahoma" w:hAnsi="Tahoma" w:cs="Tahoma"/>
                <w:lang w:val="el-GR"/>
              </w:rPr>
            </w:pPr>
          </w:p>
          <w:p w14:paraId="1FAAEA13" w14:textId="77777777" w:rsidR="00ED41EA" w:rsidRDefault="00ED41EA" w:rsidP="0040048B">
            <w:pPr>
              <w:spacing w:line="360" w:lineRule="auto"/>
              <w:rPr>
                <w:rFonts w:ascii="Tahoma" w:hAnsi="Tahoma" w:cs="Tahoma"/>
                <w:lang w:val="el-GR"/>
              </w:rPr>
            </w:pPr>
          </w:p>
          <w:p w14:paraId="65343A97" w14:textId="77777777" w:rsidR="00ED41EA" w:rsidRDefault="00ED41EA" w:rsidP="0040048B">
            <w:pPr>
              <w:spacing w:line="360" w:lineRule="auto"/>
              <w:rPr>
                <w:rFonts w:ascii="Tahoma" w:hAnsi="Tahoma" w:cs="Tahoma"/>
                <w:lang w:val="el-GR"/>
              </w:rPr>
            </w:pPr>
          </w:p>
          <w:p w14:paraId="0AFC60A9" w14:textId="77777777" w:rsidR="00ED41EA" w:rsidRDefault="00ED41EA" w:rsidP="0040048B">
            <w:pPr>
              <w:spacing w:line="360" w:lineRule="auto"/>
              <w:rPr>
                <w:rFonts w:ascii="Tahoma" w:hAnsi="Tahoma" w:cs="Tahoma"/>
                <w:lang w:val="el-GR"/>
              </w:rPr>
            </w:pPr>
          </w:p>
          <w:p w14:paraId="305CC583" w14:textId="77777777" w:rsidR="00ED41EA" w:rsidRDefault="00ED41EA" w:rsidP="0040048B">
            <w:pPr>
              <w:spacing w:line="360" w:lineRule="auto"/>
              <w:rPr>
                <w:rFonts w:ascii="Tahoma" w:hAnsi="Tahoma" w:cs="Tahoma"/>
                <w:lang w:val="el-GR"/>
              </w:rPr>
            </w:pPr>
          </w:p>
          <w:p w14:paraId="37AD7E11" w14:textId="77777777" w:rsidR="00ED41EA" w:rsidRDefault="00ED41EA" w:rsidP="0040048B">
            <w:pPr>
              <w:spacing w:line="360" w:lineRule="auto"/>
              <w:rPr>
                <w:rFonts w:ascii="Tahoma" w:hAnsi="Tahoma" w:cs="Tahoma"/>
                <w:lang w:val="el-GR"/>
              </w:rPr>
            </w:pPr>
          </w:p>
          <w:p w14:paraId="07CDE9B7" w14:textId="77777777" w:rsidR="00ED41EA" w:rsidRDefault="00ED41EA" w:rsidP="0040048B">
            <w:pPr>
              <w:spacing w:line="360" w:lineRule="auto"/>
              <w:rPr>
                <w:rFonts w:ascii="Tahoma" w:hAnsi="Tahoma" w:cs="Tahoma"/>
                <w:lang w:val="el-GR"/>
              </w:rPr>
            </w:pPr>
          </w:p>
          <w:p w14:paraId="6AD8F39F" w14:textId="77777777" w:rsidR="00ED41EA" w:rsidRDefault="00ED41EA" w:rsidP="0040048B">
            <w:pPr>
              <w:spacing w:line="360" w:lineRule="auto"/>
              <w:rPr>
                <w:rFonts w:ascii="Tahoma" w:hAnsi="Tahoma" w:cs="Tahoma"/>
                <w:lang w:val="el-GR"/>
              </w:rPr>
            </w:pPr>
          </w:p>
          <w:p w14:paraId="4894760B" w14:textId="77777777" w:rsidR="00ED41EA" w:rsidRDefault="00ED41EA" w:rsidP="0040048B">
            <w:pPr>
              <w:spacing w:line="360" w:lineRule="auto"/>
              <w:rPr>
                <w:rFonts w:ascii="Tahoma" w:hAnsi="Tahoma" w:cs="Tahoma"/>
                <w:lang w:val="el-GR"/>
              </w:rPr>
            </w:pPr>
          </w:p>
          <w:p w14:paraId="37F6CC8B" w14:textId="77777777" w:rsidR="00ED41EA" w:rsidRDefault="00ED41EA" w:rsidP="0040048B">
            <w:pPr>
              <w:spacing w:line="360" w:lineRule="auto"/>
              <w:rPr>
                <w:rFonts w:ascii="Tahoma" w:hAnsi="Tahoma" w:cs="Tahoma"/>
                <w:lang w:val="el-GR"/>
              </w:rPr>
            </w:pPr>
          </w:p>
          <w:p w14:paraId="50190794" w14:textId="77777777" w:rsidR="00ED41EA" w:rsidRDefault="00ED41EA" w:rsidP="0040048B">
            <w:pPr>
              <w:spacing w:line="360" w:lineRule="auto"/>
              <w:rPr>
                <w:rFonts w:ascii="Tahoma" w:hAnsi="Tahoma" w:cs="Tahoma"/>
                <w:lang w:val="el-GR"/>
              </w:rPr>
            </w:pPr>
          </w:p>
          <w:p w14:paraId="4387B5A6" w14:textId="77777777" w:rsidR="00ED41EA" w:rsidRDefault="00ED41EA" w:rsidP="0040048B">
            <w:pPr>
              <w:spacing w:line="360" w:lineRule="auto"/>
              <w:rPr>
                <w:rFonts w:ascii="Tahoma" w:hAnsi="Tahoma" w:cs="Tahoma"/>
                <w:lang w:val="el-GR"/>
              </w:rPr>
            </w:pPr>
          </w:p>
          <w:p w14:paraId="53548351" w14:textId="77777777" w:rsidR="00ED41EA" w:rsidRDefault="00ED41EA" w:rsidP="0040048B">
            <w:pPr>
              <w:spacing w:line="360" w:lineRule="auto"/>
              <w:rPr>
                <w:rFonts w:ascii="Tahoma" w:hAnsi="Tahoma" w:cs="Tahoma"/>
                <w:lang w:val="el-GR"/>
              </w:rPr>
            </w:pPr>
          </w:p>
          <w:p w14:paraId="3BB8D91D" w14:textId="77777777" w:rsidR="00ED41EA" w:rsidRDefault="00ED41EA" w:rsidP="0040048B">
            <w:pPr>
              <w:spacing w:line="360" w:lineRule="auto"/>
              <w:rPr>
                <w:rFonts w:ascii="Tahoma" w:hAnsi="Tahoma" w:cs="Tahoma"/>
                <w:lang w:val="el-GR"/>
              </w:rPr>
            </w:pPr>
          </w:p>
          <w:p w14:paraId="3D9CE7E6" w14:textId="77777777" w:rsidR="00ED41EA" w:rsidRDefault="00ED41EA" w:rsidP="0040048B">
            <w:pPr>
              <w:spacing w:line="360" w:lineRule="auto"/>
              <w:rPr>
                <w:rFonts w:ascii="Tahoma" w:hAnsi="Tahoma" w:cs="Tahoma"/>
                <w:lang w:val="el-GR"/>
              </w:rPr>
            </w:pPr>
          </w:p>
          <w:p w14:paraId="0E34A137" w14:textId="77777777" w:rsidR="00ED41EA" w:rsidRDefault="00ED41EA" w:rsidP="0040048B">
            <w:pPr>
              <w:spacing w:line="360" w:lineRule="auto"/>
              <w:rPr>
                <w:rFonts w:ascii="Tahoma" w:hAnsi="Tahoma" w:cs="Tahoma"/>
                <w:lang w:val="el-GR"/>
              </w:rPr>
            </w:pPr>
          </w:p>
          <w:p w14:paraId="3041BE12" w14:textId="77777777" w:rsidR="00ED41EA" w:rsidRDefault="00ED41EA" w:rsidP="0040048B">
            <w:pPr>
              <w:spacing w:line="360" w:lineRule="auto"/>
              <w:rPr>
                <w:rFonts w:ascii="Tahoma" w:hAnsi="Tahoma" w:cs="Tahoma"/>
                <w:lang w:val="el-GR"/>
              </w:rPr>
            </w:pPr>
          </w:p>
          <w:p w14:paraId="6D22A845" w14:textId="77777777" w:rsidR="00ED41EA" w:rsidRDefault="00ED41EA" w:rsidP="0040048B">
            <w:pPr>
              <w:spacing w:line="360" w:lineRule="auto"/>
              <w:rPr>
                <w:rFonts w:ascii="Tahoma" w:hAnsi="Tahoma" w:cs="Tahoma"/>
                <w:lang w:val="el-GR"/>
              </w:rPr>
            </w:pPr>
          </w:p>
          <w:p w14:paraId="0677BA4D" w14:textId="77777777" w:rsidR="00ED41EA" w:rsidRDefault="00ED41EA" w:rsidP="0040048B">
            <w:pPr>
              <w:spacing w:line="360" w:lineRule="auto"/>
              <w:rPr>
                <w:rFonts w:ascii="Tahoma" w:hAnsi="Tahoma" w:cs="Tahoma"/>
                <w:lang w:val="el-GR"/>
              </w:rPr>
            </w:pPr>
          </w:p>
          <w:p w14:paraId="4B755321" w14:textId="77777777" w:rsidR="00ED41EA" w:rsidRDefault="00ED41EA" w:rsidP="0040048B">
            <w:pPr>
              <w:spacing w:line="360" w:lineRule="auto"/>
              <w:rPr>
                <w:rFonts w:ascii="Tahoma" w:hAnsi="Tahoma" w:cs="Tahoma"/>
                <w:lang w:val="el-GR"/>
              </w:rPr>
            </w:pPr>
          </w:p>
          <w:p w14:paraId="5EBA65BB" w14:textId="77777777" w:rsidR="00ED41EA" w:rsidRDefault="00ED41EA" w:rsidP="0040048B">
            <w:pPr>
              <w:spacing w:line="360" w:lineRule="auto"/>
              <w:rPr>
                <w:rFonts w:ascii="Tahoma" w:hAnsi="Tahoma" w:cs="Tahoma"/>
                <w:lang w:val="el-GR"/>
              </w:rPr>
            </w:pPr>
          </w:p>
          <w:p w14:paraId="631041B4" w14:textId="77777777" w:rsidR="00ED41EA" w:rsidRDefault="00ED41EA" w:rsidP="0040048B">
            <w:pPr>
              <w:spacing w:line="360" w:lineRule="auto"/>
              <w:rPr>
                <w:rFonts w:ascii="Tahoma" w:hAnsi="Tahoma" w:cs="Tahoma"/>
                <w:lang w:val="el-GR"/>
              </w:rPr>
            </w:pPr>
          </w:p>
          <w:p w14:paraId="293A9220" w14:textId="77777777" w:rsidR="00ED41EA" w:rsidRDefault="00ED41EA" w:rsidP="0040048B">
            <w:pPr>
              <w:spacing w:line="360" w:lineRule="auto"/>
              <w:rPr>
                <w:rFonts w:ascii="Tahoma" w:hAnsi="Tahoma" w:cs="Tahoma"/>
                <w:lang w:val="el-GR"/>
              </w:rPr>
            </w:pPr>
          </w:p>
          <w:p w14:paraId="152086B5" w14:textId="77777777" w:rsidR="00ED41EA" w:rsidRDefault="00ED41EA" w:rsidP="0040048B">
            <w:pPr>
              <w:spacing w:line="360" w:lineRule="auto"/>
              <w:rPr>
                <w:rFonts w:ascii="Tahoma" w:hAnsi="Tahoma" w:cs="Tahoma"/>
                <w:lang w:val="el-GR"/>
              </w:rPr>
            </w:pPr>
          </w:p>
          <w:p w14:paraId="77DD4901" w14:textId="77777777" w:rsidR="00ED41EA" w:rsidRDefault="00ED41EA" w:rsidP="0040048B">
            <w:pPr>
              <w:spacing w:line="360" w:lineRule="auto"/>
              <w:rPr>
                <w:rFonts w:ascii="Tahoma" w:hAnsi="Tahoma" w:cs="Tahoma"/>
                <w:lang w:val="el-GR"/>
              </w:rPr>
            </w:pPr>
          </w:p>
          <w:p w14:paraId="54255760" w14:textId="77777777" w:rsidR="00ED41EA" w:rsidRDefault="00ED41EA" w:rsidP="0040048B">
            <w:pPr>
              <w:spacing w:line="360" w:lineRule="auto"/>
              <w:rPr>
                <w:rFonts w:ascii="Tahoma" w:hAnsi="Tahoma" w:cs="Tahoma"/>
                <w:lang w:val="el-GR"/>
              </w:rPr>
            </w:pPr>
          </w:p>
          <w:p w14:paraId="0A649A73" w14:textId="77777777" w:rsidR="00ED41EA" w:rsidRDefault="00ED41EA" w:rsidP="0040048B">
            <w:pPr>
              <w:spacing w:line="360" w:lineRule="auto"/>
              <w:rPr>
                <w:rFonts w:ascii="Tahoma" w:hAnsi="Tahoma" w:cs="Tahoma"/>
                <w:lang w:val="el-GR"/>
              </w:rPr>
            </w:pPr>
          </w:p>
          <w:p w14:paraId="3B7B4826" w14:textId="77777777" w:rsidR="00ED41EA" w:rsidRDefault="00ED41EA" w:rsidP="0040048B">
            <w:pPr>
              <w:spacing w:line="360" w:lineRule="auto"/>
              <w:rPr>
                <w:rFonts w:ascii="Tahoma" w:hAnsi="Tahoma" w:cs="Tahoma"/>
                <w:lang w:val="el-GR"/>
              </w:rPr>
            </w:pPr>
          </w:p>
          <w:p w14:paraId="1EE2705C" w14:textId="77777777" w:rsidR="00ED41EA" w:rsidRDefault="00ED41EA" w:rsidP="0040048B">
            <w:pPr>
              <w:spacing w:line="360" w:lineRule="auto"/>
              <w:rPr>
                <w:rFonts w:ascii="Tahoma" w:hAnsi="Tahoma" w:cs="Tahoma"/>
                <w:lang w:val="el-GR"/>
              </w:rPr>
            </w:pPr>
          </w:p>
          <w:p w14:paraId="62AF972F" w14:textId="77777777" w:rsidR="00ED41EA" w:rsidRDefault="00ED41EA" w:rsidP="0040048B">
            <w:pPr>
              <w:spacing w:line="360" w:lineRule="auto"/>
              <w:rPr>
                <w:rFonts w:ascii="Tahoma" w:hAnsi="Tahoma" w:cs="Tahoma"/>
                <w:lang w:val="el-GR"/>
              </w:rPr>
            </w:pPr>
          </w:p>
          <w:p w14:paraId="30E45447" w14:textId="77777777" w:rsidR="00ED41EA" w:rsidRDefault="00ED41EA" w:rsidP="0040048B">
            <w:pPr>
              <w:spacing w:line="360" w:lineRule="auto"/>
              <w:rPr>
                <w:rFonts w:ascii="Tahoma" w:hAnsi="Tahoma" w:cs="Tahoma"/>
                <w:lang w:val="el-GR"/>
              </w:rPr>
            </w:pPr>
          </w:p>
          <w:p w14:paraId="104078A1" w14:textId="77777777" w:rsidR="00ED41EA" w:rsidRDefault="00ED41EA" w:rsidP="0040048B">
            <w:pPr>
              <w:spacing w:line="360" w:lineRule="auto"/>
              <w:rPr>
                <w:rFonts w:ascii="Tahoma" w:hAnsi="Tahoma" w:cs="Tahoma"/>
                <w:lang w:val="el-GR"/>
              </w:rPr>
            </w:pPr>
          </w:p>
          <w:p w14:paraId="555C4EE6" w14:textId="77777777" w:rsidR="00ED41EA" w:rsidRDefault="00ED41EA" w:rsidP="0040048B">
            <w:pPr>
              <w:spacing w:line="360" w:lineRule="auto"/>
              <w:rPr>
                <w:rFonts w:ascii="Tahoma" w:hAnsi="Tahoma" w:cs="Tahoma"/>
                <w:lang w:val="el-GR"/>
              </w:rPr>
            </w:pPr>
          </w:p>
          <w:p w14:paraId="5D702A3A" w14:textId="77777777" w:rsidR="00ED41EA" w:rsidRDefault="00ED41EA" w:rsidP="0040048B">
            <w:pPr>
              <w:spacing w:line="360" w:lineRule="auto"/>
              <w:rPr>
                <w:rFonts w:ascii="Tahoma" w:hAnsi="Tahoma" w:cs="Tahoma"/>
                <w:lang w:val="el-GR"/>
              </w:rPr>
            </w:pPr>
          </w:p>
          <w:p w14:paraId="727E7006" w14:textId="77777777" w:rsidR="00ED41EA" w:rsidRPr="00ED41EA" w:rsidRDefault="00ED41EA" w:rsidP="00ED41EA">
            <w:pPr>
              <w:spacing w:line="360" w:lineRule="auto"/>
              <w:rPr>
                <w:rFonts w:ascii="Tahoma" w:hAnsi="Tahoma" w:cs="Tahoma"/>
              </w:rPr>
            </w:pPr>
            <w:r w:rsidRPr="00ED41EA">
              <w:rPr>
                <w:rFonts w:ascii="Tahoma" w:hAnsi="Tahoma" w:cs="Tahoma"/>
              </w:rPr>
              <w:t>Αρθρο 838.</w:t>
            </w:r>
          </w:p>
          <w:p w14:paraId="779C7962" w14:textId="77777777" w:rsidR="00ED41EA" w:rsidRPr="00ED41EA" w:rsidRDefault="00ED41EA" w:rsidP="00ED41EA">
            <w:pPr>
              <w:spacing w:line="360" w:lineRule="auto"/>
              <w:rPr>
                <w:rFonts w:ascii="Tahoma" w:hAnsi="Tahoma" w:cs="Tahoma"/>
              </w:rPr>
            </w:pPr>
          </w:p>
          <w:p w14:paraId="48E99153" w14:textId="77777777" w:rsidR="00ED41EA" w:rsidRPr="00ED41EA" w:rsidRDefault="00ED41EA" w:rsidP="00ED41EA">
            <w:pPr>
              <w:spacing w:line="360" w:lineRule="auto"/>
              <w:rPr>
                <w:rFonts w:ascii="Tahoma" w:hAnsi="Tahoma" w:cs="Tahoma"/>
              </w:rPr>
            </w:pPr>
          </w:p>
          <w:p w14:paraId="4378E635" w14:textId="77777777" w:rsidR="00ED41EA" w:rsidRPr="00ED41EA" w:rsidRDefault="00ED41EA" w:rsidP="00ED41EA">
            <w:pPr>
              <w:spacing w:line="360" w:lineRule="auto"/>
              <w:rPr>
                <w:rFonts w:ascii="Tahoma" w:hAnsi="Tahoma" w:cs="Tahoma"/>
              </w:rPr>
            </w:pPr>
            <w:r w:rsidRPr="00ED41EA">
              <w:rPr>
                <w:rFonts w:ascii="Tahoma" w:hAnsi="Tahoma" w:cs="Tahoma"/>
              </w:rPr>
              <w:t xml:space="preserve">  1. [Ο ειρηνοδίκης], με αίτηση οποιουδήποτε έχει έννομο συμφέρον ή και αυτεπαγγέλτως μπορεί να διατάξει να γίνει απογραφή πραγμάτων για να αποτραπεί κίνδυνος. Αρμόδιος είναι [ο ειρηνοδίκης] της περιφέρειας όπου βρίσκονται τα πράγματα.</w:t>
            </w:r>
          </w:p>
          <w:p w14:paraId="10245CEB" w14:textId="77777777" w:rsidR="00ED41EA" w:rsidRPr="00ED41EA" w:rsidRDefault="00ED41EA" w:rsidP="00ED41EA">
            <w:pPr>
              <w:spacing w:line="360" w:lineRule="auto"/>
              <w:rPr>
                <w:rFonts w:ascii="Tahoma" w:hAnsi="Tahoma" w:cs="Tahoma"/>
              </w:rPr>
            </w:pPr>
          </w:p>
          <w:p w14:paraId="5E0D58CB" w14:textId="77777777" w:rsidR="00ED41EA" w:rsidRPr="00ED41EA" w:rsidRDefault="00ED41EA" w:rsidP="00ED41EA">
            <w:pPr>
              <w:spacing w:line="360" w:lineRule="auto"/>
              <w:rPr>
                <w:rFonts w:ascii="Tahoma" w:hAnsi="Tahoma" w:cs="Tahoma"/>
              </w:rPr>
            </w:pPr>
            <w:r w:rsidRPr="00ED41EA">
              <w:rPr>
                <w:rFonts w:ascii="Tahoma" w:hAnsi="Tahoma" w:cs="Tahoma"/>
              </w:rPr>
              <w:t xml:space="preserve">  2. Η απογραφή γίνεται από συμβολαιογράφο ο οποίος ορίζεται με την απόφαση που τη διατάζει. Αν κωλύεται ο συμβολαιογράφος, την απογραφή την ενεργεί ο νόμιμος αναπληρωτής του.</w:t>
            </w:r>
          </w:p>
          <w:p w14:paraId="41145124" w14:textId="77777777" w:rsidR="00ED41EA" w:rsidRPr="00ED41EA" w:rsidRDefault="00ED41EA" w:rsidP="00ED41EA">
            <w:pPr>
              <w:spacing w:line="360" w:lineRule="auto"/>
              <w:rPr>
                <w:rFonts w:ascii="Tahoma" w:hAnsi="Tahoma" w:cs="Tahoma"/>
              </w:rPr>
            </w:pPr>
          </w:p>
          <w:p w14:paraId="4379B369" w14:textId="77777777" w:rsidR="00ED41EA" w:rsidRPr="00ED41EA" w:rsidRDefault="00ED41EA" w:rsidP="00ED41EA">
            <w:pPr>
              <w:spacing w:line="360" w:lineRule="auto"/>
              <w:rPr>
                <w:rFonts w:ascii="Tahoma" w:hAnsi="Tahoma" w:cs="Tahoma"/>
              </w:rPr>
            </w:pPr>
            <w:r w:rsidRPr="00ED41EA">
              <w:rPr>
                <w:rFonts w:ascii="Tahoma" w:hAnsi="Tahoma" w:cs="Tahoma"/>
              </w:rPr>
              <w:t xml:space="preserve">  3. [Ο ειρηνοδίκης] που διατάζει την απογραφή ορίζει και δύο </w:t>
            </w:r>
            <w:r w:rsidRPr="00ED41EA">
              <w:rPr>
                <w:rFonts w:ascii="Tahoma" w:hAnsi="Tahoma" w:cs="Tahoma"/>
              </w:rPr>
              <w:lastRenderedPageBreak/>
              <w:t>πραγματογνώμονες για να εκτιμήσουν τα αντικείμενα τα οποία θα απογραφούν.</w:t>
            </w:r>
          </w:p>
          <w:p w14:paraId="2EE49B1D" w14:textId="77777777" w:rsidR="00ED41EA" w:rsidRPr="00ED41EA" w:rsidRDefault="00ED41EA" w:rsidP="00ED41EA">
            <w:pPr>
              <w:spacing w:line="360" w:lineRule="auto"/>
              <w:rPr>
                <w:rFonts w:ascii="Tahoma" w:hAnsi="Tahoma" w:cs="Tahoma"/>
              </w:rPr>
            </w:pPr>
          </w:p>
          <w:p w14:paraId="26A3178B" w14:textId="131F6474" w:rsidR="00ED41EA" w:rsidRDefault="00ED41EA" w:rsidP="00ED41EA">
            <w:pPr>
              <w:spacing w:line="360" w:lineRule="auto"/>
              <w:rPr>
                <w:rFonts w:ascii="Tahoma" w:hAnsi="Tahoma" w:cs="Tahoma"/>
                <w:lang w:val="el-GR"/>
              </w:rPr>
            </w:pPr>
            <w:r w:rsidRPr="00ED41EA">
              <w:rPr>
                <w:rFonts w:ascii="Tahoma" w:hAnsi="Tahoma" w:cs="Tahoma"/>
              </w:rPr>
              <w:t xml:space="preserve">  4. Αν οι διάδικοι που είναι παρόντες στη Συζήτηση υποδείξουν από κοινού συμβολαιογράφο και πραγματογνώμονες, [ο ειρηνοδίκης] ορίζει αυτούς που υποδείχθηκαν εκτός αν συντρέχουν σοβαροί λόγοι να μην οριστούν αυτοί.</w:t>
            </w:r>
          </w:p>
          <w:p w14:paraId="3A5789D3" w14:textId="77777777" w:rsidR="00ED41EA" w:rsidRDefault="00ED41EA" w:rsidP="00ED41EA">
            <w:pPr>
              <w:spacing w:line="360" w:lineRule="auto"/>
              <w:rPr>
                <w:rFonts w:ascii="Tahoma" w:hAnsi="Tahoma" w:cs="Tahoma"/>
                <w:lang w:val="el-GR"/>
              </w:rPr>
            </w:pPr>
          </w:p>
          <w:p w14:paraId="3702DE75" w14:textId="77777777" w:rsidR="00ED41EA" w:rsidRDefault="00ED41EA" w:rsidP="00ED41EA">
            <w:pPr>
              <w:spacing w:line="360" w:lineRule="auto"/>
              <w:rPr>
                <w:rFonts w:ascii="Tahoma" w:hAnsi="Tahoma" w:cs="Tahoma"/>
                <w:lang w:val="el-GR"/>
              </w:rPr>
            </w:pPr>
          </w:p>
          <w:p w14:paraId="6A3779BB" w14:textId="77777777" w:rsidR="00ED41EA" w:rsidRDefault="00ED41EA" w:rsidP="00ED41EA">
            <w:pPr>
              <w:spacing w:line="360" w:lineRule="auto"/>
              <w:rPr>
                <w:rFonts w:ascii="Tahoma" w:hAnsi="Tahoma" w:cs="Tahoma"/>
                <w:lang w:val="el-GR"/>
              </w:rPr>
            </w:pPr>
          </w:p>
          <w:p w14:paraId="2F75AE43" w14:textId="77777777" w:rsidR="00ED41EA" w:rsidRDefault="00ED41EA" w:rsidP="00ED41EA">
            <w:pPr>
              <w:spacing w:line="360" w:lineRule="auto"/>
              <w:rPr>
                <w:rFonts w:ascii="Tahoma" w:hAnsi="Tahoma" w:cs="Tahoma"/>
                <w:lang w:val="el-GR"/>
              </w:rPr>
            </w:pPr>
          </w:p>
          <w:p w14:paraId="4B5253D6" w14:textId="77777777" w:rsidR="00ED41EA" w:rsidRDefault="00ED41EA" w:rsidP="00ED41EA">
            <w:pPr>
              <w:spacing w:line="360" w:lineRule="auto"/>
              <w:rPr>
                <w:rFonts w:ascii="Tahoma" w:hAnsi="Tahoma" w:cs="Tahoma"/>
                <w:lang w:val="el-GR"/>
              </w:rPr>
            </w:pPr>
          </w:p>
          <w:p w14:paraId="23C0F8E9" w14:textId="77777777" w:rsidR="00ED41EA" w:rsidRDefault="00ED41EA" w:rsidP="00ED41EA">
            <w:pPr>
              <w:spacing w:line="360" w:lineRule="auto"/>
              <w:rPr>
                <w:rFonts w:ascii="Tahoma" w:hAnsi="Tahoma" w:cs="Tahoma"/>
                <w:lang w:val="el-GR"/>
              </w:rPr>
            </w:pPr>
          </w:p>
          <w:p w14:paraId="1FD3E4C5" w14:textId="77777777" w:rsidR="00ED41EA" w:rsidRDefault="00ED41EA" w:rsidP="00ED41EA">
            <w:pPr>
              <w:spacing w:line="360" w:lineRule="auto"/>
              <w:rPr>
                <w:rFonts w:ascii="Tahoma" w:hAnsi="Tahoma" w:cs="Tahoma"/>
                <w:lang w:val="el-GR"/>
              </w:rPr>
            </w:pPr>
          </w:p>
          <w:p w14:paraId="49C62B8D" w14:textId="77777777" w:rsidR="00ED41EA" w:rsidRDefault="00ED41EA" w:rsidP="00ED41EA">
            <w:pPr>
              <w:spacing w:line="360" w:lineRule="auto"/>
              <w:rPr>
                <w:rFonts w:ascii="Tahoma" w:hAnsi="Tahoma" w:cs="Tahoma"/>
                <w:lang w:val="el-GR"/>
              </w:rPr>
            </w:pPr>
          </w:p>
          <w:p w14:paraId="51E8FF02" w14:textId="77777777" w:rsidR="00ED41EA" w:rsidRDefault="00ED41EA" w:rsidP="00ED41EA">
            <w:pPr>
              <w:spacing w:line="360" w:lineRule="auto"/>
              <w:rPr>
                <w:rFonts w:ascii="Tahoma" w:hAnsi="Tahoma" w:cs="Tahoma"/>
                <w:lang w:val="el-GR"/>
              </w:rPr>
            </w:pPr>
          </w:p>
          <w:p w14:paraId="79671E55" w14:textId="77777777" w:rsidR="00ED41EA" w:rsidRDefault="00ED41EA" w:rsidP="00ED41EA">
            <w:pPr>
              <w:spacing w:line="360" w:lineRule="auto"/>
              <w:rPr>
                <w:rFonts w:ascii="Tahoma" w:hAnsi="Tahoma" w:cs="Tahoma"/>
                <w:lang w:val="el-GR"/>
              </w:rPr>
            </w:pPr>
          </w:p>
          <w:p w14:paraId="1BB96130" w14:textId="77777777" w:rsidR="00ED41EA" w:rsidRDefault="00ED41EA" w:rsidP="00ED41EA">
            <w:pPr>
              <w:spacing w:line="360" w:lineRule="auto"/>
              <w:rPr>
                <w:rFonts w:ascii="Tahoma" w:hAnsi="Tahoma" w:cs="Tahoma"/>
                <w:lang w:val="el-GR"/>
              </w:rPr>
            </w:pPr>
          </w:p>
          <w:p w14:paraId="66A53195" w14:textId="77777777" w:rsidR="00ED41EA" w:rsidRDefault="00ED41EA" w:rsidP="00ED41EA">
            <w:pPr>
              <w:spacing w:line="360" w:lineRule="auto"/>
              <w:rPr>
                <w:rFonts w:ascii="Tahoma" w:hAnsi="Tahoma" w:cs="Tahoma"/>
                <w:lang w:val="el-GR"/>
              </w:rPr>
            </w:pPr>
          </w:p>
          <w:p w14:paraId="4D22DB46" w14:textId="77777777" w:rsidR="00ED41EA" w:rsidRDefault="00ED41EA" w:rsidP="00ED41EA">
            <w:pPr>
              <w:spacing w:line="360" w:lineRule="auto"/>
              <w:rPr>
                <w:rFonts w:ascii="Tahoma" w:hAnsi="Tahoma" w:cs="Tahoma"/>
                <w:lang w:val="el-GR"/>
              </w:rPr>
            </w:pPr>
          </w:p>
          <w:p w14:paraId="1863AF71" w14:textId="77777777" w:rsidR="00ED41EA" w:rsidRDefault="00ED41EA" w:rsidP="00ED41EA">
            <w:pPr>
              <w:spacing w:line="360" w:lineRule="auto"/>
              <w:rPr>
                <w:rFonts w:ascii="Tahoma" w:hAnsi="Tahoma" w:cs="Tahoma"/>
                <w:lang w:val="el-GR"/>
              </w:rPr>
            </w:pPr>
          </w:p>
          <w:p w14:paraId="2D50CC39" w14:textId="77777777" w:rsidR="00ED41EA" w:rsidRDefault="00ED41EA" w:rsidP="00ED41EA">
            <w:pPr>
              <w:spacing w:line="360" w:lineRule="auto"/>
              <w:rPr>
                <w:rFonts w:ascii="Tahoma" w:hAnsi="Tahoma" w:cs="Tahoma"/>
                <w:lang w:val="el-GR"/>
              </w:rPr>
            </w:pPr>
          </w:p>
          <w:p w14:paraId="08FFE3C2" w14:textId="77777777" w:rsidR="00ED41EA" w:rsidRDefault="00ED41EA" w:rsidP="00ED41EA">
            <w:pPr>
              <w:spacing w:line="360" w:lineRule="auto"/>
              <w:rPr>
                <w:rFonts w:ascii="Tahoma" w:hAnsi="Tahoma" w:cs="Tahoma"/>
                <w:lang w:val="el-GR"/>
              </w:rPr>
            </w:pPr>
          </w:p>
          <w:p w14:paraId="044A57C2" w14:textId="77777777" w:rsidR="00ED41EA" w:rsidRDefault="00ED41EA" w:rsidP="00ED41EA">
            <w:pPr>
              <w:spacing w:line="360" w:lineRule="auto"/>
              <w:rPr>
                <w:rFonts w:ascii="Tahoma" w:hAnsi="Tahoma" w:cs="Tahoma"/>
                <w:lang w:val="el-GR"/>
              </w:rPr>
            </w:pPr>
          </w:p>
          <w:p w14:paraId="553B2D90" w14:textId="77777777" w:rsidR="00ED41EA" w:rsidRDefault="00ED41EA" w:rsidP="00ED41EA">
            <w:pPr>
              <w:spacing w:line="360" w:lineRule="auto"/>
              <w:rPr>
                <w:rFonts w:ascii="Tahoma" w:hAnsi="Tahoma" w:cs="Tahoma"/>
                <w:lang w:val="el-GR"/>
              </w:rPr>
            </w:pPr>
          </w:p>
          <w:p w14:paraId="43837EBA" w14:textId="77777777" w:rsidR="00ED41EA" w:rsidRDefault="00ED41EA" w:rsidP="00ED41EA">
            <w:pPr>
              <w:spacing w:line="360" w:lineRule="auto"/>
              <w:rPr>
                <w:rFonts w:ascii="Tahoma" w:hAnsi="Tahoma" w:cs="Tahoma"/>
                <w:lang w:val="el-GR"/>
              </w:rPr>
            </w:pPr>
          </w:p>
          <w:p w14:paraId="1A712A0A" w14:textId="77777777" w:rsidR="00ED41EA" w:rsidRDefault="00ED41EA" w:rsidP="00ED41EA">
            <w:pPr>
              <w:spacing w:line="360" w:lineRule="auto"/>
              <w:rPr>
                <w:rFonts w:ascii="Tahoma" w:hAnsi="Tahoma" w:cs="Tahoma"/>
                <w:lang w:val="el-GR"/>
              </w:rPr>
            </w:pPr>
          </w:p>
          <w:p w14:paraId="2F48A91D" w14:textId="77777777" w:rsidR="00ED41EA" w:rsidRDefault="00ED41EA" w:rsidP="00ED41EA">
            <w:pPr>
              <w:spacing w:line="360" w:lineRule="auto"/>
              <w:rPr>
                <w:rFonts w:ascii="Tahoma" w:hAnsi="Tahoma" w:cs="Tahoma"/>
                <w:lang w:val="el-GR"/>
              </w:rPr>
            </w:pPr>
          </w:p>
          <w:p w14:paraId="56E92575" w14:textId="77777777" w:rsidR="00ED41EA" w:rsidRDefault="00ED41EA" w:rsidP="00ED41EA">
            <w:pPr>
              <w:spacing w:line="360" w:lineRule="auto"/>
              <w:rPr>
                <w:rFonts w:ascii="Tahoma" w:hAnsi="Tahoma" w:cs="Tahoma"/>
                <w:lang w:val="el-GR"/>
              </w:rPr>
            </w:pPr>
          </w:p>
          <w:p w14:paraId="72814C72" w14:textId="77777777" w:rsidR="00ED41EA" w:rsidRDefault="00ED41EA" w:rsidP="00ED41EA">
            <w:pPr>
              <w:spacing w:line="360" w:lineRule="auto"/>
              <w:rPr>
                <w:rFonts w:ascii="Tahoma" w:hAnsi="Tahoma" w:cs="Tahoma"/>
                <w:lang w:val="el-GR"/>
              </w:rPr>
            </w:pPr>
          </w:p>
          <w:p w14:paraId="008340D8" w14:textId="77777777" w:rsidR="00ED41EA" w:rsidRPr="00ED41EA" w:rsidRDefault="00ED41EA" w:rsidP="00ED41EA">
            <w:pPr>
              <w:spacing w:line="360" w:lineRule="auto"/>
              <w:rPr>
                <w:rFonts w:ascii="Tahoma" w:hAnsi="Tahoma" w:cs="Tahoma"/>
                <w:lang w:val="el-GR"/>
              </w:rPr>
            </w:pPr>
            <w:proofErr w:type="spellStart"/>
            <w:r w:rsidRPr="00ED41EA">
              <w:rPr>
                <w:rFonts w:ascii="Tahoma" w:hAnsi="Tahoma" w:cs="Tahoma"/>
                <w:lang w:val="el-GR"/>
              </w:rPr>
              <w:t>Αρθρο</w:t>
            </w:r>
            <w:proofErr w:type="spellEnd"/>
            <w:r w:rsidRPr="00ED41EA">
              <w:rPr>
                <w:rFonts w:ascii="Tahoma" w:hAnsi="Tahoma" w:cs="Tahoma"/>
                <w:lang w:val="el-GR"/>
              </w:rPr>
              <w:t xml:space="preserve"> 839.</w:t>
            </w:r>
          </w:p>
          <w:p w14:paraId="465B3D7D" w14:textId="77777777" w:rsidR="00ED41EA" w:rsidRPr="00ED41EA" w:rsidRDefault="00ED41EA" w:rsidP="00ED41EA">
            <w:pPr>
              <w:spacing w:line="360" w:lineRule="auto"/>
              <w:rPr>
                <w:rFonts w:ascii="Tahoma" w:hAnsi="Tahoma" w:cs="Tahoma"/>
                <w:lang w:val="el-GR"/>
              </w:rPr>
            </w:pPr>
          </w:p>
          <w:p w14:paraId="3552C5E5" w14:textId="77777777" w:rsidR="00ED41EA" w:rsidRPr="00ED41EA" w:rsidRDefault="00ED41EA" w:rsidP="00ED41EA">
            <w:pPr>
              <w:spacing w:line="360" w:lineRule="auto"/>
              <w:rPr>
                <w:rFonts w:ascii="Tahoma" w:hAnsi="Tahoma" w:cs="Tahoma"/>
                <w:lang w:val="el-GR"/>
              </w:rPr>
            </w:pPr>
          </w:p>
          <w:p w14:paraId="437EAD32" w14:textId="77777777" w:rsidR="00ED41EA" w:rsidRPr="00ED41EA" w:rsidRDefault="00ED41EA" w:rsidP="00ED41EA">
            <w:pPr>
              <w:spacing w:line="360" w:lineRule="auto"/>
              <w:rPr>
                <w:rFonts w:ascii="Tahoma" w:hAnsi="Tahoma" w:cs="Tahoma"/>
                <w:lang w:val="el-GR"/>
              </w:rPr>
            </w:pPr>
            <w:r w:rsidRPr="00ED41EA">
              <w:rPr>
                <w:rFonts w:ascii="Tahoma" w:hAnsi="Tahoma" w:cs="Tahoma"/>
                <w:lang w:val="el-GR"/>
              </w:rPr>
              <w:t xml:space="preserve">  1. Ο συμβολαιογράφος ορίζει την ημέρα και την ώρα που θα γίνει η</w:t>
            </w:r>
          </w:p>
          <w:p w14:paraId="6DC72A2F" w14:textId="77777777" w:rsidR="00ED41EA" w:rsidRPr="00ED41EA" w:rsidRDefault="00ED41EA" w:rsidP="00ED41EA">
            <w:pPr>
              <w:spacing w:line="360" w:lineRule="auto"/>
              <w:rPr>
                <w:rFonts w:ascii="Tahoma" w:hAnsi="Tahoma" w:cs="Tahoma"/>
                <w:lang w:val="el-GR"/>
              </w:rPr>
            </w:pPr>
            <w:r w:rsidRPr="00ED41EA">
              <w:rPr>
                <w:rFonts w:ascii="Tahoma" w:hAnsi="Tahoma" w:cs="Tahoma"/>
                <w:lang w:val="el-GR"/>
              </w:rPr>
              <w:t>απογραφή και καλεί εγγράφως ή προφορικώς τους διαδίκους που ήταν</w:t>
            </w:r>
          </w:p>
          <w:p w14:paraId="0CAA30CF" w14:textId="77777777" w:rsidR="00ED41EA" w:rsidRPr="00ED41EA" w:rsidRDefault="00ED41EA" w:rsidP="00ED41EA">
            <w:pPr>
              <w:spacing w:line="360" w:lineRule="auto"/>
              <w:rPr>
                <w:rFonts w:ascii="Tahoma" w:hAnsi="Tahoma" w:cs="Tahoma"/>
                <w:lang w:val="el-GR"/>
              </w:rPr>
            </w:pPr>
            <w:r w:rsidRPr="00ED41EA">
              <w:rPr>
                <w:rFonts w:ascii="Tahoma" w:hAnsi="Tahoma" w:cs="Tahoma"/>
                <w:lang w:val="el-GR"/>
              </w:rPr>
              <w:t>παρόντες κατά τη Συζήτηση, μετά την οποία εκδόθηκε η απόφαση που</w:t>
            </w:r>
          </w:p>
          <w:p w14:paraId="781F1FAE" w14:textId="77777777" w:rsidR="00ED41EA" w:rsidRPr="00ED41EA" w:rsidRDefault="00ED41EA" w:rsidP="00ED41EA">
            <w:pPr>
              <w:spacing w:line="360" w:lineRule="auto"/>
              <w:rPr>
                <w:rFonts w:ascii="Tahoma" w:hAnsi="Tahoma" w:cs="Tahoma"/>
                <w:lang w:val="el-GR"/>
              </w:rPr>
            </w:pPr>
            <w:r w:rsidRPr="00ED41EA">
              <w:rPr>
                <w:rFonts w:ascii="Tahoma" w:hAnsi="Tahoma" w:cs="Tahoma"/>
                <w:lang w:val="el-GR"/>
              </w:rPr>
              <w:t xml:space="preserve">διέταξε την απογραφή, καθώς και τους </w:t>
            </w:r>
            <w:proofErr w:type="spellStart"/>
            <w:r w:rsidRPr="00ED41EA">
              <w:rPr>
                <w:rFonts w:ascii="Tahoma" w:hAnsi="Tahoma" w:cs="Tahoma"/>
                <w:lang w:val="el-GR"/>
              </w:rPr>
              <w:t>πραγματογμώμονες</w:t>
            </w:r>
            <w:proofErr w:type="spellEnd"/>
            <w:r w:rsidRPr="00ED41EA">
              <w:rPr>
                <w:rFonts w:ascii="Tahoma" w:hAnsi="Tahoma" w:cs="Tahoma"/>
                <w:lang w:val="el-GR"/>
              </w:rPr>
              <w:t xml:space="preserve"> που έχουν οριστεί</w:t>
            </w:r>
          </w:p>
          <w:p w14:paraId="5D0F560A" w14:textId="77777777" w:rsidR="00ED41EA" w:rsidRPr="00ED41EA" w:rsidRDefault="00ED41EA" w:rsidP="00ED41EA">
            <w:pPr>
              <w:spacing w:line="360" w:lineRule="auto"/>
              <w:rPr>
                <w:rFonts w:ascii="Tahoma" w:hAnsi="Tahoma" w:cs="Tahoma"/>
                <w:lang w:val="el-GR"/>
              </w:rPr>
            </w:pPr>
            <w:r w:rsidRPr="00ED41EA">
              <w:rPr>
                <w:rFonts w:ascii="Tahoma" w:hAnsi="Tahoma" w:cs="Tahoma"/>
                <w:lang w:val="el-GR"/>
              </w:rPr>
              <w:t>με την ίδια απόφαση να παραστούν κατά την απογραφή. Κατά την ενέργεια</w:t>
            </w:r>
          </w:p>
          <w:p w14:paraId="306492D4" w14:textId="77777777" w:rsidR="00ED41EA" w:rsidRPr="00ED41EA" w:rsidRDefault="00ED41EA" w:rsidP="00ED41EA">
            <w:pPr>
              <w:spacing w:line="360" w:lineRule="auto"/>
              <w:rPr>
                <w:rFonts w:ascii="Tahoma" w:hAnsi="Tahoma" w:cs="Tahoma"/>
                <w:lang w:val="el-GR"/>
              </w:rPr>
            </w:pPr>
            <w:r w:rsidRPr="00ED41EA">
              <w:rPr>
                <w:rFonts w:ascii="Tahoma" w:hAnsi="Tahoma" w:cs="Tahoma"/>
                <w:lang w:val="el-GR"/>
              </w:rPr>
              <w:t>της απογραφής μπορεί να παραστεί όποιος έχει έννομο συμφέρον.</w:t>
            </w:r>
          </w:p>
          <w:p w14:paraId="1D6196A6" w14:textId="77777777" w:rsidR="00ED41EA" w:rsidRPr="00ED41EA" w:rsidRDefault="00ED41EA" w:rsidP="00ED41EA">
            <w:pPr>
              <w:spacing w:line="360" w:lineRule="auto"/>
              <w:rPr>
                <w:rFonts w:ascii="Tahoma" w:hAnsi="Tahoma" w:cs="Tahoma"/>
                <w:lang w:val="el-GR"/>
              </w:rPr>
            </w:pPr>
          </w:p>
          <w:p w14:paraId="43DD2AA8" w14:textId="77777777" w:rsidR="00ED41EA" w:rsidRPr="00ED41EA" w:rsidRDefault="00ED41EA" w:rsidP="00ED41EA">
            <w:pPr>
              <w:spacing w:line="360" w:lineRule="auto"/>
              <w:rPr>
                <w:rFonts w:ascii="Tahoma" w:hAnsi="Tahoma" w:cs="Tahoma"/>
                <w:lang w:val="el-GR"/>
              </w:rPr>
            </w:pPr>
            <w:r w:rsidRPr="00ED41EA">
              <w:rPr>
                <w:rFonts w:ascii="Tahoma" w:hAnsi="Tahoma" w:cs="Tahoma"/>
                <w:lang w:val="el-GR"/>
              </w:rPr>
              <w:t xml:space="preserve">  2. Οι πραγματογνώμονες που διορίστηκαν με την απόφαση που διατάζει</w:t>
            </w:r>
          </w:p>
          <w:p w14:paraId="16BA4C65" w14:textId="77777777" w:rsidR="00ED41EA" w:rsidRPr="00ED41EA" w:rsidRDefault="00ED41EA" w:rsidP="00ED41EA">
            <w:pPr>
              <w:spacing w:line="360" w:lineRule="auto"/>
              <w:rPr>
                <w:rFonts w:ascii="Tahoma" w:hAnsi="Tahoma" w:cs="Tahoma"/>
                <w:lang w:val="el-GR"/>
              </w:rPr>
            </w:pPr>
            <w:r w:rsidRPr="00ED41EA">
              <w:rPr>
                <w:rFonts w:ascii="Tahoma" w:hAnsi="Tahoma" w:cs="Tahoma"/>
                <w:lang w:val="el-GR"/>
              </w:rPr>
              <w:t>την απογραφή δίνουν ενώπιον του συμβολαιογράφου τον όρκο που αναφέρεται</w:t>
            </w:r>
          </w:p>
          <w:p w14:paraId="7A586898" w14:textId="04117E9C" w:rsidR="00ED41EA" w:rsidRDefault="00ED41EA" w:rsidP="00ED41EA">
            <w:pPr>
              <w:spacing w:line="360" w:lineRule="auto"/>
              <w:rPr>
                <w:rFonts w:ascii="Tahoma" w:hAnsi="Tahoma" w:cs="Tahoma"/>
                <w:lang w:val="el-GR"/>
              </w:rPr>
            </w:pPr>
            <w:r w:rsidRPr="00ED41EA">
              <w:rPr>
                <w:rFonts w:ascii="Tahoma" w:hAnsi="Tahoma" w:cs="Tahoma"/>
                <w:lang w:val="el-GR"/>
              </w:rPr>
              <w:t>στο άρθρο 385 παρ. 1.</w:t>
            </w:r>
          </w:p>
          <w:p w14:paraId="7DB96A5E" w14:textId="77777777" w:rsidR="00ED41EA" w:rsidRDefault="00ED41EA" w:rsidP="00ED41EA">
            <w:pPr>
              <w:spacing w:line="360" w:lineRule="auto"/>
              <w:rPr>
                <w:rFonts w:ascii="Tahoma" w:hAnsi="Tahoma" w:cs="Tahoma"/>
                <w:lang w:val="el-GR"/>
              </w:rPr>
            </w:pPr>
          </w:p>
          <w:p w14:paraId="2609291A" w14:textId="77777777" w:rsidR="00ED41EA" w:rsidRPr="00ED41EA" w:rsidRDefault="00ED41EA" w:rsidP="00ED41EA">
            <w:pPr>
              <w:spacing w:line="360" w:lineRule="auto"/>
              <w:rPr>
                <w:rFonts w:ascii="Tahoma" w:hAnsi="Tahoma" w:cs="Tahoma"/>
                <w:lang w:val="el-GR"/>
              </w:rPr>
            </w:pPr>
          </w:p>
          <w:p w14:paraId="30FA5D02" w14:textId="77777777" w:rsidR="00ED41EA" w:rsidRDefault="00ED41EA" w:rsidP="00ED41EA">
            <w:pPr>
              <w:spacing w:line="360" w:lineRule="auto"/>
              <w:rPr>
                <w:rFonts w:ascii="Tahoma" w:hAnsi="Tahoma" w:cs="Tahoma"/>
                <w:lang w:val="el-GR"/>
              </w:rPr>
            </w:pPr>
          </w:p>
          <w:p w14:paraId="0DFD9F8E" w14:textId="77777777" w:rsidR="00ED41EA" w:rsidRDefault="00ED41EA" w:rsidP="00ED41EA">
            <w:pPr>
              <w:spacing w:line="360" w:lineRule="auto"/>
              <w:rPr>
                <w:rFonts w:ascii="Tahoma" w:hAnsi="Tahoma" w:cs="Tahoma"/>
                <w:lang w:val="el-GR"/>
              </w:rPr>
            </w:pPr>
          </w:p>
          <w:p w14:paraId="5BAA2EF1" w14:textId="77777777" w:rsidR="00ED41EA" w:rsidRDefault="00ED41EA" w:rsidP="00ED41EA">
            <w:pPr>
              <w:spacing w:line="360" w:lineRule="auto"/>
              <w:rPr>
                <w:rFonts w:ascii="Tahoma" w:hAnsi="Tahoma" w:cs="Tahoma"/>
                <w:lang w:val="el-GR"/>
              </w:rPr>
            </w:pPr>
          </w:p>
          <w:p w14:paraId="31F5268A" w14:textId="77777777" w:rsidR="00ED41EA" w:rsidRDefault="00ED41EA" w:rsidP="00ED41EA">
            <w:pPr>
              <w:spacing w:line="360" w:lineRule="auto"/>
              <w:rPr>
                <w:rFonts w:ascii="Tahoma" w:hAnsi="Tahoma" w:cs="Tahoma"/>
                <w:lang w:val="el-GR"/>
              </w:rPr>
            </w:pPr>
          </w:p>
          <w:p w14:paraId="01186174" w14:textId="77777777" w:rsidR="00ED41EA" w:rsidRDefault="00ED41EA" w:rsidP="00ED41EA">
            <w:pPr>
              <w:spacing w:line="360" w:lineRule="auto"/>
              <w:rPr>
                <w:rFonts w:ascii="Tahoma" w:hAnsi="Tahoma" w:cs="Tahoma"/>
                <w:lang w:val="el-GR"/>
              </w:rPr>
            </w:pPr>
          </w:p>
          <w:p w14:paraId="2498841A" w14:textId="77777777" w:rsidR="00ED41EA" w:rsidRDefault="00ED41EA" w:rsidP="00ED41EA">
            <w:pPr>
              <w:spacing w:line="360" w:lineRule="auto"/>
              <w:rPr>
                <w:rFonts w:ascii="Tahoma" w:hAnsi="Tahoma" w:cs="Tahoma"/>
                <w:lang w:val="el-GR"/>
              </w:rPr>
            </w:pPr>
          </w:p>
          <w:p w14:paraId="3C3B0A75" w14:textId="77777777" w:rsidR="00ED41EA" w:rsidRDefault="00ED41EA" w:rsidP="00ED41EA">
            <w:pPr>
              <w:spacing w:line="360" w:lineRule="auto"/>
              <w:rPr>
                <w:rFonts w:ascii="Tahoma" w:hAnsi="Tahoma" w:cs="Tahoma"/>
                <w:lang w:val="el-GR"/>
              </w:rPr>
            </w:pPr>
          </w:p>
          <w:p w14:paraId="4D70F0FE" w14:textId="77777777" w:rsidR="00ED41EA" w:rsidRDefault="00ED41EA" w:rsidP="00ED41EA">
            <w:pPr>
              <w:spacing w:line="360" w:lineRule="auto"/>
              <w:rPr>
                <w:rFonts w:ascii="Tahoma" w:hAnsi="Tahoma" w:cs="Tahoma"/>
                <w:lang w:val="el-GR"/>
              </w:rPr>
            </w:pPr>
          </w:p>
          <w:p w14:paraId="4CE8DC86" w14:textId="77777777" w:rsidR="00ED41EA" w:rsidRDefault="00ED41EA" w:rsidP="00ED41EA">
            <w:pPr>
              <w:spacing w:line="360" w:lineRule="auto"/>
              <w:rPr>
                <w:rFonts w:ascii="Tahoma" w:hAnsi="Tahoma" w:cs="Tahoma"/>
                <w:lang w:val="el-GR"/>
              </w:rPr>
            </w:pPr>
          </w:p>
          <w:p w14:paraId="48C6334F" w14:textId="77777777" w:rsidR="00ED41EA" w:rsidRDefault="00ED41EA" w:rsidP="00ED41EA">
            <w:pPr>
              <w:spacing w:line="360" w:lineRule="auto"/>
              <w:rPr>
                <w:rFonts w:ascii="Tahoma" w:hAnsi="Tahoma" w:cs="Tahoma"/>
                <w:lang w:val="el-GR"/>
              </w:rPr>
            </w:pPr>
          </w:p>
          <w:p w14:paraId="211CBF34" w14:textId="77777777" w:rsidR="00ED41EA" w:rsidRDefault="00ED41EA" w:rsidP="00ED41EA">
            <w:pPr>
              <w:spacing w:line="360" w:lineRule="auto"/>
              <w:rPr>
                <w:rFonts w:ascii="Tahoma" w:hAnsi="Tahoma" w:cs="Tahoma"/>
                <w:lang w:val="el-GR"/>
              </w:rPr>
            </w:pPr>
          </w:p>
          <w:p w14:paraId="39847A67" w14:textId="77777777" w:rsidR="00ED41EA" w:rsidRDefault="00ED41EA" w:rsidP="00ED41EA">
            <w:pPr>
              <w:spacing w:line="360" w:lineRule="auto"/>
              <w:rPr>
                <w:rFonts w:ascii="Tahoma" w:hAnsi="Tahoma" w:cs="Tahoma"/>
                <w:lang w:val="el-GR"/>
              </w:rPr>
            </w:pPr>
          </w:p>
          <w:p w14:paraId="22DED4F2" w14:textId="77777777" w:rsidR="00ED41EA" w:rsidRDefault="00ED41EA" w:rsidP="00ED41EA">
            <w:pPr>
              <w:spacing w:line="360" w:lineRule="auto"/>
              <w:rPr>
                <w:rFonts w:ascii="Tahoma" w:hAnsi="Tahoma" w:cs="Tahoma"/>
                <w:lang w:val="el-GR"/>
              </w:rPr>
            </w:pPr>
          </w:p>
          <w:p w14:paraId="530A5A57" w14:textId="77777777" w:rsidR="00ED41EA" w:rsidRDefault="00ED41EA" w:rsidP="00ED41EA">
            <w:pPr>
              <w:spacing w:line="360" w:lineRule="auto"/>
              <w:rPr>
                <w:rFonts w:ascii="Tahoma" w:hAnsi="Tahoma" w:cs="Tahoma"/>
                <w:lang w:val="el-GR"/>
              </w:rPr>
            </w:pPr>
          </w:p>
          <w:p w14:paraId="49EF3AE5" w14:textId="77777777" w:rsidR="00ED41EA" w:rsidRDefault="00ED41EA" w:rsidP="00ED41EA">
            <w:pPr>
              <w:spacing w:line="360" w:lineRule="auto"/>
              <w:rPr>
                <w:rFonts w:ascii="Tahoma" w:hAnsi="Tahoma" w:cs="Tahoma"/>
                <w:lang w:val="el-GR"/>
              </w:rPr>
            </w:pPr>
          </w:p>
          <w:p w14:paraId="6C672B82" w14:textId="77777777" w:rsidR="00ED41EA" w:rsidRDefault="00ED41EA" w:rsidP="00ED41EA">
            <w:pPr>
              <w:spacing w:line="360" w:lineRule="auto"/>
              <w:rPr>
                <w:rFonts w:ascii="Tahoma" w:hAnsi="Tahoma" w:cs="Tahoma"/>
                <w:lang w:val="el-GR"/>
              </w:rPr>
            </w:pPr>
          </w:p>
          <w:p w14:paraId="20B8B014" w14:textId="77777777" w:rsidR="00ED41EA" w:rsidRDefault="00ED41EA" w:rsidP="00ED41EA">
            <w:pPr>
              <w:spacing w:line="360" w:lineRule="auto"/>
              <w:rPr>
                <w:rFonts w:ascii="Tahoma" w:hAnsi="Tahoma" w:cs="Tahoma"/>
                <w:lang w:val="el-GR"/>
              </w:rPr>
            </w:pPr>
          </w:p>
          <w:p w14:paraId="2137EDCF" w14:textId="77777777" w:rsidR="00ED41EA" w:rsidRDefault="00ED41EA" w:rsidP="00ED41EA">
            <w:pPr>
              <w:spacing w:line="360" w:lineRule="auto"/>
              <w:rPr>
                <w:rFonts w:ascii="Tahoma" w:hAnsi="Tahoma" w:cs="Tahoma"/>
                <w:lang w:val="el-GR"/>
              </w:rPr>
            </w:pPr>
          </w:p>
          <w:p w14:paraId="29154D34" w14:textId="77777777" w:rsidR="00ED41EA" w:rsidRDefault="00ED41EA" w:rsidP="00ED41EA">
            <w:pPr>
              <w:spacing w:line="360" w:lineRule="auto"/>
              <w:rPr>
                <w:rFonts w:ascii="Tahoma" w:hAnsi="Tahoma" w:cs="Tahoma"/>
                <w:lang w:val="el-GR"/>
              </w:rPr>
            </w:pPr>
          </w:p>
          <w:p w14:paraId="6D0C4936" w14:textId="77777777" w:rsidR="00ED41EA" w:rsidRDefault="00ED41EA" w:rsidP="00ED41EA">
            <w:pPr>
              <w:spacing w:line="360" w:lineRule="auto"/>
              <w:rPr>
                <w:rFonts w:ascii="Tahoma" w:hAnsi="Tahoma" w:cs="Tahoma"/>
                <w:lang w:val="el-GR"/>
              </w:rPr>
            </w:pPr>
          </w:p>
          <w:p w14:paraId="392C08A9" w14:textId="77777777" w:rsidR="00ED41EA" w:rsidRDefault="00ED41EA" w:rsidP="00ED41EA">
            <w:pPr>
              <w:spacing w:line="360" w:lineRule="auto"/>
              <w:rPr>
                <w:rFonts w:ascii="Tahoma" w:hAnsi="Tahoma" w:cs="Tahoma"/>
                <w:lang w:val="el-GR"/>
              </w:rPr>
            </w:pPr>
          </w:p>
          <w:p w14:paraId="7E08A864" w14:textId="77777777" w:rsidR="00ED41EA" w:rsidRDefault="00ED41EA" w:rsidP="00ED41EA">
            <w:pPr>
              <w:spacing w:line="360" w:lineRule="auto"/>
              <w:rPr>
                <w:rFonts w:ascii="Tahoma" w:hAnsi="Tahoma" w:cs="Tahoma"/>
                <w:lang w:val="el-GR"/>
              </w:rPr>
            </w:pPr>
          </w:p>
          <w:p w14:paraId="4BBB9043" w14:textId="77777777" w:rsidR="00ED41EA" w:rsidRDefault="00ED41EA" w:rsidP="00ED41EA">
            <w:pPr>
              <w:spacing w:line="360" w:lineRule="auto"/>
              <w:rPr>
                <w:rFonts w:ascii="Tahoma" w:hAnsi="Tahoma" w:cs="Tahoma"/>
                <w:lang w:val="el-GR"/>
              </w:rPr>
            </w:pPr>
          </w:p>
          <w:p w14:paraId="54103058" w14:textId="2D30FF36" w:rsidR="00ED41EA" w:rsidRPr="00ED41EA" w:rsidRDefault="00ED41EA" w:rsidP="00ED41EA">
            <w:pPr>
              <w:spacing w:line="360" w:lineRule="auto"/>
              <w:rPr>
                <w:rFonts w:ascii="Tahoma" w:hAnsi="Tahoma" w:cs="Tahoma"/>
                <w:lang w:val="el-GR"/>
              </w:rPr>
            </w:pPr>
            <w:proofErr w:type="spellStart"/>
            <w:r w:rsidRPr="00ED41EA">
              <w:rPr>
                <w:rFonts w:ascii="Tahoma" w:hAnsi="Tahoma" w:cs="Tahoma"/>
                <w:lang w:val="el-GR"/>
              </w:rPr>
              <w:t>Αρθρο</w:t>
            </w:r>
            <w:proofErr w:type="spellEnd"/>
            <w:r w:rsidRPr="00ED41EA">
              <w:rPr>
                <w:rFonts w:ascii="Tahoma" w:hAnsi="Tahoma" w:cs="Tahoma"/>
                <w:lang w:val="el-GR"/>
              </w:rPr>
              <w:t xml:space="preserve"> 840.</w:t>
            </w:r>
          </w:p>
          <w:p w14:paraId="0C1B8606" w14:textId="77777777" w:rsidR="00ED41EA" w:rsidRPr="00ED41EA" w:rsidRDefault="00ED41EA" w:rsidP="00ED41EA">
            <w:pPr>
              <w:spacing w:line="360" w:lineRule="auto"/>
              <w:rPr>
                <w:rFonts w:ascii="Tahoma" w:hAnsi="Tahoma" w:cs="Tahoma"/>
                <w:lang w:val="el-GR"/>
              </w:rPr>
            </w:pPr>
          </w:p>
          <w:p w14:paraId="16F156CB" w14:textId="77777777" w:rsidR="00ED41EA" w:rsidRPr="00ED41EA" w:rsidRDefault="00ED41EA" w:rsidP="00ED41EA">
            <w:pPr>
              <w:spacing w:line="360" w:lineRule="auto"/>
              <w:rPr>
                <w:rFonts w:ascii="Tahoma" w:hAnsi="Tahoma" w:cs="Tahoma"/>
                <w:lang w:val="el-GR"/>
              </w:rPr>
            </w:pPr>
          </w:p>
          <w:p w14:paraId="439B6F94" w14:textId="77777777" w:rsidR="00ED41EA" w:rsidRPr="00ED41EA" w:rsidRDefault="00ED41EA" w:rsidP="00ED41EA">
            <w:pPr>
              <w:spacing w:line="360" w:lineRule="auto"/>
              <w:rPr>
                <w:rFonts w:ascii="Tahoma" w:hAnsi="Tahoma" w:cs="Tahoma"/>
                <w:lang w:val="el-GR"/>
              </w:rPr>
            </w:pPr>
            <w:r w:rsidRPr="00ED41EA">
              <w:rPr>
                <w:rFonts w:ascii="Tahoma" w:hAnsi="Tahoma" w:cs="Tahoma"/>
                <w:lang w:val="el-GR"/>
              </w:rPr>
              <w:t xml:space="preserve">  Για την απογραφή συντάσσεται έκθεση η οποία, εκτός από ό,τι</w:t>
            </w:r>
          </w:p>
          <w:p w14:paraId="3D1465B2" w14:textId="77777777" w:rsidR="00ED41EA" w:rsidRPr="00ED41EA" w:rsidRDefault="00ED41EA" w:rsidP="00ED41EA">
            <w:pPr>
              <w:spacing w:line="360" w:lineRule="auto"/>
              <w:rPr>
                <w:rFonts w:ascii="Tahoma" w:hAnsi="Tahoma" w:cs="Tahoma"/>
                <w:lang w:val="el-GR"/>
              </w:rPr>
            </w:pPr>
            <w:r w:rsidRPr="00ED41EA">
              <w:rPr>
                <w:rFonts w:ascii="Tahoma" w:hAnsi="Tahoma" w:cs="Tahoma"/>
                <w:lang w:val="el-GR"/>
              </w:rPr>
              <w:lastRenderedPageBreak/>
              <w:t>απαιτείται κατά το άρθρο 117, πρέπει να αναφέρει</w:t>
            </w:r>
          </w:p>
          <w:p w14:paraId="528E2AD7" w14:textId="77777777" w:rsidR="00ED41EA" w:rsidRPr="00ED41EA" w:rsidRDefault="00ED41EA" w:rsidP="00ED41EA">
            <w:pPr>
              <w:spacing w:line="360" w:lineRule="auto"/>
              <w:rPr>
                <w:rFonts w:ascii="Tahoma" w:hAnsi="Tahoma" w:cs="Tahoma"/>
                <w:lang w:val="el-GR"/>
              </w:rPr>
            </w:pPr>
          </w:p>
          <w:p w14:paraId="330E5764" w14:textId="77777777" w:rsidR="00ED41EA" w:rsidRPr="00ED41EA" w:rsidRDefault="00ED41EA" w:rsidP="00ED41EA">
            <w:pPr>
              <w:spacing w:line="360" w:lineRule="auto"/>
              <w:rPr>
                <w:rFonts w:ascii="Tahoma" w:hAnsi="Tahoma" w:cs="Tahoma"/>
                <w:lang w:val="el-GR"/>
              </w:rPr>
            </w:pPr>
            <w:r w:rsidRPr="00ED41EA">
              <w:rPr>
                <w:rFonts w:ascii="Tahoma" w:hAnsi="Tahoma" w:cs="Tahoma"/>
                <w:lang w:val="el-GR"/>
              </w:rPr>
              <w:t xml:space="preserve">  1) την απόφαση με την οποία διατάσσεται η απογραφή,</w:t>
            </w:r>
          </w:p>
          <w:p w14:paraId="483B76A3" w14:textId="77777777" w:rsidR="00ED41EA" w:rsidRPr="00ED41EA" w:rsidRDefault="00ED41EA" w:rsidP="00ED41EA">
            <w:pPr>
              <w:spacing w:line="360" w:lineRule="auto"/>
              <w:rPr>
                <w:rFonts w:ascii="Tahoma" w:hAnsi="Tahoma" w:cs="Tahoma"/>
                <w:lang w:val="el-GR"/>
              </w:rPr>
            </w:pPr>
          </w:p>
          <w:p w14:paraId="2C4326DB" w14:textId="77777777" w:rsidR="00ED41EA" w:rsidRPr="00ED41EA" w:rsidRDefault="00ED41EA" w:rsidP="00ED41EA">
            <w:pPr>
              <w:spacing w:line="360" w:lineRule="auto"/>
              <w:rPr>
                <w:rFonts w:ascii="Tahoma" w:hAnsi="Tahoma" w:cs="Tahoma"/>
                <w:lang w:val="el-GR"/>
              </w:rPr>
            </w:pPr>
            <w:r w:rsidRPr="00ED41EA">
              <w:rPr>
                <w:rFonts w:ascii="Tahoma" w:hAnsi="Tahoma" w:cs="Tahoma"/>
                <w:lang w:val="el-GR"/>
              </w:rPr>
              <w:t xml:space="preserve">  2) τα ονόματα των πραγματογνωμόνων που είναι παρόντες και βεβαίωση</w:t>
            </w:r>
          </w:p>
          <w:p w14:paraId="273658A8" w14:textId="77777777" w:rsidR="00ED41EA" w:rsidRPr="00ED41EA" w:rsidRDefault="00ED41EA" w:rsidP="00ED41EA">
            <w:pPr>
              <w:spacing w:line="360" w:lineRule="auto"/>
              <w:rPr>
                <w:rFonts w:ascii="Tahoma" w:hAnsi="Tahoma" w:cs="Tahoma"/>
                <w:lang w:val="el-GR"/>
              </w:rPr>
            </w:pPr>
            <w:r w:rsidRPr="00ED41EA">
              <w:rPr>
                <w:rFonts w:ascii="Tahoma" w:hAnsi="Tahoma" w:cs="Tahoma"/>
                <w:lang w:val="el-GR"/>
              </w:rPr>
              <w:t>του συμβολαιογράφου ότι έδωσαν τον όρκο που αναφέρεται στο άρθρο 839</w:t>
            </w:r>
          </w:p>
          <w:p w14:paraId="6AF3E83D" w14:textId="77777777" w:rsidR="00ED41EA" w:rsidRPr="00ED41EA" w:rsidRDefault="00ED41EA" w:rsidP="00ED41EA">
            <w:pPr>
              <w:spacing w:line="360" w:lineRule="auto"/>
              <w:rPr>
                <w:rFonts w:ascii="Tahoma" w:hAnsi="Tahoma" w:cs="Tahoma"/>
                <w:lang w:val="el-GR"/>
              </w:rPr>
            </w:pPr>
            <w:r w:rsidRPr="00ED41EA">
              <w:rPr>
                <w:rFonts w:ascii="Tahoma" w:hAnsi="Tahoma" w:cs="Tahoma"/>
                <w:lang w:val="el-GR"/>
              </w:rPr>
              <w:t>παρ. 2,</w:t>
            </w:r>
          </w:p>
          <w:p w14:paraId="2A2169BE" w14:textId="77777777" w:rsidR="00ED41EA" w:rsidRPr="00ED41EA" w:rsidRDefault="00ED41EA" w:rsidP="00ED41EA">
            <w:pPr>
              <w:spacing w:line="360" w:lineRule="auto"/>
              <w:rPr>
                <w:rFonts w:ascii="Tahoma" w:hAnsi="Tahoma" w:cs="Tahoma"/>
                <w:lang w:val="el-GR"/>
              </w:rPr>
            </w:pPr>
          </w:p>
          <w:p w14:paraId="5EE261FB" w14:textId="77777777" w:rsidR="00ED41EA" w:rsidRPr="00ED41EA" w:rsidRDefault="00ED41EA" w:rsidP="00ED41EA">
            <w:pPr>
              <w:spacing w:line="360" w:lineRule="auto"/>
              <w:rPr>
                <w:rFonts w:ascii="Tahoma" w:hAnsi="Tahoma" w:cs="Tahoma"/>
                <w:lang w:val="el-GR"/>
              </w:rPr>
            </w:pPr>
            <w:r w:rsidRPr="00ED41EA">
              <w:rPr>
                <w:rFonts w:ascii="Tahoma" w:hAnsi="Tahoma" w:cs="Tahoma"/>
                <w:lang w:val="el-GR"/>
              </w:rPr>
              <w:t xml:space="preserve">  3) βεβαίωση του συμβολαιογράφου ότι κάλεσε τα πρόσωπα που αναφέρονται</w:t>
            </w:r>
          </w:p>
          <w:p w14:paraId="2DD5D0B9" w14:textId="77777777" w:rsidR="00ED41EA" w:rsidRPr="00ED41EA" w:rsidRDefault="00ED41EA" w:rsidP="00ED41EA">
            <w:pPr>
              <w:spacing w:line="360" w:lineRule="auto"/>
              <w:rPr>
                <w:rFonts w:ascii="Tahoma" w:hAnsi="Tahoma" w:cs="Tahoma"/>
                <w:lang w:val="el-GR"/>
              </w:rPr>
            </w:pPr>
            <w:r w:rsidRPr="00ED41EA">
              <w:rPr>
                <w:rFonts w:ascii="Tahoma" w:hAnsi="Tahoma" w:cs="Tahoma"/>
                <w:lang w:val="el-GR"/>
              </w:rPr>
              <w:t>στο άρθρο 834 και τον τρόπο με τον οποίο τα κάλεσε,</w:t>
            </w:r>
          </w:p>
          <w:p w14:paraId="7EB50A51" w14:textId="77777777" w:rsidR="00ED41EA" w:rsidRPr="00ED41EA" w:rsidRDefault="00ED41EA" w:rsidP="00ED41EA">
            <w:pPr>
              <w:spacing w:line="360" w:lineRule="auto"/>
              <w:rPr>
                <w:rFonts w:ascii="Tahoma" w:hAnsi="Tahoma" w:cs="Tahoma"/>
                <w:lang w:val="el-GR"/>
              </w:rPr>
            </w:pPr>
          </w:p>
          <w:p w14:paraId="0259BFB6" w14:textId="77777777" w:rsidR="00ED41EA" w:rsidRPr="00ED41EA" w:rsidRDefault="00ED41EA" w:rsidP="00ED41EA">
            <w:pPr>
              <w:spacing w:line="360" w:lineRule="auto"/>
              <w:rPr>
                <w:rFonts w:ascii="Tahoma" w:hAnsi="Tahoma" w:cs="Tahoma"/>
                <w:lang w:val="el-GR"/>
              </w:rPr>
            </w:pPr>
            <w:r w:rsidRPr="00ED41EA">
              <w:rPr>
                <w:rFonts w:ascii="Tahoma" w:hAnsi="Tahoma" w:cs="Tahoma"/>
                <w:lang w:val="el-GR"/>
              </w:rPr>
              <w:t xml:space="preserve">  4) ακριβή περιγραφή των αντικειμένων και ακριβή εκτίμηση της αξίας</w:t>
            </w:r>
          </w:p>
          <w:p w14:paraId="481C6D60" w14:textId="77777777" w:rsidR="00ED41EA" w:rsidRPr="00ED41EA" w:rsidRDefault="00ED41EA" w:rsidP="00ED41EA">
            <w:pPr>
              <w:spacing w:line="360" w:lineRule="auto"/>
              <w:rPr>
                <w:rFonts w:ascii="Tahoma" w:hAnsi="Tahoma" w:cs="Tahoma"/>
                <w:lang w:val="el-GR"/>
              </w:rPr>
            </w:pPr>
            <w:r w:rsidRPr="00ED41EA">
              <w:rPr>
                <w:rFonts w:ascii="Tahoma" w:hAnsi="Tahoma" w:cs="Tahoma"/>
                <w:lang w:val="el-GR"/>
              </w:rPr>
              <w:t>τους από τους πραγματογνώμονες, κατά το χρόνο που συντάσσεται η</w:t>
            </w:r>
          </w:p>
          <w:p w14:paraId="059CE7EE" w14:textId="77777777" w:rsidR="00ED41EA" w:rsidRPr="00ED41EA" w:rsidRDefault="00ED41EA" w:rsidP="00ED41EA">
            <w:pPr>
              <w:spacing w:line="360" w:lineRule="auto"/>
              <w:rPr>
                <w:rFonts w:ascii="Tahoma" w:hAnsi="Tahoma" w:cs="Tahoma"/>
                <w:lang w:val="el-GR"/>
              </w:rPr>
            </w:pPr>
            <w:r w:rsidRPr="00ED41EA">
              <w:rPr>
                <w:rFonts w:ascii="Tahoma" w:hAnsi="Tahoma" w:cs="Tahoma"/>
                <w:lang w:val="el-GR"/>
              </w:rPr>
              <w:t>απογραφή,</w:t>
            </w:r>
          </w:p>
          <w:p w14:paraId="6F7A36BA" w14:textId="77777777" w:rsidR="00ED41EA" w:rsidRPr="00ED41EA" w:rsidRDefault="00ED41EA" w:rsidP="00ED41EA">
            <w:pPr>
              <w:spacing w:line="360" w:lineRule="auto"/>
              <w:rPr>
                <w:rFonts w:ascii="Tahoma" w:hAnsi="Tahoma" w:cs="Tahoma"/>
                <w:lang w:val="el-GR"/>
              </w:rPr>
            </w:pPr>
          </w:p>
          <w:p w14:paraId="3E927049" w14:textId="77777777" w:rsidR="00ED41EA" w:rsidRPr="00ED41EA" w:rsidRDefault="00ED41EA" w:rsidP="00ED41EA">
            <w:pPr>
              <w:spacing w:line="360" w:lineRule="auto"/>
              <w:rPr>
                <w:rFonts w:ascii="Tahoma" w:hAnsi="Tahoma" w:cs="Tahoma"/>
                <w:lang w:val="el-GR"/>
              </w:rPr>
            </w:pPr>
            <w:r w:rsidRPr="00ED41EA">
              <w:rPr>
                <w:rFonts w:ascii="Tahoma" w:hAnsi="Tahoma" w:cs="Tahoma"/>
                <w:lang w:val="el-GR"/>
              </w:rPr>
              <w:t xml:space="preserve">  5) ακριβή περιγραφή όλων των αξιογράφων και των μετρητών που</w:t>
            </w:r>
          </w:p>
          <w:p w14:paraId="12EA7DF5" w14:textId="77777777" w:rsidR="00ED41EA" w:rsidRPr="00ED41EA" w:rsidRDefault="00ED41EA" w:rsidP="00ED41EA">
            <w:pPr>
              <w:spacing w:line="360" w:lineRule="auto"/>
              <w:rPr>
                <w:rFonts w:ascii="Tahoma" w:hAnsi="Tahoma" w:cs="Tahoma"/>
                <w:lang w:val="el-GR"/>
              </w:rPr>
            </w:pPr>
            <w:r w:rsidRPr="00ED41EA">
              <w:rPr>
                <w:rFonts w:ascii="Tahoma" w:hAnsi="Tahoma" w:cs="Tahoma"/>
                <w:lang w:val="el-GR"/>
              </w:rPr>
              <w:t>βρέθηκαν,</w:t>
            </w:r>
          </w:p>
          <w:p w14:paraId="48EEE6E3" w14:textId="77777777" w:rsidR="00ED41EA" w:rsidRPr="00ED41EA" w:rsidRDefault="00ED41EA" w:rsidP="00ED41EA">
            <w:pPr>
              <w:spacing w:line="360" w:lineRule="auto"/>
              <w:rPr>
                <w:rFonts w:ascii="Tahoma" w:hAnsi="Tahoma" w:cs="Tahoma"/>
                <w:lang w:val="el-GR"/>
              </w:rPr>
            </w:pPr>
          </w:p>
          <w:p w14:paraId="101C65DD" w14:textId="77777777" w:rsidR="00ED41EA" w:rsidRPr="00ED41EA" w:rsidRDefault="00ED41EA" w:rsidP="00ED41EA">
            <w:pPr>
              <w:spacing w:line="360" w:lineRule="auto"/>
              <w:rPr>
                <w:rFonts w:ascii="Tahoma" w:hAnsi="Tahoma" w:cs="Tahoma"/>
                <w:lang w:val="el-GR"/>
              </w:rPr>
            </w:pPr>
            <w:r w:rsidRPr="00ED41EA">
              <w:rPr>
                <w:rFonts w:ascii="Tahoma" w:hAnsi="Tahoma" w:cs="Tahoma"/>
                <w:lang w:val="el-GR"/>
              </w:rPr>
              <w:lastRenderedPageBreak/>
              <w:t xml:space="preserve">  6) ακριβή περιγραφή των εμπορικών ή οικιακών βιβλίων που βρέθηκαν,</w:t>
            </w:r>
          </w:p>
          <w:p w14:paraId="2C7C8922" w14:textId="77777777" w:rsidR="00ED41EA" w:rsidRPr="00ED41EA" w:rsidRDefault="00ED41EA" w:rsidP="00ED41EA">
            <w:pPr>
              <w:spacing w:line="360" w:lineRule="auto"/>
              <w:rPr>
                <w:rFonts w:ascii="Tahoma" w:hAnsi="Tahoma" w:cs="Tahoma"/>
                <w:lang w:val="el-GR"/>
              </w:rPr>
            </w:pPr>
            <w:r w:rsidRPr="00ED41EA">
              <w:rPr>
                <w:rFonts w:ascii="Tahoma" w:hAnsi="Tahoma" w:cs="Tahoma"/>
                <w:lang w:val="el-GR"/>
              </w:rPr>
              <w:t>καθώς και όλων των εγγράφων που βρέθηκαν, και όλα αυτά τα μονογράφει ο</w:t>
            </w:r>
          </w:p>
          <w:p w14:paraId="40A59985" w14:textId="77777777" w:rsidR="00ED41EA" w:rsidRPr="00ED41EA" w:rsidRDefault="00ED41EA" w:rsidP="00ED41EA">
            <w:pPr>
              <w:spacing w:line="360" w:lineRule="auto"/>
              <w:rPr>
                <w:rFonts w:ascii="Tahoma" w:hAnsi="Tahoma" w:cs="Tahoma"/>
                <w:lang w:val="el-GR"/>
              </w:rPr>
            </w:pPr>
            <w:r w:rsidRPr="00ED41EA">
              <w:rPr>
                <w:rFonts w:ascii="Tahoma" w:hAnsi="Tahoma" w:cs="Tahoma"/>
                <w:lang w:val="el-GR"/>
              </w:rPr>
              <w:t>συμβολαιογράφος και</w:t>
            </w:r>
          </w:p>
          <w:p w14:paraId="2BFF57B0" w14:textId="77777777" w:rsidR="00ED41EA" w:rsidRPr="00ED41EA" w:rsidRDefault="00ED41EA" w:rsidP="00ED41EA">
            <w:pPr>
              <w:spacing w:line="360" w:lineRule="auto"/>
              <w:rPr>
                <w:rFonts w:ascii="Tahoma" w:hAnsi="Tahoma" w:cs="Tahoma"/>
                <w:lang w:val="el-GR"/>
              </w:rPr>
            </w:pPr>
          </w:p>
          <w:p w14:paraId="7DD3C2A4" w14:textId="77777777" w:rsidR="00ED41EA" w:rsidRPr="00ED41EA" w:rsidRDefault="00ED41EA" w:rsidP="00ED41EA">
            <w:pPr>
              <w:spacing w:line="360" w:lineRule="auto"/>
              <w:rPr>
                <w:rFonts w:ascii="Tahoma" w:hAnsi="Tahoma" w:cs="Tahoma"/>
                <w:lang w:val="el-GR"/>
              </w:rPr>
            </w:pPr>
            <w:r w:rsidRPr="00ED41EA">
              <w:rPr>
                <w:rFonts w:ascii="Tahoma" w:hAnsi="Tahoma" w:cs="Tahoma"/>
                <w:lang w:val="el-GR"/>
              </w:rPr>
              <w:t xml:space="preserve">  7) αν η απογραφή γίνεται ύστερα από </w:t>
            </w:r>
            <w:proofErr w:type="spellStart"/>
            <w:r w:rsidRPr="00ED41EA">
              <w:rPr>
                <w:rFonts w:ascii="Tahoma" w:hAnsi="Tahoma" w:cs="Tahoma"/>
                <w:lang w:val="el-GR"/>
              </w:rPr>
              <w:t>αποσφάγιση</w:t>
            </w:r>
            <w:proofErr w:type="spellEnd"/>
            <w:r w:rsidRPr="00ED41EA">
              <w:rPr>
                <w:rFonts w:ascii="Tahoma" w:hAnsi="Tahoma" w:cs="Tahoma"/>
                <w:lang w:val="el-GR"/>
              </w:rPr>
              <w:t>, τα πρόσωπα στα οποία</w:t>
            </w:r>
          </w:p>
          <w:p w14:paraId="3FDF0743" w14:textId="77777777" w:rsidR="00ED41EA" w:rsidRPr="00ED41EA" w:rsidRDefault="00ED41EA" w:rsidP="00ED41EA">
            <w:pPr>
              <w:spacing w:line="360" w:lineRule="auto"/>
              <w:rPr>
                <w:rFonts w:ascii="Tahoma" w:hAnsi="Tahoma" w:cs="Tahoma"/>
                <w:lang w:val="el-GR"/>
              </w:rPr>
            </w:pPr>
            <w:r w:rsidRPr="00ED41EA">
              <w:rPr>
                <w:rFonts w:ascii="Tahoma" w:hAnsi="Tahoma" w:cs="Tahoma"/>
                <w:lang w:val="el-GR"/>
              </w:rPr>
              <w:t>παραδίδονται τα αντικείμενα ή βεβαίωση ότι τα αντικείμενα που</w:t>
            </w:r>
          </w:p>
          <w:p w14:paraId="6A266E94" w14:textId="77777777" w:rsidR="00ED41EA" w:rsidRPr="00ED41EA" w:rsidRDefault="00ED41EA" w:rsidP="00ED41EA">
            <w:pPr>
              <w:spacing w:line="360" w:lineRule="auto"/>
              <w:rPr>
                <w:rFonts w:ascii="Tahoma" w:hAnsi="Tahoma" w:cs="Tahoma"/>
                <w:lang w:val="el-GR"/>
              </w:rPr>
            </w:pPr>
            <w:r w:rsidRPr="00ED41EA">
              <w:rPr>
                <w:rFonts w:ascii="Tahoma" w:hAnsi="Tahoma" w:cs="Tahoma"/>
                <w:lang w:val="el-GR"/>
              </w:rPr>
              <w:t xml:space="preserve">απογράφηκαν </w:t>
            </w:r>
            <w:proofErr w:type="spellStart"/>
            <w:r w:rsidRPr="00ED41EA">
              <w:rPr>
                <w:rFonts w:ascii="Tahoma" w:hAnsi="Tahoma" w:cs="Tahoma"/>
                <w:lang w:val="el-GR"/>
              </w:rPr>
              <w:t>ξανασφραγίστηκαν</w:t>
            </w:r>
            <w:proofErr w:type="spellEnd"/>
            <w:r w:rsidRPr="00ED41EA">
              <w:rPr>
                <w:rFonts w:ascii="Tahoma" w:hAnsi="Tahoma" w:cs="Tahoma"/>
                <w:lang w:val="el-GR"/>
              </w:rPr>
              <w:t>.</w:t>
            </w:r>
          </w:p>
          <w:p w14:paraId="5F6D0A6A" w14:textId="77777777" w:rsidR="00ED41EA" w:rsidRPr="00ED41EA" w:rsidRDefault="00ED41EA" w:rsidP="00ED41EA">
            <w:pPr>
              <w:spacing w:line="360" w:lineRule="auto"/>
              <w:rPr>
                <w:rFonts w:ascii="Tahoma" w:hAnsi="Tahoma" w:cs="Tahoma"/>
                <w:lang w:val="el-GR"/>
              </w:rPr>
            </w:pPr>
          </w:p>
          <w:p w14:paraId="75357EDD" w14:textId="77777777" w:rsidR="00ED41EA" w:rsidRPr="00ED41EA" w:rsidRDefault="00ED41EA" w:rsidP="00ED41EA">
            <w:pPr>
              <w:spacing w:line="360" w:lineRule="auto"/>
              <w:rPr>
                <w:rFonts w:ascii="Tahoma" w:hAnsi="Tahoma" w:cs="Tahoma"/>
                <w:lang w:val="el-GR"/>
              </w:rPr>
            </w:pPr>
            <w:r w:rsidRPr="00ED41EA">
              <w:rPr>
                <w:rFonts w:ascii="Tahoma" w:hAnsi="Tahoma" w:cs="Tahoma"/>
                <w:lang w:val="el-GR"/>
              </w:rPr>
              <w:t xml:space="preserve"> </w:t>
            </w:r>
          </w:p>
          <w:p w14:paraId="012C094F" w14:textId="77777777" w:rsidR="0040048B" w:rsidRDefault="0040048B" w:rsidP="0040048B">
            <w:pPr>
              <w:spacing w:line="360" w:lineRule="auto"/>
              <w:rPr>
                <w:rFonts w:ascii="Tahoma" w:hAnsi="Tahoma" w:cs="Tahoma"/>
                <w:lang w:val="el-GR"/>
              </w:rPr>
            </w:pPr>
          </w:p>
          <w:p w14:paraId="399586D8" w14:textId="77777777" w:rsidR="0040048B" w:rsidRDefault="0040048B" w:rsidP="0040048B">
            <w:pPr>
              <w:spacing w:line="360" w:lineRule="auto"/>
              <w:rPr>
                <w:rFonts w:ascii="Tahoma" w:hAnsi="Tahoma" w:cs="Tahoma"/>
                <w:lang w:val="el-GR"/>
              </w:rPr>
            </w:pPr>
          </w:p>
          <w:p w14:paraId="456AE380" w14:textId="77777777" w:rsidR="0040048B" w:rsidRDefault="0040048B" w:rsidP="0040048B">
            <w:pPr>
              <w:spacing w:line="360" w:lineRule="auto"/>
              <w:rPr>
                <w:rFonts w:ascii="Tahoma" w:hAnsi="Tahoma" w:cs="Tahoma"/>
                <w:lang w:val="el-GR"/>
              </w:rPr>
            </w:pPr>
          </w:p>
          <w:p w14:paraId="7C7EB4A6" w14:textId="77777777" w:rsidR="0040048B" w:rsidRDefault="0040048B" w:rsidP="0040048B">
            <w:pPr>
              <w:spacing w:line="360" w:lineRule="auto"/>
              <w:rPr>
                <w:rFonts w:ascii="Tahoma" w:hAnsi="Tahoma" w:cs="Tahoma"/>
                <w:lang w:val="el-GR"/>
              </w:rPr>
            </w:pPr>
          </w:p>
          <w:p w14:paraId="2B0C7D39" w14:textId="77777777" w:rsidR="0040048B" w:rsidRDefault="0040048B" w:rsidP="0040048B">
            <w:pPr>
              <w:spacing w:line="360" w:lineRule="auto"/>
              <w:rPr>
                <w:rFonts w:ascii="Tahoma" w:hAnsi="Tahoma" w:cs="Tahoma"/>
                <w:lang w:val="el-GR"/>
              </w:rPr>
            </w:pPr>
          </w:p>
          <w:p w14:paraId="640A85BB" w14:textId="77777777" w:rsidR="0040048B" w:rsidRDefault="0040048B" w:rsidP="0040048B">
            <w:pPr>
              <w:spacing w:line="360" w:lineRule="auto"/>
              <w:rPr>
                <w:rFonts w:ascii="Tahoma" w:hAnsi="Tahoma" w:cs="Tahoma"/>
                <w:lang w:val="el-GR"/>
              </w:rPr>
            </w:pPr>
          </w:p>
          <w:p w14:paraId="19CC9CD9" w14:textId="77777777" w:rsidR="0040048B" w:rsidRDefault="0040048B" w:rsidP="0040048B">
            <w:pPr>
              <w:spacing w:line="360" w:lineRule="auto"/>
              <w:rPr>
                <w:rFonts w:ascii="Tahoma" w:hAnsi="Tahoma" w:cs="Tahoma"/>
                <w:lang w:val="el-GR"/>
              </w:rPr>
            </w:pPr>
          </w:p>
          <w:p w14:paraId="687A12E9" w14:textId="77777777" w:rsidR="0040048B" w:rsidRDefault="0040048B" w:rsidP="0040048B">
            <w:pPr>
              <w:spacing w:line="360" w:lineRule="auto"/>
              <w:rPr>
                <w:rFonts w:ascii="Tahoma" w:hAnsi="Tahoma" w:cs="Tahoma"/>
                <w:lang w:val="el-GR"/>
              </w:rPr>
            </w:pPr>
          </w:p>
          <w:p w14:paraId="2C3D0879" w14:textId="77777777" w:rsidR="0040048B" w:rsidRDefault="0040048B" w:rsidP="0040048B">
            <w:pPr>
              <w:spacing w:line="360" w:lineRule="auto"/>
              <w:rPr>
                <w:rFonts w:ascii="Tahoma" w:hAnsi="Tahoma" w:cs="Tahoma"/>
                <w:lang w:val="el-GR"/>
              </w:rPr>
            </w:pPr>
          </w:p>
          <w:p w14:paraId="4F2635F0" w14:textId="77777777" w:rsidR="0040048B" w:rsidRDefault="0040048B" w:rsidP="0040048B">
            <w:pPr>
              <w:spacing w:line="360" w:lineRule="auto"/>
              <w:rPr>
                <w:rFonts w:ascii="Tahoma" w:hAnsi="Tahoma" w:cs="Tahoma"/>
                <w:lang w:val="el-GR"/>
              </w:rPr>
            </w:pPr>
          </w:p>
          <w:p w14:paraId="23154401" w14:textId="77777777" w:rsidR="0040048B" w:rsidRDefault="0040048B" w:rsidP="0040048B">
            <w:pPr>
              <w:spacing w:line="360" w:lineRule="auto"/>
              <w:rPr>
                <w:rFonts w:ascii="Tahoma" w:hAnsi="Tahoma" w:cs="Tahoma"/>
                <w:lang w:val="el-GR"/>
              </w:rPr>
            </w:pPr>
          </w:p>
          <w:p w14:paraId="572FC683" w14:textId="77777777" w:rsidR="0040048B" w:rsidRDefault="0040048B" w:rsidP="0040048B">
            <w:pPr>
              <w:spacing w:line="360" w:lineRule="auto"/>
              <w:rPr>
                <w:rFonts w:ascii="Tahoma" w:hAnsi="Tahoma" w:cs="Tahoma"/>
                <w:lang w:val="el-GR"/>
              </w:rPr>
            </w:pPr>
          </w:p>
          <w:p w14:paraId="3B750E4B" w14:textId="77777777" w:rsidR="0040048B" w:rsidRDefault="0040048B" w:rsidP="0040048B">
            <w:pPr>
              <w:spacing w:line="360" w:lineRule="auto"/>
              <w:rPr>
                <w:rFonts w:ascii="Tahoma" w:hAnsi="Tahoma" w:cs="Tahoma"/>
                <w:lang w:val="el-GR"/>
              </w:rPr>
            </w:pPr>
          </w:p>
          <w:p w14:paraId="1047EFE3" w14:textId="77777777" w:rsidR="0040048B" w:rsidRDefault="0040048B" w:rsidP="0040048B">
            <w:pPr>
              <w:spacing w:line="360" w:lineRule="auto"/>
              <w:rPr>
                <w:rFonts w:ascii="Tahoma" w:hAnsi="Tahoma" w:cs="Tahoma"/>
                <w:lang w:val="el-GR"/>
              </w:rPr>
            </w:pPr>
          </w:p>
          <w:p w14:paraId="1EE2357E" w14:textId="77777777" w:rsidR="0040048B" w:rsidRDefault="0040048B" w:rsidP="0040048B">
            <w:pPr>
              <w:spacing w:line="360" w:lineRule="auto"/>
              <w:rPr>
                <w:rFonts w:ascii="Tahoma" w:hAnsi="Tahoma" w:cs="Tahoma"/>
                <w:lang w:val="el-GR"/>
              </w:rPr>
            </w:pPr>
          </w:p>
          <w:p w14:paraId="747AE39D" w14:textId="77777777" w:rsidR="0040048B" w:rsidRDefault="0040048B" w:rsidP="0040048B">
            <w:pPr>
              <w:spacing w:line="360" w:lineRule="auto"/>
              <w:rPr>
                <w:rFonts w:ascii="Tahoma" w:hAnsi="Tahoma" w:cs="Tahoma"/>
                <w:lang w:val="el-GR"/>
              </w:rPr>
            </w:pPr>
          </w:p>
          <w:p w14:paraId="6C86F234" w14:textId="77777777" w:rsidR="0040048B" w:rsidRDefault="0040048B" w:rsidP="0040048B">
            <w:pPr>
              <w:spacing w:line="360" w:lineRule="auto"/>
              <w:rPr>
                <w:rFonts w:ascii="Tahoma" w:hAnsi="Tahoma" w:cs="Tahoma"/>
                <w:lang w:val="el-GR"/>
              </w:rPr>
            </w:pPr>
          </w:p>
          <w:p w14:paraId="63D877C9" w14:textId="77777777" w:rsidR="0040048B" w:rsidRDefault="0040048B" w:rsidP="0040048B">
            <w:pPr>
              <w:spacing w:line="360" w:lineRule="auto"/>
              <w:rPr>
                <w:rFonts w:ascii="Tahoma" w:hAnsi="Tahoma" w:cs="Tahoma"/>
                <w:lang w:val="el-GR"/>
              </w:rPr>
            </w:pPr>
          </w:p>
          <w:p w14:paraId="5DBCD34B" w14:textId="77777777" w:rsidR="00ED41EA" w:rsidRDefault="00ED41EA" w:rsidP="0040048B">
            <w:pPr>
              <w:spacing w:line="360" w:lineRule="auto"/>
              <w:rPr>
                <w:rFonts w:ascii="Tahoma" w:hAnsi="Tahoma" w:cs="Tahoma"/>
                <w:lang w:val="el-GR"/>
              </w:rPr>
            </w:pPr>
          </w:p>
          <w:p w14:paraId="74AAB602" w14:textId="77777777" w:rsidR="00ED41EA" w:rsidRDefault="00ED41EA" w:rsidP="0040048B">
            <w:pPr>
              <w:spacing w:line="360" w:lineRule="auto"/>
              <w:rPr>
                <w:rFonts w:ascii="Tahoma" w:hAnsi="Tahoma" w:cs="Tahoma"/>
                <w:lang w:val="el-GR"/>
              </w:rPr>
            </w:pPr>
          </w:p>
          <w:p w14:paraId="6C08D1D9" w14:textId="77777777" w:rsidR="00ED41EA" w:rsidRPr="00ED41EA" w:rsidRDefault="00ED41EA" w:rsidP="00ED41EA">
            <w:pPr>
              <w:spacing w:line="360" w:lineRule="auto"/>
              <w:rPr>
                <w:rFonts w:ascii="Tahoma" w:hAnsi="Tahoma" w:cs="Tahoma"/>
              </w:rPr>
            </w:pPr>
            <w:r w:rsidRPr="00ED41EA">
              <w:rPr>
                <w:rFonts w:ascii="Tahoma" w:hAnsi="Tahoma" w:cs="Tahoma"/>
              </w:rPr>
              <w:t>Άρθρο 841</w:t>
            </w:r>
          </w:p>
          <w:p w14:paraId="2967635A" w14:textId="77777777" w:rsidR="00ED41EA" w:rsidRPr="00ED41EA" w:rsidRDefault="00ED41EA" w:rsidP="00ED41EA">
            <w:pPr>
              <w:spacing w:line="360" w:lineRule="auto"/>
              <w:rPr>
                <w:rFonts w:ascii="Tahoma" w:hAnsi="Tahoma" w:cs="Tahoma"/>
              </w:rPr>
            </w:pPr>
          </w:p>
          <w:p w14:paraId="7E5B2E5C" w14:textId="77777777" w:rsidR="00ED41EA" w:rsidRPr="00ED41EA" w:rsidRDefault="00ED41EA" w:rsidP="00ED41EA">
            <w:pPr>
              <w:spacing w:line="360" w:lineRule="auto"/>
              <w:rPr>
                <w:rFonts w:ascii="Tahoma" w:hAnsi="Tahoma" w:cs="Tahoma"/>
              </w:rPr>
            </w:pPr>
            <w:r w:rsidRPr="00ED41EA">
              <w:rPr>
                <w:rFonts w:ascii="Tahoma" w:hAnsi="Tahoma" w:cs="Tahoma"/>
              </w:rPr>
              <w:t xml:space="preserve"> Διαφορές που ανακύπτουν κατά</w:t>
            </w:r>
          </w:p>
          <w:p w14:paraId="0B0E883F" w14:textId="77777777" w:rsidR="00ED41EA" w:rsidRPr="00ED41EA" w:rsidRDefault="00ED41EA" w:rsidP="00ED41EA">
            <w:pPr>
              <w:spacing w:line="360" w:lineRule="auto"/>
              <w:rPr>
                <w:rFonts w:ascii="Tahoma" w:hAnsi="Tahoma" w:cs="Tahoma"/>
              </w:rPr>
            </w:pPr>
            <w:r w:rsidRPr="00ED41EA">
              <w:rPr>
                <w:rFonts w:ascii="Tahoma" w:hAnsi="Tahoma" w:cs="Tahoma"/>
              </w:rPr>
              <w:t xml:space="preserve"> τη σφράγιση, αποσφράγιση ή απογραφή</w:t>
            </w:r>
          </w:p>
          <w:p w14:paraId="478D7FED" w14:textId="77777777" w:rsidR="00ED41EA" w:rsidRPr="00ED41EA" w:rsidRDefault="00ED41EA" w:rsidP="00ED41EA">
            <w:pPr>
              <w:spacing w:line="360" w:lineRule="auto"/>
              <w:rPr>
                <w:rFonts w:ascii="Tahoma" w:hAnsi="Tahoma" w:cs="Tahoma"/>
              </w:rPr>
            </w:pPr>
          </w:p>
          <w:p w14:paraId="1A7172ED" w14:textId="77777777" w:rsidR="00ED41EA" w:rsidRPr="00ED41EA" w:rsidRDefault="00ED41EA" w:rsidP="00ED41EA">
            <w:pPr>
              <w:spacing w:line="360" w:lineRule="auto"/>
              <w:rPr>
                <w:rFonts w:ascii="Tahoma" w:hAnsi="Tahoma" w:cs="Tahoma"/>
              </w:rPr>
            </w:pPr>
            <w:r w:rsidRPr="00ED41EA">
              <w:rPr>
                <w:rFonts w:ascii="Tahoma" w:hAnsi="Tahoma" w:cs="Tahoma"/>
              </w:rPr>
              <w:t xml:space="preserve"> 1. Κάθε διαφορά ή δυσχέρεια που προκύπτει κατά τη σφράγιση, την αποσφράγιση ή την απογραφή δικάζεται από το κατά περίπτωση δικαιοδοτικό όργανο που τις διέταξε.</w:t>
            </w:r>
          </w:p>
          <w:p w14:paraId="0D52C10C" w14:textId="77777777" w:rsidR="00ED41EA" w:rsidRPr="00ED41EA" w:rsidRDefault="00ED41EA" w:rsidP="00ED41EA">
            <w:pPr>
              <w:spacing w:line="360" w:lineRule="auto"/>
              <w:rPr>
                <w:rFonts w:ascii="Tahoma" w:hAnsi="Tahoma" w:cs="Tahoma"/>
              </w:rPr>
            </w:pPr>
          </w:p>
          <w:p w14:paraId="3AC49FC2" w14:textId="77777777" w:rsidR="00ED41EA" w:rsidRPr="00ED41EA" w:rsidRDefault="00ED41EA" w:rsidP="00ED41EA">
            <w:pPr>
              <w:spacing w:line="360" w:lineRule="auto"/>
              <w:rPr>
                <w:rFonts w:ascii="Tahoma" w:hAnsi="Tahoma" w:cs="Tahoma"/>
              </w:rPr>
            </w:pPr>
            <w:r w:rsidRPr="00ED41EA">
              <w:rPr>
                <w:rFonts w:ascii="Tahoma" w:hAnsi="Tahoma" w:cs="Tahoma"/>
              </w:rPr>
              <w:t xml:space="preserve"> 2. Ο συμβολαιογράφος που ενεργεί τη σφράγιση, την αποσφράγιση και την απογραφή, αποφασίζει προσωρινά για τις διαφορές ή δυσχέρειες που παρουσιάζονται κατά τη διενέργειά τους και η απόφασή του καταχωρίζεται στην έκθεση και εκτελείται αμέσως. Οποιοσδήποτε έχει έννομο συμφέρον μπορεί να ζητήσει από το δικαιοδοτικό όργανο που αναφέρεται στην παρ. 1, να ανακαλέσει τη διαταγή ή την απόφαση </w:t>
            </w:r>
            <w:r w:rsidRPr="00ED41EA">
              <w:rPr>
                <w:rFonts w:ascii="Tahoma" w:hAnsi="Tahoma" w:cs="Tahoma"/>
              </w:rPr>
              <w:lastRenderedPageBreak/>
              <w:t>αυτή και να επαναφέρει τα πράγματα στην προηγούμενη κατάσταση.</w:t>
            </w:r>
          </w:p>
          <w:p w14:paraId="2431AA5F" w14:textId="77777777" w:rsidR="00ED41EA" w:rsidRPr="00ED41EA" w:rsidRDefault="00ED41EA" w:rsidP="00ED41EA">
            <w:pPr>
              <w:spacing w:line="360" w:lineRule="auto"/>
              <w:rPr>
                <w:rFonts w:ascii="Tahoma" w:hAnsi="Tahoma" w:cs="Tahoma"/>
              </w:rPr>
            </w:pPr>
          </w:p>
          <w:p w14:paraId="239F69D8" w14:textId="2061D0A3" w:rsidR="00ED41EA" w:rsidRPr="00ED41EA" w:rsidRDefault="00ED41EA" w:rsidP="00ED41EA">
            <w:pPr>
              <w:spacing w:line="360" w:lineRule="auto"/>
              <w:rPr>
                <w:rFonts w:ascii="Tahoma" w:hAnsi="Tahoma" w:cs="Tahoma"/>
              </w:rPr>
            </w:pPr>
            <w:r w:rsidRPr="00ED41EA">
              <w:rPr>
                <w:rFonts w:ascii="Tahoma" w:hAnsi="Tahoma" w:cs="Tahoma"/>
              </w:rPr>
              <w:t xml:space="preserve"> 3. Οι διαταγές ή αποφάσεις που εκδίδονται κατά την παρ. 1 έχουν προσωρινή ισχύ, δεν επηρεάζουν την κύρια υπόθεση και το δικαστήριο που είναι αρμόδιο να διατάξει ασφαλιστικά μέτρα μπορεί να τις τροποποιήσει ή να τις ανακαλέσει.»</w:t>
            </w:r>
          </w:p>
        </w:tc>
      </w:tr>
      <w:tr w:rsidR="00F20DE3" w:rsidRPr="00F20DE3" w14:paraId="37CF3872" w14:textId="77777777">
        <w:tc>
          <w:tcPr>
            <w:tcW w:w="4508" w:type="dxa"/>
          </w:tcPr>
          <w:p w14:paraId="031D3796" w14:textId="77777777" w:rsidR="00ED41EA" w:rsidRDefault="00ED41EA" w:rsidP="00F20DE3">
            <w:pPr>
              <w:pStyle w:val="NormalWeb"/>
              <w:spacing w:line="360" w:lineRule="auto"/>
              <w:rPr>
                <w:rFonts w:ascii="Tahoma" w:hAnsi="Tahoma" w:cs="Tahoma"/>
                <w:color w:val="000000"/>
                <w:lang w:val="el-GR"/>
              </w:rPr>
            </w:pPr>
          </w:p>
          <w:p w14:paraId="54B625F5" w14:textId="77777777" w:rsidR="00ED41EA" w:rsidRDefault="00ED41EA" w:rsidP="00F20DE3">
            <w:pPr>
              <w:pStyle w:val="NormalWeb"/>
              <w:spacing w:line="360" w:lineRule="auto"/>
              <w:rPr>
                <w:rFonts w:ascii="Tahoma" w:hAnsi="Tahoma" w:cs="Tahoma"/>
                <w:color w:val="000000"/>
                <w:lang w:val="el-GR"/>
              </w:rPr>
            </w:pPr>
          </w:p>
          <w:p w14:paraId="688710AB" w14:textId="14EC9FAB" w:rsidR="00F20DE3" w:rsidRPr="00ED41EA" w:rsidRDefault="00F20DE3" w:rsidP="00F20DE3">
            <w:pPr>
              <w:pStyle w:val="NormalWeb"/>
              <w:spacing w:line="360" w:lineRule="auto"/>
              <w:rPr>
                <w:rFonts w:ascii="Tahoma" w:hAnsi="Tahoma" w:cs="Tahoma"/>
                <w:b/>
                <w:bCs/>
                <w:color w:val="000000"/>
              </w:rPr>
            </w:pPr>
            <w:r w:rsidRPr="00ED41EA">
              <w:rPr>
                <w:rFonts w:ascii="Tahoma" w:hAnsi="Tahoma" w:cs="Tahoma"/>
                <w:b/>
                <w:bCs/>
                <w:color w:val="000000"/>
              </w:rPr>
              <w:t>Άρθρο 100</w:t>
            </w:r>
          </w:p>
          <w:p w14:paraId="209766F6" w14:textId="77777777" w:rsidR="00F20DE3" w:rsidRPr="00ED41EA" w:rsidRDefault="00F20DE3" w:rsidP="00F20DE3">
            <w:pPr>
              <w:pStyle w:val="NormalWeb"/>
              <w:spacing w:line="360" w:lineRule="auto"/>
              <w:rPr>
                <w:rFonts w:ascii="Tahoma" w:hAnsi="Tahoma" w:cs="Tahoma"/>
                <w:b/>
                <w:bCs/>
                <w:color w:val="000000"/>
              </w:rPr>
            </w:pPr>
            <w:r w:rsidRPr="00ED41EA">
              <w:rPr>
                <w:rFonts w:ascii="Tahoma" w:hAnsi="Tahoma" w:cs="Tahoma"/>
                <w:b/>
                <w:bCs/>
                <w:color w:val="000000"/>
              </w:rPr>
              <w:t>Αναγκαστική εκτέλεση – Τροποποίηση άρθρου 904 Κώδικα Πολιτικής Δικονομίας</w:t>
            </w:r>
          </w:p>
          <w:p w14:paraId="6B55A1FD"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Στην περ. ε) του άρθρου 904 του Κώδικα Πολιτικής Δικονομίας (π.δ. 503/1985, Α’ 182), περί αναγκαστικής εκτέλεσης, επέρχονται οι ακόλουθες τροποποιήσεις: α) προστίθεται τίτλος, β) διαγράφονται οι λέξεις «που εκδίδουν έλληνες δικαστές», και μετά από νομοτεχνικές βελτιώσεις, το άρθρο 904 διαμορφώνεται ως εξής:</w:t>
            </w:r>
          </w:p>
          <w:p w14:paraId="4F3450B5"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lastRenderedPageBreak/>
              <w:t>«Άρθρο 904</w:t>
            </w:r>
          </w:p>
          <w:p w14:paraId="25091BE1"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Αναγκαστική εκτέλεση – Εκτελεστοί τίτλοι</w:t>
            </w:r>
          </w:p>
          <w:p w14:paraId="697F3E55"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1. Αναγκαστική εκτέλεση μπορεί να γίνει μόνο βάσει εκτελεστού τίτλου.</w:t>
            </w:r>
          </w:p>
          <w:p w14:paraId="51873A8A"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2. Εκτελεστοί τίτλοι είναι:</w:t>
            </w:r>
          </w:p>
          <w:p w14:paraId="4BDD9D0B"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α) οι τελεσίδικες αποφάσεις, καθώς και οι αποφάσεις κάθε ελληνικού δικαστηρίου που κηρύχθηκαν προσωρινά εκτελεστές,</w:t>
            </w:r>
          </w:p>
          <w:p w14:paraId="0FDE91D4"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β) οι διαιτητικές αποφάσεις,</w:t>
            </w:r>
          </w:p>
          <w:p w14:paraId="688D3BE5"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γ) τα πρακτικά ελληνικών δικαστηρίων που περιέχουν συμβιβασμό ή προσδιορισμό δικαστικών εξόδων,</w:t>
            </w:r>
          </w:p>
          <w:p w14:paraId="0D3F9DC8"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δ) τα συμβολαιογραφικά έγγραφα,</w:t>
            </w:r>
          </w:p>
          <w:p w14:paraId="5C94B01C"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ε) οι διαταγές πληρωμής και απόδοσης της χρήσης μισθίου ακινήτου,</w:t>
            </w:r>
          </w:p>
          <w:p w14:paraId="4F3513B0"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στ) οι αλλοδαποί τίτλοι που κηρύχθηκαν εκτελεστοί και</w:t>
            </w:r>
          </w:p>
          <w:p w14:paraId="424127E5"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ζ) οι διαταγές και πράξεις που αναγνωρίζονται από τον νόμο ως τίτλοι εκτελεστοί.».</w:t>
            </w:r>
          </w:p>
          <w:p w14:paraId="58A457AD" w14:textId="77777777" w:rsidR="00F20DE3" w:rsidRPr="00ED41EA" w:rsidRDefault="00F20DE3" w:rsidP="00F20DE3">
            <w:pPr>
              <w:pStyle w:val="NormalWeb"/>
              <w:spacing w:line="360" w:lineRule="auto"/>
              <w:rPr>
                <w:rFonts w:ascii="Tahoma" w:hAnsi="Tahoma" w:cs="Tahoma"/>
                <w:b/>
                <w:bCs/>
                <w:color w:val="000000"/>
              </w:rPr>
            </w:pPr>
            <w:r w:rsidRPr="00ED41EA">
              <w:rPr>
                <w:rFonts w:ascii="Tahoma" w:hAnsi="Tahoma" w:cs="Tahoma"/>
                <w:b/>
                <w:bCs/>
                <w:color w:val="000000"/>
              </w:rPr>
              <w:lastRenderedPageBreak/>
              <w:t>Άρθρο 101</w:t>
            </w:r>
          </w:p>
          <w:p w14:paraId="33C47FBC" w14:textId="77777777" w:rsidR="00F20DE3" w:rsidRPr="00ED41EA" w:rsidRDefault="00F20DE3" w:rsidP="00F20DE3">
            <w:pPr>
              <w:pStyle w:val="NormalWeb"/>
              <w:spacing w:line="360" w:lineRule="auto"/>
              <w:rPr>
                <w:rFonts w:ascii="Tahoma" w:hAnsi="Tahoma" w:cs="Tahoma"/>
                <w:b/>
                <w:bCs/>
                <w:color w:val="000000"/>
              </w:rPr>
            </w:pPr>
            <w:r w:rsidRPr="00ED41EA">
              <w:rPr>
                <w:rFonts w:ascii="Tahoma" w:hAnsi="Tahoma" w:cs="Tahoma"/>
                <w:b/>
                <w:bCs/>
                <w:color w:val="000000"/>
              </w:rPr>
              <w:t>Αναστολή εκτέλεσης απόφασης που κηρύχθηκε προσωρινά εκτελεστή – Αντικατάσταση άρθρου 913 Κώδικα Πολιτικής Δικονομίας</w:t>
            </w:r>
          </w:p>
          <w:p w14:paraId="14651AC1" w14:textId="77777777" w:rsidR="00F20DE3" w:rsidRDefault="00F20DE3" w:rsidP="00F20DE3">
            <w:pPr>
              <w:pStyle w:val="NormalWeb"/>
              <w:spacing w:line="360" w:lineRule="auto"/>
              <w:rPr>
                <w:rFonts w:ascii="Tahoma" w:hAnsi="Tahoma" w:cs="Tahoma"/>
                <w:color w:val="000000"/>
                <w:lang w:val="el-GR"/>
              </w:rPr>
            </w:pPr>
            <w:r w:rsidRPr="00F20DE3">
              <w:rPr>
                <w:rFonts w:ascii="Tahoma" w:hAnsi="Tahoma" w:cs="Tahoma"/>
                <w:color w:val="000000"/>
              </w:rPr>
              <w:t>Το άρθρο 913 του Κώδικα Πολιτικής Δικονομίας (π.δ. 503/1985, Α’ 182), περί προσωρινής εκτελεστότητας προσβαλλόμενων με ανακοπή ερημοδικίας ή έφεση αποφάσεων, αντικαθίσταται ως εξής:</w:t>
            </w:r>
          </w:p>
          <w:p w14:paraId="2A31D1CD" w14:textId="77777777" w:rsidR="00ED41EA" w:rsidRDefault="00ED41EA" w:rsidP="00F20DE3">
            <w:pPr>
              <w:pStyle w:val="NormalWeb"/>
              <w:spacing w:line="360" w:lineRule="auto"/>
              <w:rPr>
                <w:rFonts w:ascii="Tahoma" w:hAnsi="Tahoma" w:cs="Tahoma"/>
                <w:color w:val="000000"/>
                <w:lang w:val="el-GR"/>
              </w:rPr>
            </w:pPr>
          </w:p>
          <w:p w14:paraId="470348C1" w14:textId="77777777" w:rsidR="00ED41EA" w:rsidRPr="00ED41EA" w:rsidRDefault="00ED41EA" w:rsidP="00F20DE3">
            <w:pPr>
              <w:pStyle w:val="NormalWeb"/>
              <w:spacing w:line="360" w:lineRule="auto"/>
              <w:rPr>
                <w:rFonts w:ascii="Tahoma" w:hAnsi="Tahoma" w:cs="Tahoma"/>
                <w:color w:val="000000"/>
                <w:lang w:val="el-GR"/>
              </w:rPr>
            </w:pPr>
          </w:p>
          <w:p w14:paraId="05C00E39"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913</w:t>
            </w:r>
          </w:p>
          <w:p w14:paraId="33EE4559"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Αναστολή εκτέλεσης προσωρινά εκτελεστής απόφασης</w:t>
            </w:r>
          </w:p>
          <w:p w14:paraId="56E73A5A"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1. Το δικαστήριο που δικάζει την ανακοπή ερημοδικίας ή την έφεση κατά της απόφασης, που κηρύχθηκε προσωρινά εκτελεστή σύμφωνα με τα άρθρα 908 ή 910, μπορεί, έως τη συζήτηση στο ακροατήριο της ανακοπής ερημοδικίας ή της έφεσης, να διατάξει, αν το ζητήσει ο διάδικος που νικήθηκε </w:t>
            </w:r>
            <w:r w:rsidRPr="00F20DE3">
              <w:rPr>
                <w:rFonts w:ascii="Tahoma" w:hAnsi="Tahoma" w:cs="Tahoma"/>
                <w:color w:val="000000"/>
              </w:rPr>
              <w:lastRenderedPageBreak/>
              <w:t>με αυτοτελή αίτησή του και εφόσον πιθανολογείται η ευδοκίμηση της ανακοπής ερημοδικίας ή της έφεσης, να αναστείλει ολικά ή εν μέρει την εκτελεστότητά της, ώσπου να εκδοθεί η οριστική του απόφαση, με τον όρο να δοθεί εγγύηση, η οποία ορίζεται από την απόφαση που διατάσσει την αναστολή, ή και χωρίς εγγύηση.</w:t>
            </w:r>
          </w:p>
          <w:p w14:paraId="7FB6726C"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2. Η αίτηση της παρ. 1 συζητείται κατά τη διαδικασία των άρθρων 686 επ. Κατά τη συζήτηση καλείται υποχρεωτικά ο αντίδικος του αιτούντος.</w:t>
            </w:r>
          </w:p>
          <w:p w14:paraId="15509060"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3. Το δικαστήριο της παρ. 1 μπορεί, και σε κάθε στάση της δίκης, ύστερα από αίτηση του διαδίκου, η οποία υποβάλλεται με το δικόγραφο της ανακοπής ερημοδικίας ή της έφεσης ή με τις προτάσεις, να κηρύξει στις περιπτώσεις των άρθρων 908 και 910 προσωρινά εκτελεστή την απόφαση που προσβάλλεται, να διατάξει τα μέτρα που ορίζει το άρθρο 911 ή να μεταρρυθμίσει την απόφασή του που εκδόθηκε κατά την παρ. 1. Οι διατάξεις του άρθρου 909 εφαρμόζονται και εδώ.».</w:t>
            </w:r>
          </w:p>
          <w:p w14:paraId="4EBF5F02" w14:textId="77777777" w:rsidR="00F20DE3" w:rsidRPr="00ED41EA" w:rsidRDefault="00F20DE3" w:rsidP="00F20DE3">
            <w:pPr>
              <w:pStyle w:val="NormalWeb"/>
              <w:spacing w:line="360" w:lineRule="auto"/>
              <w:rPr>
                <w:rFonts w:ascii="Tahoma" w:hAnsi="Tahoma" w:cs="Tahoma"/>
                <w:b/>
                <w:bCs/>
                <w:color w:val="000000"/>
              </w:rPr>
            </w:pPr>
            <w:r w:rsidRPr="00ED41EA">
              <w:rPr>
                <w:rFonts w:ascii="Tahoma" w:hAnsi="Tahoma" w:cs="Tahoma"/>
                <w:b/>
                <w:bCs/>
                <w:color w:val="000000"/>
              </w:rPr>
              <w:t>Άρθρο 102</w:t>
            </w:r>
          </w:p>
          <w:p w14:paraId="1EACA90B" w14:textId="77777777" w:rsidR="00F20DE3" w:rsidRPr="00ED41EA" w:rsidRDefault="00F20DE3" w:rsidP="00F20DE3">
            <w:pPr>
              <w:pStyle w:val="NormalWeb"/>
              <w:spacing w:line="360" w:lineRule="auto"/>
              <w:rPr>
                <w:rFonts w:ascii="Tahoma" w:hAnsi="Tahoma" w:cs="Tahoma"/>
                <w:b/>
                <w:bCs/>
                <w:color w:val="000000"/>
              </w:rPr>
            </w:pPr>
            <w:r w:rsidRPr="00ED41EA">
              <w:rPr>
                <w:rFonts w:ascii="Tahoma" w:hAnsi="Tahoma" w:cs="Tahoma"/>
                <w:b/>
                <w:bCs/>
                <w:color w:val="000000"/>
              </w:rPr>
              <w:lastRenderedPageBreak/>
              <w:t>Εντολή για εκτέλεση – Τροποποίηση άρθρου 927 Κώδικα Πολιτικής Δικονομίας</w:t>
            </w:r>
          </w:p>
          <w:p w14:paraId="60DDD240"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Στο άρθρο 927 του Κώδικα Πολιτικής Δικονομίας (π.δ. 503/1985, Α’ 182), περί εντολής προς εκτέλεση, επέρχονται οι ακόλουθες τροποποιήσεις: α) προστίθεται τίτλος, β) στο δεύτερο εδάφιο, βα) μετά τη λέξη «ορίζει» προστίθενται οι λέξεις «πιστοποιημένο για τον σκοπό αυτό συμβολαιογράφο», ββ) διαγράφονται οι λέξεις «, συμβολαιογράφο της περιφέρειας του τόπου όπου θα γίνει η κατάσχεση», γ) το τρίτο εδάφιο διαγράφεται και το άρθρο 927 διαμορφώνεται ως εξής:</w:t>
            </w:r>
          </w:p>
          <w:p w14:paraId="38D7D77D"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927</w:t>
            </w:r>
          </w:p>
          <w:p w14:paraId="4B72A203"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Αναγκαστική εκτέλεση – Εντολή προς εκτέλεση</w:t>
            </w:r>
          </w:p>
          <w:p w14:paraId="07BE317F" w14:textId="77777777" w:rsidR="00F20DE3" w:rsidRDefault="00F20DE3" w:rsidP="00F20DE3">
            <w:pPr>
              <w:pStyle w:val="NormalWeb"/>
              <w:spacing w:line="360" w:lineRule="auto"/>
              <w:rPr>
                <w:rFonts w:ascii="Tahoma" w:hAnsi="Tahoma" w:cs="Tahoma"/>
                <w:color w:val="000000"/>
                <w:lang w:val="el-GR"/>
              </w:rPr>
            </w:pPr>
            <w:r w:rsidRPr="00F20DE3">
              <w:rPr>
                <w:rFonts w:ascii="Tahoma" w:hAnsi="Tahoma" w:cs="Tahoma"/>
                <w:color w:val="000000"/>
              </w:rPr>
              <w:t xml:space="preserve">Η αναγκαστική εκτέλεση γίνεται με επιμέλεια εκείνου που έχει δικαίωμα να την ενεργήσει, ο οποίος δίνει, επάνω στο απόγραφο, τη σχετική εντολή σε ορισμένο δικαστικό επιμελητή και ορίζει τον τρόπο και αν είναι δυνατό και τα αντικείμενα επάνω στα οποία θα γίνει η εκτέλεση. Αν πρόκειται για κατάσχεση </w:t>
            </w:r>
            <w:r w:rsidRPr="00F20DE3">
              <w:rPr>
                <w:rFonts w:ascii="Tahoma" w:hAnsi="Tahoma" w:cs="Tahoma"/>
                <w:color w:val="000000"/>
              </w:rPr>
              <w:lastRenderedPageBreak/>
              <w:t>κινητού ή ακινήτου, ορίζει πιστοποιημένο για τον σκοπό αυτό συμβολαιογράφο ως υπάλληλο, ενώπιον του οποίου διενεργείται ηλεκτρονικά ο πλειστηριασμός. Η εντολή πρέπει να χρονολογείται και να υπογράφεται από τον δικαιούχο ή τον πληρεξούσιό του και δίνει την εξουσία να ενεργηθούν όλες οι πράξεις της εκτέλεσης, εκτός αν ορίζεται διαφορετικά σε αυτήν.».</w:t>
            </w:r>
          </w:p>
          <w:p w14:paraId="3E85A4D3" w14:textId="77777777" w:rsidR="00ED41EA" w:rsidRDefault="00ED41EA" w:rsidP="00F20DE3">
            <w:pPr>
              <w:pStyle w:val="NormalWeb"/>
              <w:spacing w:line="360" w:lineRule="auto"/>
              <w:rPr>
                <w:rFonts w:ascii="Tahoma" w:hAnsi="Tahoma" w:cs="Tahoma"/>
                <w:color w:val="000000"/>
                <w:lang w:val="el-GR"/>
              </w:rPr>
            </w:pPr>
          </w:p>
          <w:p w14:paraId="2F27C5D2" w14:textId="77777777" w:rsidR="00ED41EA" w:rsidRDefault="00ED41EA" w:rsidP="00F20DE3">
            <w:pPr>
              <w:pStyle w:val="NormalWeb"/>
              <w:spacing w:line="360" w:lineRule="auto"/>
              <w:rPr>
                <w:rFonts w:ascii="Tahoma" w:hAnsi="Tahoma" w:cs="Tahoma"/>
                <w:color w:val="000000"/>
                <w:lang w:val="el-GR"/>
              </w:rPr>
            </w:pPr>
          </w:p>
          <w:p w14:paraId="698CB6FB" w14:textId="77777777" w:rsidR="00ED41EA" w:rsidRDefault="00ED41EA" w:rsidP="00F20DE3">
            <w:pPr>
              <w:pStyle w:val="NormalWeb"/>
              <w:spacing w:line="360" w:lineRule="auto"/>
              <w:rPr>
                <w:rFonts w:ascii="Tahoma" w:hAnsi="Tahoma" w:cs="Tahoma"/>
                <w:color w:val="000000"/>
                <w:lang w:val="el-GR"/>
              </w:rPr>
            </w:pPr>
          </w:p>
          <w:p w14:paraId="08D9D6D8" w14:textId="77777777" w:rsidR="00ED41EA" w:rsidRDefault="00ED41EA" w:rsidP="00F20DE3">
            <w:pPr>
              <w:pStyle w:val="NormalWeb"/>
              <w:spacing w:line="360" w:lineRule="auto"/>
              <w:rPr>
                <w:rFonts w:ascii="Tahoma" w:hAnsi="Tahoma" w:cs="Tahoma"/>
                <w:color w:val="000000"/>
                <w:lang w:val="el-GR"/>
              </w:rPr>
            </w:pPr>
          </w:p>
          <w:p w14:paraId="19993A0C" w14:textId="77777777" w:rsidR="00ED41EA" w:rsidRDefault="00ED41EA" w:rsidP="00F20DE3">
            <w:pPr>
              <w:pStyle w:val="NormalWeb"/>
              <w:spacing w:line="360" w:lineRule="auto"/>
              <w:rPr>
                <w:rFonts w:ascii="Tahoma" w:hAnsi="Tahoma" w:cs="Tahoma"/>
                <w:color w:val="000000"/>
                <w:lang w:val="el-GR"/>
              </w:rPr>
            </w:pPr>
          </w:p>
          <w:p w14:paraId="183D0FF5" w14:textId="77777777" w:rsidR="00ED41EA" w:rsidRDefault="00ED41EA" w:rsidP="00F20DE3">
            <w:pPr>
              <w:pStyle w:val="NormalWeb"/>
              <w:spacing w:line="360" w:lineRule="auto"/>
              <w:rPr>
                <w:rFonts w:ascii="Tahoma" w:hAnsi="Tahoma" w:cs="Tahoma"/>
                <w:color w:val="000000"/>
                <w:lang w:val="el-GR"/>
              </w:rPr>
            </w:pPr>
          </w:p>
          <w:p w14:paraId="1EF7E7AD" w14:textId="77777777" w:rsidR="00ED41EA" w:rsidRDefault="00ED41EA" w:rsidP="00F20DE3">
            <w:pPr>
              <w:pStyle w:val="NormalWeb"/>
              <w:spacing w:line="360" w:lineRule="auto"/>
              <w:rPr>
                <w:rFonts w:ascii="Tahoma" w:hAnsi="Tahoma" w:cs="Tahoma"/>
                <w:color w:val="000000"/>
                <w:lang w:val="el-GR"/>
              </w:rPr>
            </w:pPr>
          </w:p>
          <w:p w14:paraId="667A9982" w14:textId="77777777" w:rsidR="00ED41EA" w:rsidRPr="00ED41EA" w:rsidRDefault="00ED41EA" w:rsidP="00F20DE3">
            <w:pPr>
              <w:pStyle w:val="NormalWeb"/>
              <w:spacing w:line="360" w:lineRule="auto"/>
              <w:rPr>
                <w:rFonts w:ascii="Tahoma" w:hAnsi="Tahoma" w:cs="Tahoma"/>
                <w:color w:val="000000"/>
                <w:lang w:val="el-GR"/>
              </w:rPr>
            </w:pPr>
          </w:p>
          <w:p w14:paraId="267D97E6" w14:textId="77777777" w:rsidR="00F20DE3" w:rsidRPr="00ED41EA" w:rsidRDefault="00F20DE3" w:rsidP="00F20DE3">
            <w:pPr>
              <w:pStyle w:val="NormalWeb"/>
              <w:spacing w:line="360" w:lineRule="auto"/>
              <w:rPr>
                <w:rFonts w:ascii="Tahoma" w:hAnsi="Tahoma" w:cs="Tahoma"/>
                <w:b/>
                <w:bCs/>
                <w:color w:val="000000"/>
              </w:rPr>
            </w:pPr>
            <w:r w:rsidRPr="00ED41EA">
              <w:rPr>
                <w:rFonts w:ascii="Tahoma" w:hAnsi="Tahoma" w:cs="Tahoma"/>
                <w:b/>
                <w:bCs/>
                <w:color w:val="000000"/>
              </w:rPr>
              <w:t>Άρθρο 103</w:t>
            </w:r>
          </w:p>
          <w:p w14:paraId="3B392653" w14:textId="77777777" w:rsidR="00F20DE3" w:rsidRPr="00ED41EA" w:rsidRDefault="00F20DE3" w:rsidP="00F20DE3">
            <w:pPr>
              <w:pStyle w:val="NormalWeb"/>
              <w:spacing w:line="360" w:lineRule="auto"/>
              <w:rPr>
                <w:rFonts w:ascii="Tahoma" w:hAnsi="Tahoma" w:cs="Tahoma"/>
                <w:b/>
                <w:bCs/>
                <w:color w:val="000000"/>
              </w:rPr>
            </w:pPr>
            <w:r w:rsidRPr="00ED41EA">
              <w:rPr>
                <w:rFonts w:ascii="Tahoma" w:hAnsi="Tahoma" w:cs="Tahoma"/>
                <w:b/>
                <w:bCs/>
                <w:color w:val="000000"/>
              </w:rPr>
              <w:t>Αντιρρήσεις κατά της αναγκαστικής εκτέλεσης – Τροποποίηση άρθρου 933 Κώδικα Πολιτικής Δικονομίας</w:t>
            </w:r>
          </w:p>
          <w:p w14:paraId="1A801AD7"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lastRenderedPageBreak/>
              <w:t>Στο άρθρο 933 του Κώδικα Πολιτικής Δικονομίας (π.δ. 503/1985, Α’ 182), περί της διαδικασίας αντιρρήσεων κατά της αναγκαστικής εκτέλεσης, επέρχονται οι ακόλουθες τροποποιήσεις: α) προστίθεται τίτλος, β) στην παρ. 1 βα) αντικαθίσταται το δεύτερο εδάφιο, ββ) στο τέταρτο εδάφιο διαγράφονται οι λέξεις «σε κάθε περίπτωση», γ) στην παρ. 3, γα) στο πρώτο εδάφιο διαγράφεται η λέξη «πάντοτε», γβ) διαγράφεται το δεύτερο εδάφιο, δ) στην παρ. 4 προστίθεται δεύτερο εδάφιο και, μετά από νομοτεχνικές βελτιώσεις, το άρθρο 933 διαμορφώνεται ως εξής:</w:t>
            </w:r>
          </w:p>
          <w:p w14:paraId="3F927808"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933</w:t>
            </w:r>
          </w:p>
          <w:p w14:paraId="7113A125"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Αναγκαστική εκτέλεση – Άσκησης ανακοπής στην αναγκαστική εκτέλεση – Αντιρρήσεις εκείνου κατά του οποίου στρέφεται η εκτέλεση και κάθε δανειστή του</w:t>
            </w:r>
          </w:p>
          <w:p w14:paraId="191A0B45"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1. Αντιρρήσεις εκείνου κατά του οποίου στρέφεται η εκτέλεση και κάθε δανειστή του που έχει έννομο συμφέρον και αφορούν στην εγκυρότητα του εκτελεστού τίτλου ή στη διαδικασία της αναγκαστικής εκτέλεσης ή στην </w:t>
            </w:r>
            <w:r w:rsidRPr="00F20DE3">
              <w:rPr>
                <w:rFonts w:ascii="Tahoma" w:hAnsi="Tahoma" w:cs="Tahoma"/>
                <w:color w:val="000000"/>
              </w:rPr>
              <w:lastRenderedPageBreak/>
              <w:t>απαίτηση, ασκούνται μόνο με ανακοπή, που εισάγεται στο μονομελές πρωτοδικείο. Εξαιρούνται του πρώτου εδαφίου λόγοι που μπορούσαν να προβληθούν με την ανακοπή του άρθρου 632. Αν ασκηθούν περισσότερες ανακοπές με χωριστά δικόγραφα, με επιμέλεια της γραμματείας προσδιορίζονται και εκδικάζονται όλες υποχρεωτικά στην ίδια δικάσιμο. Πρόσθετοι λόγοι ανακοπής μπορούν να προταθούν μόνο με ιδιαίτερο δικόγραφο που κατατίθεται στη γραμματεία του δικαστηρίου προς το οποίο απευθύνεται η ανακοπή, κάτω από το οποίο συντάσσεται έκθεση, και κοινοποιείται στον αντίδικο οκτώ (8) τουλάχιστον ημέρες πριν από τη συζήτηση.</w:t>
            </w:r>
          </w:p>
          <w:p w14:paraId="172F0F17"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2. Η συζήτηση της ανακοπής προσδιορίζεται υποχρεωτικά μέσα σε εξήντα (60) ημέρες από την κατάθεση της και η κλήτευση του καθ’ ου η ανακοπή γίνεται είκοσι (20) ημέρες πριν από τη συζήτηση.</w:t>
            </w:r>
          </w:p>
          <w:p w14:paraId="0362A19A"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3. Αρμόδιο κατά τόπο είναι το δικαστήριο της περιφέρειας του τόπου της εκτέλεσης, εφόσον μετά την επίδοση της επιταγής ακολούθησαν και </w:t>
            </w:r>
            <w:r w:rsidRPr="00F20DE3">
              <w:rPr>
                <w:rFonts w:ascii="Tahoma" w:hAnsi="Tahoma" w:cs="Tahoma"/>
                <w:color w:val="000000"/>
              </w:rPr>
              <w:lastRenderedPageBreak/>
              <w:t>άλλες πράξεις της εκτελεστικής διαδικασίας, αλλιώς αρμόδιο είναι το δικαστήριο του άρθρου 584.</w:t>
            </w:r>
          </w:p>
          <w:p w14:paraId="79DE45EB"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4. Αν ο εκτελεστός τίτλος είναι δικαστική απόφαση ή διαταγή πληρωμής, οι αντιρρήσεις είναι απαράδεκτες στην έκταση που ισχύει το δεδικασμένο σύμφωνα με τα άρθρα 330 και το τρίτο εδάφιο της παρ. 2 του άρθρου 633, αντίστοιχα. Αν ο εκτελεστός τίτλος είναι δικαστική απόφαση ή διαταγή πληρωμής, αντιρρήσεις που αφορούν στην απαίτηση προβάλλονται παραδεκτώς μόνον εάν δεν μπορούν να προβληθούν με ανακοπή κατά της διαταγής πληρωμής ή με ένδικο μέσο κατά της απόφασης.</w:t>
            </w:r>
          </w:p>
          <w:p w14:paraId="5F2D3251"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5. Οι ισχυρισμοί που αφορούν στην απόσβεση της απαίτησης πρέπει να αποδεικνύονται μόνο με έγγραφα ή με δικαστική ομολογία.</w:t>
            </w:r>
          </w:p>
          <w:p w14:paraId="63F0477B" w14:textId="77777777" w:rsidR="00F20DE3" w:rsidRDefault="00F20DE3" w:rsidP="00F20DE3">
            <w:pPr>
              <w:pStyle w:val="NormalWeb"/>
              <w:spacing w:line="360" w:lineRule="auto"/>
              <w:rPr>
                <w:rFonts w:ascii="Tahoma" w:hAnsi="Tahoma" w:cs="Tahoma"/>
                <w:color w:val="000000"/>
                <w:lang w:val="el-GR"/>
              </w:rPr>
            </w:pPr>
            <w:r w:rsidRPr="00F20DE3">
              <w:rPr>
                <w:rFonts w:ascii="Tahoma" w:hAnsi="Tahoma" w:cs="Tahoma"/>
                <w:color w:val="000000"/>
              </w:rPr>
              <w:t>6. Η απόφαση επί της ανακοπής εκδίδεται υποχρεωτικά μέσα σε προθεσμία εξήντα (60) ημερών από τη συζήτηση της.».</w:t>
            </w:r>
          </w:p>
          <w:p w14:paraId="570ACC80" w14:textId="77777777" w:rsidR="00ED41EA" w:rsidRDefault="00ED41EA" w:rsidP="00F20DE3">
            <w:pPr>
              <w:pStyle w:val="NormalWeb"/>
              <w:spacing w:line="360" w:lineRule="auto"/>
              <w:rPr>
                <w:rFonts w:ascii="Tahoma" w:hAnsi="Tahoma" w:cs="Tahoma"/>
                <w:color w:val="000000"/>
                <w:lang w:val="el-GR"/>
              </w:rPr>
            </w:pPr>
          </w:p>
          <w:p w14:paraId="3BFFE3E6" w14:textId="77777777" w:rsidR="00ED41EA" w:rsidRDefault="00ED41EA" w:rsidP="00F20DE3">
            <w:pPr>
              <w:pStyle w:val="NormalWeb"/>
              <w:spacing w:line="360" w:lineRule="auto"/>
              <w:rPr>
                <w:rFonts w:ascii="Tahoma" w:hAnsi="Tahoma" w:cs="Tahoma"/>
                <w:color w:val="000000"/>
                <w:lang w:val="el-GR"/>
              </w:rPr>
            </w:pPr>
          </w:p>
          <w:p w14:paraId="62267B24" w14:textId="77777777" w:rsidR="00ED41EA" w:rsidRDefault="00ED41EA" w:rsidP="00F20DE3">
            <w:pPr>
              <w:pStyle w:val="NormalWeb"/>
              <w:spacing w:line="360" w:lineRule="auto"/>
              <w:rPr>
                <w:rFonts w:ascii="Tahoma" w:hAnsi="Tahoma" w:cs="Tahoma"/>
                <w:color w:val="000000"/>
                <w:lang w:val="el-GR"/>
              </w:rPr>
            </w:pPr>
          </w:p>
          <w:p w14:paraId="673A7D50" w14:textId="77777777" w:rsidR="00ED41EA" w:rsidRDefault="00ED41EA" w:rsidP="00F20DE3">
            <w:pPr>
              <w:pStyle w:val="NormalWeb"/>
              <w:spacing w:line="360" w:lineRule="auto"/>
              <w:rPr>
                <w:rFonts w:ascii="Tahoma" w:hAnsi="Tahoma" w:cs="Tahoma"/>
                <w:color w:val="000000"/>
                <w:lang w:val="el-GR"/>
              </w:rPr>
            </w:pPr>
          </w:p>
          <w:p w14:paraId="23F172C7" w14:textId="77777777" w:rsidR="00ED41EA" w:rsidRPr="00ED41EA" w:rsidRDefault="00ED41EA" w:rsidP="00F20DE3">
            <w:pPr>
              <w:pStyle w:val="NormalWeb"/>
              <w:spacing w:line="360" w:lineRule="auto"/>
              <w:rPr>
                <w:rFonts w:ascii="Tahoma" w:hAnsi="Tahoma" w:cs="Tahoma"/>
                <w:color w:val="000000"/>
                <w:lang w:val="el-GR"/>
              </w:rPr>
            </w:pPr>
          </w:p>
          <w:p w14:paraId="13F335C5" w14:textId="77777777" w:rsidR="00F20DE3" w:rsidRPr="00ED41EA" w:rsidRDefault="00F20DE3" w:rsidP="00F20DE3">
            <w:pPr>
              <w:pStyle w:val="NormalWeb"/>
              <w:spacing w:line="360" w:lineRule="auto"/>
              <w:rPr>
                <w:rFonts w:ascii="Tahoma" w:hAnsi="Tahoma" w:cs="Tahoma"/>
                <w:b/>
                <w:bCs/>
                <w:color w:val="000000"/>
              </w:rPr>
            </w:pPr>
            <w:r w:rsidRPr="00ED41EA">
              <w:rPr>
                <w:rFonts w:ascii="Tahoma" w:hAnsi="Tahoma" w:cs="Tahoma"/>
                <w:b/>
                <w:bCs/>
                <w:color w:val="000000"/>
              </w:rPr>
              <w:t>Άρθρο 104</w:t>
            </w:r>
          </w:p>
          <w:p w14:paraId="7462723F" w14:textId="77777777" w:rsidR="00F20DE3" w:rsidRPr="00ED41EA" w:rsidRDefault="00F20DE3" w:rsidP="00F20DE3">
            <w:pPr>
              <w:pStyle w:val="NormalWeb"/>
              <w:spacing w:line="360" w:lineRule="auto"/>
              <w:rPr>
                <w:rFonts w:ascii="Tahoma" w:hAnsi="Tahoma" w:cs="Tahoma"/>
                <w:b/>
                <w:bCs/>
                <w:color w:val="000000"/>
              </w:rPr>
            </w:pPr>
            <w:r w:rsidRPr="00ED41EA">
              <w:rPr>
                <w:rFonts w:ascii="Tahoma" w:hAnsi="Tahoma" w:cs="Tahoma"/>
                <w:b/>
                <w:bCs/>
                <w:color w:val="000000"/>
              </w:rPr>
              <w:t>Προϋποθέσεις παραδεκτού ανακοπής – Προθεσμίες – Τροποποίηση άρθρου 934 Κώδικα Πολιτικής Δικονομίας</w:t>
            </w:r>
          </w:p>
          <w:p w14:paraId="7FC5D71D"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Στο άρθρο 934 του Κώδικα Πολιτικής Δικονομίας (π.δ. 503/1985, Α’ 182), περί των προϋποθέσεων παραδεκτού της ανακοπής κατά της εκτέλεσης, επέρχονται οι ακόλουθες τροποποιήσεις: α) προστίθεται τίτλος, β) στο πρώτο εδάφιο της περ. α) της παρ. 1 οι λέξεις «κατά τα άρθρα 955 και 995 ή την απαίτηση ή σε περίπτωση» αντικαθίστανται από τις λέξεις «και την κατάθεση των προβλεπόμενων στην παρ. 2 του άρθρου 955 και στην παρ. 4 του άρθρου 995 εγγράφων στον υπάλληλο του πλειστηριασμού κατά τα άρθρα 955 και 995 ή την εγκυρότητα </w:t>
            </w:r>
            <w:r w:rsidRPr="00F20DE3">
              <w:rPr>
                <w:rFonts w:ascii="Tahoma" w:hAnsi="Tahoma" w:cs="Tahoma"/>
                <w:color w:val="000000"/>
              </w:rPr>
              <w:lastRenderedPageBreak/>
              <w:t>του εκτελεστού τίτλου ή την απαίτηση, επί» και, μετά από νομοτεχνικές βελτιώσεις, το άρθρο 934 διαμορφώνεται ως εξής:</w:t>
            </w:r>
          </w:p>
          <w:p w14:paraId="63DA79E1"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934</w:t>
            </w:r>
          </w:p>
          <w:p w14:paraId="4F82A0CD"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Ανακοπή κατά της εκτέλεσης – Προϋποθέσεις και προθεσμίες</w:t>
            </w:r>
          </w:p>
          <w:p w14:paraId="615FC02C"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1. Ανακοπή σύμφωνα με το άρθρο 933 είναι παραδεκτή:</w:t>
            </w:r>
          </w:p>
          <w:p w14:paraId="315C40CF"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α) Αν αφορά ελαττώματα από τη σύνταξη της επιταγής προς εκτέλεση μέχρι και τη δημοσίευση του αποσπάσματος της κατασχετήριας έκθεσης και την κατάθεση των προβλεπόμενων στην παρ. 2 του άρθρου 955 και στην παρ. 4 του άρθρου 995 εγγράφων στον υπάλληλο του πλειστηριασμού κατά τα άρθρα 955 και 995 ή την εγκυρότητα του εκτελεστού τίτλου ή την απαίτηση, επί κατάσχεσης δε στα χέρια τρίτου μέχρι και την επίδοση του κατασχετήριου εγγράφου στον καθ’ ου, μέσα σε σαράντα πέντε (45) ημέρες από την ημέρα της κατάσχεσης. Σε περίπτωση άμεσης εκτέλεσης, η ανακοπή κατά της επιταγής προς εκτέλεση ασκείται μέσα </w:t>
            </w:r>
            <w:r w:rsidRPr="00F20DE3">
              <w:rPr>
                <w:rFonts w:ascii="Tahoma" w:hAnsi="Tahoma" w:cs="Tahoma"/>
                <w:color w:val="000000"/>
              </w:rPr>
              <w:lastRenderedPageBreak/>
              <w:t>σε τριάντα (30) ημέρες από την επίδοση της επιταγής.</w:t>
            </w:r>
          </w:p>
          <w:p w14:paraId="3B2F2376"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β) Αν αφορά την εγκυρότητα της τελευταίας πράξης της εκτέλεσης, μέσα σε τριάντα (30) ημέρες αφότου η πράξη αυτή ενεργηθεί και αν πρόκειται για εκτέλεση για την ικανοποίηση χρηματικών απαιτήσεων, μέσα σε τριάντα (30) ημέρες από την ημέρα του πλειστηριασμού ή αναπλειστηριασμού αν πρόκειται για κινητά, και εξήντα (60) ημέρες αφότου μεταγραφεί η περίληψη της κατακυρωτικής έκθεσης, αν πρόκειται για ακίνητα.</w:t>
            </w:r>
          </w:p>
          <w:p w14:paraId="1A702CAD"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2. Αν πρόκειται για εκτέλεση για την ικανοποίηση χρηματικών απαιτήσεων, τελευταία πράξη εκτέλεσης είναι η σύνταξη έκθεσης πλειστηριασμού και κατακύρωσης.».</w:t>
            </w:r>
          </w:p>
          <w:p w14:paraId="5C6EB546" w14:textId="77777777" w:rsidR="00F20DE3" w:rsidRPr="00ED41EA" w:rsidRDefault="00F20DE3" w:rsidP="00F20DE3">
            <w:pPr>
              <w:pStyle w:val="NormalWeb"/>
              <w:spacing w:line="360" w:lineRule="auto"/>
              <w:rPr>
                <w:rFonts w:ascii="Tahoma" w:hAnsi="Tahoma" w:cs="Tahoma"/>
                <w:b/>
                <w:bCs/>
                <w:color w:val="000000"/>
              </w:rPr>
            </w:pPr>
            <w:r w:rsidRPr="00ED41EA">
              <w:rPr>
                <w:rFonts w:ascii="Tahoma" w:hAnsi="Tahoma" w:cs="Tahoma"/>
                <w:b/>
                <w:bCs/>
                <w:color w:val="000000"/>
              </w:rPr>
              <w:t>Άρθρο 105</w:t>
            </w:r>
          </w:p>
          <w:p w14:paraId="1E2D22C3" w14:textId="77777777" w:rsidR="00F20DE3" w:rsidRPr="00ED41EA" w:rsidRDefault="00F20DE3" w:rsidP="00F20DE3">
            <w:pPr>
              <w:pStyle w:val="NormalWeb"/>
              <w:spacing w:line="360" w:lineRule="auto"/>
              <w:rPr>
                <w:rFonts w:ascii="Tahoma" w:hAnsi="Tahoma" w:cs="Tahoma"/>
                <w:b/>
                <w:bCs/>
                <w:color w:val="000000"/>
              </w:rPr>
            </w:pPr>
            <w:r w:rsidRPr="00ED41EA">
              <w:rPr>
                <w:rFonts w:ascii="Tahoma" w:hAnsi="Tahoma" w:cs="Tahoma"/>
                <w:b/>
                <w:bCs/>
                <w:color w:val="000000"/>
              </w:rPr>
              <w:t>Εφαρμογή των διατάξεων για τις ειδικές διαδικασίες σε δίκες σχετικά με την εκδίκαση ανακοπών – Τροποποίηση παρ. 3 άρθρου 937 Κώδικα Πολιτικής Δικονομίας</w:t>
            </w:r>
          </w:p>
          <w:p w14:paraId="449B4EA2"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lastRenderedPageBreak/>
              <w:t>Στην παρ. 3 του άρθρου 937 του Κώδικα Πολιτικής Δικονομίας (π.δ. 503/1985, Α’ 182), περί των δικών για την εκτέλεση, ο αριθμός «614» αντικαθίσταται από τον αριθμό «591» και η παρ. 3 διαμορφώνεται ως εξής:</w:t>
            </w:r>
          </w:p>
          <w:p w14:paraId="152474BF"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«3. Στις δίκες σχετικά με την εκτέλεση για την εκδίκαση των ανακοπών εφαρμόζονται οι διατάξεις της διαδικασίας των περιουσιακών διαφορών των άρθρων 591 επ., εκτός αν ορίζεται διαφορετικά.».</w:t>
            </w:r>
          </w:p>
          <w:p w14:paraId="329F7956" w14:textId="77777777" w:rsidR="00F20DE3" w:rsidRPr="00ED41EA" w:rsidRDefault="00F20DE3" w:rsidP="00F20DE3">
            <w:pPr>
              <w:pStyle w:val="NormalWeb"/>
              <w:spacing w:line="360" w:lineRule="auto"/>
              <w:rPr>
                <w:rFonts w:ascii="Tahoma" w:hAnsi="Tahoma" w:cs="Tahoma"/>
                <w:b/>
                <w:bCs/>
                <w:color w:val="000000"/>
              </w:rPr>
            </w:pPr>
            <w:r w:rsidRPr="00ED41EA">
              <w:rPr>
                <w:rFonts w:ascii="Tahoma" w:hAnsi="Tahoma" w:cs="Tahoma"/>
                <w:b/>
                <w:bCs/>
                <w:color w:val="000000"/>
              </w:rPr>
              <w:t>Άρθρο 106</w:t>
            </w:r>
          </w:p>
          <w:p w14:paraId="2AFEA9B1" w14:textId="77777777" w:rsidR="00F20DE3" w:rsidRPr="00ED41EA" w:rsidRDefault="00F20DE3" w:rsidP="00F20DE3">
            <w:pPr>
              <w:pStyle w:val="NormalWeb"/>
              <w:spacing w:line="360" w:lineRule="auto"/>
              <w:rPr>
                <w:rFonts w:ascii="Tahoma" w:hAnsi="Tahoma" w:cs="Tahoma"/>
                <w:b/>
                <w:bCs/>
                <w:color w:val="000000"/>
              </w:rPr>
            </w:pPr>
            <w:r w:rsidRPr="00ED41EA">
              <w:rPr>
                <w:rFonts w:ascii="Tahoma" w:hAnsi="Tahoma" w:cs="Tahoma"/>
                <w:b/>
                <w:bCs/>
                <w:color w:val="000000"/>
              </w:rPr>
              <w:t>Αναστολή επί κατάσχεσης ακινήτου – Τροποποίηση άρθρου 938 Κώδικα Πολιτικής Δικονομίας</w:t>
            </w:r>
          </w:p>
          <w:p w14:paraId="06C0AFCA"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Στο άρθρο 938 του Κώδικα Πολιτικής Δικονομίας (π.δ. 503/1985, Α’ 182), επέρχονται οι ακόλουθες τροποποιήσεις: α) προστίθεται τίτλος, β) στο πρώτο εδάφιο της παρ. 2, οι λέξεις «το ένδικο μέσο ή με τις προτάσεις» αντικαθίστανται από τις λέξεις «ιδιαίτερο δικόγραφο», γ) στο πρώτο εδάφιο της παρ. 4, οι λέξεις «πέντε (5)» αντικαθίστανται από τις λέξεις </w:t>
            </w:r>
            <w:r w:rsidRPr="00F20DE3">
              <w:rPr>
                <w:rFonts w:ascii="Tahoma" w:hAnsi="Tahoma" w:cs="Tahoma"/>
                <w:color w:val="000000"/>
              </w:rPr>
              <w:lastRenderedPageBreak/>
              <w:t>«δεκαπέντε (15)» και το άρθρο 938 διαμορφώνεται ως εξής:</w:t>
            </w:r>
          </w:p>
          <w:p w14:paraId="29248C9C"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938</w:t>
            </w:r>
          </w:p>
          <w:p w14:paraId="7A33074C"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Αναγκαστική εκτέλεση – Αναστολή εκτέλεσης λόγω ανακοπής</w:t>
            </w:r>
          </w:p>
          <w:p w14:paraId="12ABEB85"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1. Με εξαίρεση την κατάσχεση ακινήτων, ως προς τα οποία εφαρμόζεται η παρ. 2, όπως επίσης με εξαίρεση την κατάσχεση κινητών που υπόκεινται σε φθορά, με αίτηση του ανακόπτοντος μπορεί να διαταχθεί η αναστολή της αναγκαστικής εκτέλεσης με εγγύηση ή και χωρίς εγγύηση, αν το δικαστήριο κρίνει ότι η ενέργεια της αναγκαστικής εκτέλεσης θα προξενήσει ανεπανόρθωτη βλάβη στον αιτούντα και πιθανολογεί την ευδοκίμηση της ανακοπής. Επίσης μπορεί να διαταχθεί να προχωρήσει η αναγκαστική εκτέλεση αφού δοθεί εγγύηση. Η αίτηση ασκείται στο αρμόδιο κατά τα άρθρα 933 και 936 δικαστήριο και δικάζεται κατά τα άρθρα 686 επ.</w:t>
            </w:r>
          </w:p>
          <w:p w14:paraId="6876F8FF"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2. Ειδικώς επί κατάσχεσης ακινήτου δεν εφαρμόζεται η παρ. 1, η δε άσκηση του ενδίκου μέσου δεν αναστέλλει την πρόοδο της εκτέλεσης, εκτός εάν το </w:t>
            </w:r>
            <w:r w:rsidRPr="00F20DE3">
              <w:rPr>
                <w:rFonts w:ascii="Tahoma" w:hAnsi="Tahoma" w:cs="Tahoma"/>
                <w:color w:val="000000"/>
              </w:rPr>
              <w:lastRenderedPageBreak/>
              <w:t>δικαστήριο του ενδίκου μέσου, μετά από αίτηση του ασκούντος αυτό, που υποβάλλεται με ιδιαίτερο δικόγραφο, δικάζοντας με τη διαδικασία των άρθρων 686 επ., διατάξει την αναστολή με ή χωρίς παροχή εγγύησης, εφόσον κρίνει ότι η διενέργεια της αναγκαστικής εκτέλεσης θα προξενήσει ανεπανόρθωτη βλάβη στον αιτούντα και πιθανολογεί την ευδοκίμηση του ενδίκου μέσου. Επίσης μπορεί να διαταχθεί να προχωρήσει η αναγκαστική εκτέλεση αφού δοθεί εγγύηση.</w:t>
            </w:r>
          </w:p>
          <w:p w14:paraId="373B4ADE"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3. Στις προηγούμενες περιπτώσεις είναι δυνατή η έκδοση σημειώματος με το οποίο εμποδίζεται η εκτέλεση μέχρι να εκδοθεί απόφαση επί της αίτησης αναστολής ή επί του ενδίκου μέσου.</w:t>
            </w:r>
          </w:p>
          <w:p w14:paraId="78B406A1" w14:textId="77777777" w:rsidR="00F20DE3" w:rsidRDefault="00F20DE3" w:rsidP="00F20DE3">
            <w:pPr>
              <w:pStyle w:val="NormalWeb"/>
              <w:spacing w:line="360" w:lineRule="auto"/>
              <w:rPr>
                <w:rFonts w:ascii="Tahoma" w:hAnsi="Tahoma" w:cs="Tahoma"/>
                <w:color w:val="000000"/>
                <w:lang w:val="el-GR"/>
              </w:rPr>
            </w:pPr>
            <w:r w:rsidRPr="00F20DE3">
              <w:rPr>
                <w:rFonts w:ascii="Tahoma" w:hAnsi="Tahoma" w:cs="Tahoma"/>
                <w:color w:val="000000"/>
              </w:rPr>
              <w:t>4. Η αίτηση με την οποία ζητείται η αναστολή πλειστηριασμού είναι απαράδεκτη, αν δεν κατατεθεί το αργότερο δεκαπέντε (15) εργάσιμες ημέρες πριν από την ημέρα του πλειστηριασμού. Η απόφαση πρέπει να δημοσιεύεται έως τις 12.00 το μεσημέρι της Δευτέρας που προηγείται του πλειστηριασμού.».</w:t>
            </w:r>
          </w:p>
          <w:p w14:paraId="77C7418B" w14:textId="77777777" w:rsidR="000B4C8D" w:rsidRDefault="000B4C8D" w:rsidP="00F20DE3">
            <w:pPr>
              <w:pStyle w:val="NormalWeb"/>
              <w:spacing w:line="360" w:lineRule="auto"/>
              <w:rPr>
                <w:rFonts w:ascii="Tahoma" w:hAnsi="Tahoma" w:cs="Tahoma"/>
                <w:color w:val="000000"/>
                <w:lang w:val="el-GR"/>
              </w:rPr>
            </w:pPr>
          </w:p>
          <w:p w14:paraId="21EE2B0D" w14:textId="77777777" w:rsidR="000B4C8D" w:rsidRDefault="000B4C8D" w:rsidP="00F20DE3">
            <w:pPr>
              <w:pStyle w:val="NormalWeb"/>
              <w:spacing w:line="360" w:lineRule="auto"/>
              <w:rPr>
                <w:rFonts w:ascii="Tahoma" w:hAnsi="Tahoma" w:cs="Tahoma"/>
                <w:color w:val="000000"/>
                <w:lang w:val="el-GR"/>
              </w:rPr>
            </w:pPr>
          </w:p>
          <w:p w14:paraId="2E250088" w14:textId="77777777" w:rsidR="000B4C8D" w:rsidRPr="000B4C8D" w:rsidRDefault="000B4C8D" w:rsidP="00F20DE3">
            <w:pPr>
              <w:pStyle w:val="NormalWeb"/>
              <w:spacing w:line="360" w:lineRule="auto"/>
              <w:rPr>
                <w:rFonts w:ascii="Tahoma" w:hAnsi="Tahoma" w:cs="Tahoma"/>
                <w:color w:val="000000"/>
                <w:lang w:val="el-GR"/>
              </w:rPr>
            </w:pPr>
          </w:p>
          <w:p w14:paraId="2D6F427B" w14:textId="77777777" w:rsidR="00F20DE3" w:rsidRPr="000B4C8D" w:rsidRDefault="00F20DE3" w:rsidP="00F20DE3">
            <w:pPr>
              <w:pStyle w:val="NormalWeb"/>
              <w:spacing w:line="360" w:lineRule="auto"/>
              <w:rPr>
                <w:rFonts w:ascii="Tahoma" w:hAnsi="Tahoma" w:cs="Tahoma"/>
                <w:b/>
                <w:bCs/>
                <w:color w:val="000000"/>
              </w:rPr>
            </w:pPr>
            <w:r w:rsidRPr="000B4C8D">
              <w:rPr>
                <w:rFonts w:ascii="Tahoma" w:hAnsi="Tahoma" w:cs="Tahoma"/>
                <w:b/>
                <w:bCs/>
                <w:color w:val="000000"/>
              </w:rPr>
              <w:t>Άρθρο 107</w:t>
            </w:r>
          </w:p>
          <w:p w14:paraId="2056230E" w14:textId="77777777" w:rsidR="00F20DE3" w:rsidRPr="000B4C8D" w:rsidRDefault="00F20DE3" w:rsidP="00F20DE3">
            <w:pPr>
              <w:pStyle w:val="NormalWeb"/>
              <w:spacing w:line="360" w:lineRule="auto"/>
              <w:rPr>
                <w:rFonts w:ascii="Tahoma" w:hAnsi="Tahoma" w:cs="Tahoma"/>
                <w:b/>
                <w:bCs/>
                <w:color w:val="000000"/>
              </w:rPr>
            </w:pPr>
            <w:r w:rsidRPr="000B4C8D">
              <w:rPr>
                <w:rFonts w:ascii="Tahoma" w:hAnsi="Tahoma" w:cs="Tahoma"/>
                <w:b/>
                <w:bCs/>
                <w:color w:val="000000"/>
              </w:rPr>
              <w:t>Παράδοση ή απόδοση ακινήτου – Αντικατάσταση παρ. 3 άρθρου 943 Κώδικα Πολιτικής Δικονομίας</w:t>
            </w:r>
          </w:p>
          <w:p w14:paraId="238B96AC"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Στην παρ. 3 του άρθρου 943 του Κώδικα Πολιτικής Δικονομίας (π.δ. 503/1985, Α’ 182), περί αναγκαστικής εκτέλεσης ακινήτων, επέρχονται οι ακόλουθες τροποποιήσεις: α) στο πρώτο εδάφιο, η λέξη «ειρηνοδίκη» αντικαθίσταται από τη λέξη «πρωτοδίκη», β) στο δεύτερο εδάφιο, βα) η λέξη «ειρηνοδίκης» αντικαθίσταται από τη λέξη «πρωτοδίκης», ββ) η λέξη «υπάλληλο» αντικαθίσταται από τις λέξεις «πιστοποιημένο για τον σκοπό αυτό συμβολαιογράφο ως υπάλληλο, ενώπιον του οποίου θα διενεργηθεί ηλεκτρονικά ο πλειστηριασμός», γ) το τρίτο εδάφιο διαγράφεται και η παρ. 3 διαμορφώνεται ως εξής:</w:t>
            </w:r>
          </w:p>
          <w:p w14:paraId="3D1FFC02" w14:textId="77777777" w:rsidR="00F20DE3" w:rsidRDefault="00F20DE3" w:rsidP="00F20DE3">
            <w:pPr>
              <w:pStyle w:val="NormalWeb"/>
              <w:spacing w:line="360" w:lineRule="auto"/>
              <w:rPr>
                <w:rFonts w:ascii="Tahoma" w:hAnsi="Tahoma" w:cs="Tahoma"/>
                <w:color w:val="000000"/>
                <w:lang w:val="el-GR"/>
              </w:rPr>
            </w:pPr>
            <w:r w:rsidRPr="00F20DE3">
              <w:rPr>
                <w:rFonts w:ascii="Tahoma" w:hAnsi="Tahoma" w:cs="Tahoma"/>
                <w:color w:val="000000"/>
              </w:rPr>
              <w:lastRenderedPageBreak/>
              <w:t>«3. Αν δεν υπάρχουν τα πρόσωπα της παραγράφου 2 ή αν αρνούνται να παραλάβουν τα κινητά πράγματα, ο δικαστικός επιμελητής τα παραδίδει σε μεσεγγυούχο τον οποίο διορίζει ο ίδιος και, ύστερα από άδεια του πρωτοδίκη της περιφέρειας του τόπου της εκτέλεσης που δικάζει κατά τις διατάξεις των άρθρων 686 επ. πλειστηριάζει τα κινητά πράγματα. Ο πρωτοδίκης που δίνει την άδεια ορίζει συνάμα τον τόπο, τον πιστοποιημένο για τον σκοπό αυτό συμβολαιογράφο ως υπάλληλο, ενώπιον του οποίου θα διενεργηθεί ηλεκτρονικά ο πλειστηριασμός, την ημέρα και ώρα του πλειστηριασμού. Ο πλειστηριασμός δεν μπορεί να οριστεί πριν περάσουν δέκα (10) ημέρες αφότου προσκληθεί εγγράφως εκείνος κατά του οποίου στρέφεται η εκτέλεση να παραλάβει τα πράγματα. Το πλειστηρίασμα κατατίθεται δημόσια, αφού αφαιρεθούν τα έξοδα.».</w:t>
            </w:r>
          </w:p>
          <w:p w14:paraId="5B8501DE" w14:textId="77777777" w:rsidR="000B4C8D" w:rsidRDefault="000B4C8D" w:rsidP="00F20DE3">
            <w:pPr>
              <w:pStyle w:val="NormalWeb"/>
              <w:spacing w:line="360" w:lineRule="auto"/>
              <w:rPr>
                <w:rFonts w:ascii="Tahoma" w:hAnsi="Tahoma" w:cs="Tahoma"/>
                <w:color w:val="000000"/>
                <w:lang w:val="el-GR"/>
              </w:rPr>
            </w:pPr>
          </w:p>
          <w:p w14:paraId="211489D9" w14:textId="77777777" w:rsidR="000B4C8D" w:rsidRDefault="000B4C8D" w:rsidP="00F20DE3">
            <w:pPr>
              <w:pStyle w:val="NormalWeb"/>
              <w:spacing w:line="360" w:lineRule="auto"/>
              <w:rPr>
                <w:rFonts w:ascii="Tahoma" w:hAnsi="Tahoma" w:cs="Tahoma"/>
                <w:color w:val="000000"/>
                <w:lang w:val="el-GR"/>
              </w:rPr>
            </w:pPr>
          </w:p>
          <w:p w14:paraId="0EF179A3" w14:textId="77777777" w:rsidR="000B4C8D" w:rsidRDefault="000B4C8D" w:rsidP="00F20DE3">
            <w:pPr>
              <w:pStyle w:val="NormalWeb"/>
              <w:spacing w:line="360" w:lineRule="auto"/>
              <w:rPr>
                <w:rFonts w:ascii="Tahoma" w:hAnsi="Tahoma" w:cs="Tahoma"/>
                <w:color w:val="000000"/>
                <w:lang w:val="el-GR"/>
              </w:rPr>
            </w:pPr>
          </w:p>
          <w:p w14:paraId="4187ED89" w14:textId="77777777" w:rsidR="000B4C8D" w:rsidRPr="000B4C8D" w:rsidRDefault="000B4C8D" w:rsidP="00F20DE3">
            <w:pPr>
              <w:pStyle w:val="NormalWeb"/>
              <w:spacing w:line="360" w:lineRule="auto"/>
              <w:rPr>
                <w:rFonts w:ascii="Tahoma" w:hAnsi="Tahoma" w:cs="Tahoma"/>
                <w:b/>
                <w:bCs/>
                <w:color w:val="000000"/>
                <w:lang w:val="el-GR"/>
              </w:rPr>
            </w:pPr>
          </w:p>
          <w:p w14:paraId="0F13A30F" w14:textId="77777777" w:rsidR="00F20DE3" w:rsidRPr="000B4C8D" w:rsidRDefault="00F20DE3" w:rsidP="00F20DE3">
            <w:pPr>
              <w:pStyle w:val="NormalWeb"/>
              <w:spacing w:line="360" w:lineRule="auto"/>
              <w:rPr>
                <w:rFonts w:ascii="Tahoma" w:hAnsi="Tahoma" w:cs="Tahoma"/>
                <w:b/>
                <w:bCs/>
                <w:color w:val="000000"/>
              </w:rPr>
            </w:pPr>
            <w:r w:rsidRPr="000B4C8D">
              <w:rPr>
                <w:rFonts w:ascii="Tahoma" w:hAnsi="Tahoma" w:cs="Tahoma"/>
                <w:b/>
                <w:bCs/>
                <w:color w:val="000000"/>
              </w:rPr>
              <w:t>Άρθρο 108</w:t>
            </w:r>
          </w:p>
          <w:p w14:paraId="7F63311D" w14:textId="77777777" w:rsidR="00F20DE3" w:rsidRPr="000B4C8D" w:rsidRDefault="00F20DE3" w:rsidP="00F20DE3">
            <w:pPr>
              <w:pStyle w:val="NormalWeb"/>
              <w:spacing w:line="360" w:lineRule="auto"/>
              <w:rPr>
                <w:rFonts w:ascii="Tahoma" w:hAnsi="Tahoma" w:cs="Tahoma"/>
                <w:b/>
                <w:bCs/>
                <w:color w:val="000000"/>
              </w:rPr>
            </w:pPr>
            <w:r w:rsidRPr="000B4C8D">
              <w:rPr>
                <w:rFonts w:ascii="Tahoma" w:hAnsi="Tahoma" w:cs="Tahoma"/>
                <w:b/>
                <w:bCs/>
                <w:color w:val="000000"/>
              </w:rPr>
              <w:t>Παράλειψη ή ανοχή πράξης – Τροποποίηση παρ. 1 άρθρου 947 Κώδικα Πολιτικής Δικονομίας</w:t>
            </w:r>
          </w:p>
          <w:p w14:paraId="1B602E5B" w14:textId="77777777" w:rsidR="00F20DE3" w:rsidRDefault="00F20DE3" w:rsidP="00F20DE3">
            <w:pPr>
              <w:pStyle w:val="NormalWeb"/>
              <w:spacing w:line="360" w:lineRule="auto"/>
              <w:rPr>
                <w:rFonts w:ascii="Tahoma" w:hAnsi="Tahoma" w:cs="Tahoma"/>
                <w:color w:val="000000"/>
                <w:lang w:val="el-GR"/>
              </w:rPr>
            </w:pPr>
            <w:r w:rsidRPr="00F20DE3">
              <w:rPr>
                <w:rFonts w:ascii="Tahoma" w:hAnsi="Tahoma" w:cs="Tahoma"/>
                <w:color w:val="000000"/>
              </w:rPr>
              <w:t>Στην παρ. 1 του άρθρου 947 του Κώδικα Πολιτικής Δικονομίας (π.δ. 503/1985, Α’ 182), περί της παράβασης του οφειλέτη να παραλείψει ή ανεχθεί πράξη, επέρχονται οι ακόλουθες τροποποιήσεις: α) στο πρώτο εδάφιο, αα) προστίθενται οι λέξεις «καταδικάζει τον οφειλέτη να παραλείψει ή να ανεχθεί πράξη και», αβ) μετά τη λέξη «απειλεί» προστίθεται η λέξη «αυτεπαγγέλτως», β) στο δεύτερο εδάφιο, η λέξη «Αν» αντικαθίσταται από τις λέξεις «Στη διαιτητική απόφαση, αν» και η παρ. 1 διαμορφώνεται ως εξής:</w:t>
            </w:r>
          </w:p>
          <w:p w14:paraId="67E2BC66" w14:textId="77777777" w:rsidR="000B4C8D" w:rsidRPr="000B4C8D" w:rsidRDefault="000B4C8D" w:rsidP="00F20DE3">
            <w:pPr>
              <w:pStyle w:val="NormalWeb"/>
              <w:spacing w:line="360" w:lineRule="auto"/>
              <w:rPr>
                <w:rFonts w:ascii="Tahoma" w:hAnsi="Tahoma" w:cs="Tahoma"/>
                <w:color w:val="000000"/>
                <w:lang w:val="el-GR"/>
              </w:rPr>
            </w:pPr>
          </w:p>
          <w:p w14:paraId="53DF2675"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«1. Όταν ο οφειλέτης έχει υποχρέωση να παραλείψει ή να ανεχθεί πράξη, το δικαστήριο καταδικάζει τον οφειλέτη να παραλείψει ή να ανεχθεί πράξη και, για την περίπτωση που παραβεί την υποχρέωση του, απειλεί αυτεπαγγέλτως </w:t>
            </w:r>
            <w:r w:rsidRPr="00F20DE3">
              <w:rPr>
                <w:rFonts w:ascii="Tahoma" w:hAnsi="Tahoma" w:cs="Tahoma"/>
                <w:color w:val="000000"/>
              </w:rPr>
              <w:lastRenderedPageBreak/>
              <w:t>για κάθε παράβαση χρηματική ποινή έως εκατό χιλιάδες (100.000) ευρώ υπέρ του δανειστή και προσωπική κράτηση έως ένα έτος. Στη διαιτητική απόφαση, αν η απειλή της χρηματικής ποινής και της προσωπικής κράτησης δεν περιέχεται στην απόφαση που καταδικάζει τον οφειλέτη να παραλείψει ή να ανεχθεί πράξη, απαγγέλλεται από το μονομελές πρωτοδικείο. Το δικαστήριο αυτό είναι αρμόδιο να βεβαιώσει την παράβαση και να καταδικάσει στη χρηματική ποινή και στην προσωπική κράτηση. Στην τελευταία περίπτωση, δικάζει σύμφωνα με τη διαδικασία των περιουσιακών διαφορών των άρθρων 614 επ.».</w:t>
            </w:r>
          </w:p>
          <w:p w14:paraId="601B056E" w14:textId="77777777" w:rsidR="000B4C8D" w:rsidRDefault="000B4C8D" w:rsidP="00F20DE3">
            <w:pPr>
              <w:pStyle w:val="NormalWeb"/>
              <w:spacing w:line="360" w:lineRule="auto"/>
              <w:rPr>
                <w:rFonts w:ascii="Tahoma" w:hAnsi="Tahoma" w:cs="Tahoma"/>
                <w:color w:val="000000"/>
                <w:lang w:val="el-GR"/>
              </w:rPr>
            </w:pPr>
          </w:p>
          <w:p w14:paraId="32D348B2" w14:textId="7A9C7AAC" w:rsidR="00F20DE3" w:rsidRPr="000B4C8D" w:rsidRDefault="00F20DE3" w:rsidP="00F20DE3">
            <w:pPr>
              <w:pStyle w:val="NormalWeb"/>
              <w:spacing w:line="360" w:lineRule="auto"/>
              <w:rPr>
                <w:rFonts w:ascii="Tahoma" w:hAnsi="Tahoma" w:cs="Tahoma"/>
                <w:b/>
                <w:bCs/>
                <w:color w:val="000000"/>
              </w:rPr>
            </w:pPr>
            <w:r w:rsidRPr="000B4C8D">
              <w:rPr>
                <w:rFonts w:ascii="Tahoma" w:hAnsi="Tahoma" w:cs="Tahoma"/>
                <w:b/>
                <w:bCs/>
                <w:color w:val="000000"/>
              </w:rPr>
              <w:t>Άρθρο 109</w:t>
            </w:r>
          </w:p>
          <w:p w14:paraId="6E98A79B" w14:textId="77777777" w:rsidR="00F20DE3" w:rsidRPr="000B4C8D" w:rsidRDefault="00F20DE3" w:rsidP="00F20DE3">
            <w:pPr>
              <w:pStyle w:val="NormalWeb"/>
              <w:spacing w:line="360" w:lineRule="auto"/>
              <w:rPr>
                <w:rFonts w:ascii="Tahoma" w:hAnsi="Tahoma" w:cs="Tahoma"/>
                <w:b/>
                <w:bCs/>
                <w:color w:val="000000"/>
              </w:rPr>
            </w:pPr>
            <w:r w:rsidRPr="000B4C8D">
              <w:rPr>
                <w:rFonts w:ascii="Tahoma" w:hAnsi="Tahoma" w:cs="Tahoma"/>
                <w:b/>
                <w:bCs/>
                <w:color w:val="000000"/>
              </w:rPr>
              <w:t>Εξαίρεση βιβλίων από την κατάσχεση – Τροποποίηση παρ. 3 άρθρου 953 Κώδικα Πολιτικής Δικονομίας</w:t>
            </w:r>
          </w:p>
          <w:p w14:paraId="7162E86E"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Η περ. γ) της παρ. 3 του άρθρου 953 του Κώδικα Πολιτικής Δικονομίας (π.δ. 503/1985, Α’ 182), περί κατάσχεσης κινητών εις χείρας τρίτου, </w:t>
            </w:r>
            <w:r w:rsidRPr="00F20DE3">
              <w:rPr>
                <w:rFonts w:ascii="Tahoma" w:hAnsi="Tahoma" w:cs="Tahoma"/>
                <w:color w:val="000000"/>
              </w:rPr>
              <w:lastRenderedPageBreak/>
              <w:t>αντικαθίσταται και η παρ. 3 διαμορφώνεται ως εξής:</w:t>
            </w:r>
          </w:p>
          <w:p w14:paraId="7A7BBF37"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«3. Εξαιρούνται από την κατάσχεση:</w:t>
            </w:r>
          </w:p>
          <w:p w14:paraId="78639989"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α) τα πράγματα που είναι απολύτως απαραίτητα για τις στοιχειώδεις ανάγκες διαβίωσης του οφειλέτη και της οικογένειάς του,</w:t>
            </w:r>
          </w:p>
          <w:p w14:paraId="20062704"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β) προκειμένου για πρόσωπα που με την προσωπική τους εργασία αποκτούν όσα τους χρειάζονται για να ζήσουν, τα πράγματα που είναι απαραίτητα για την εργασία τους,</w:t>
            </w:r>
          </w:p>
          <w:p w14:paraId="27137CE0"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γ) τα πάσης φύσης βιβλία που δεν είναι εμπόρευμα. Αν διαφωνήσει εκείνος υπέρ του οποίου γίνεται ή εκείνος κατά του οποίου στρέφεται η εκτέλεση, αποφασίζει το πρωτοδικείο του τόπου της εκτέλεσης, που δικάζει κατά τη διαδικασία των άρθρων 686 επ.».</w:t>
            </w:r>
          </w:p>
          <w:p w14:paraId="31AA6E99" w14:textId="77777777" w:rsidR="00F20DE3" w:rsidRPr="00563277" w:rsidRDefault="00F20DE3" w:rsidP="00F20DE3">
            <w:pPr>
              <w:pStyle w:val="NormalWeb"/>
              <w:spacing w:line="360" w:lineRule="auto"/>
              <w:rPr>
                <w:rFonts w:ascii="Tahoma" w:hAnsi="Tahoma" w:cs="Tahoma"/>
                <w:b/>
                <w:bCs/>
                <w:color w:val="000000"/>
              </w:rPr>
            </w:pPr>
            <w:r w:rsidRPr="00563277">
              <w:rPr>
                <w:rFonts w:ascii="Tahoma" w:hAnsi="Tahoma" w:cs="Tahoma"/>
                <w:b/>
                <w:bCs/>
                <w:color w:val="000000"/>
              </w:rPr>
              <w:t>Άρθρο 110</w:t>
            </w:r>
          </w:p>
          <w:p w14:paraId="7261B986" w14:textId="77777777" w:rsidR="00F20DE3" w:rsidRPr="00563277" w:rsidRDefault="00F20DE3" w:rsidP="00F20DE3">
            <w:pPr>
              <w:pStyle w:val="NormalWeb"/>
              <w:spacing w:line="360" w:lineRule="auto"/>
              <w:rPr>
                <w:rFonts w:ascii="Tahoma" w:hAnsi="Tahoma" w:cs="Tahoma"/>
                <w:b/>
                <w:bCs/>
                <w:color w:val="000000"/>
              </w:rPr>
            </w:pPr>
            <w:r w:rsidRPr="00563277">
              <w:rPr>
                <w:rFonts w:ascii="Tahoma" w:hAnsi="Tahoma" w:cs="Tahoma"/>
                <w:b/>
                <w:bCs/>
                <w:color w:val="000000"/>
              </w:rPr>
              <w:t>Στοιχεία της κατασχετήριας έκθεσης – Τροποποίηση άρθρου 954 Κώδικα Πολιτικής Δικονομίας</w:t>
            </w:r>
          </w:p>
          <w:p w14:paraId="2A1730A2"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Στο άρθρο 954 του Κώδικα Πολιτικής Δικονομίας (π.δ. 503/1985, Α’ 182), περί </w:t>
            </w:r>
            <w:r w:rsidRPr="00F20DE3">
              <w:rPr>
                <w:rFonts w:ascii="Tahoma" w:hAnsi="Tahoma" w:cs="Tahoma"/>
                <w:color w:val="000000"/>
              </w:rPr>
              <w:lastRenderedPageBreak/>
              <w:t>της κατασχετήριας έκθεσης, επέρχονται οι ακόλουθες τροποποιήσεις: α) προστίθεται τίτλος, β) στην παρ. 2, βα) στο τρίτο εδάφιο, διαγράφονται οι λέξεις «, καθώς επίσης και η τυχόν διενέργειά του ενώπιον συμβολαιογράφου διορισμένου στην περιφέρεια του συμβολαιογραφικού συλλόγου του τόπου εκτέλεσης ή του συμβολαιογραφικού συλλόγου της πρωτεύουσας του κράτους», ββ) το τέταρτο εδάφιο διαγράφεται, γ) στην παρ. 4, βα) στο δεύτερο εδάφιο, οι λέξεις «δεκαπέντε (15)» αντικαθίστανται από τις λέξεις «τριάντα (30)», γβ) στο τρίτο εδάφιο, η λέξη «όγδοης» αντικαθίσταται από τη λέξη «δέκατης», γγ) προστίθεται τέταρτο εδάφιο και, μετά από νομοτεχνικές βελτιώσεις, το άρθρο 954 διαμορφώνεται ως εξής:</w:t>
            </w:r>
          </w:p>
          <w:p w14:paraId="56B1805B"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954</w:t>
            </w:r>
          </w:p>
          <w:p w14:paraId="7296042A"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Κατασχετήρια έκθεση</w:t>
            </w:r>
          </w:p>
          <w:p w14:paraId="002AA8B0"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1. Η κατάσχεση, με την επιφύλαξη του τρίτου εδαφίου της παρ. 1 του άρθρου 956, γίνεται με την αφαίρεση του πράγματος από το δικαστικό επιμελητή και συντάσσεται σχετική έκθεση </w:t>
            </w:r>
            <w:r w:rsidRPr="00F20DE3">
              <w:rPr>
                <w:rFonts w:ascii="Tahoma" w:hAnsi="Tahoma" w:cs="Tahoma"/>
                <w:color w:val="000000"/>
              </w:rPr>
              <w:lastRenderedPageBreak/>
              <w:t>μπροστά σε ενήλικο μάρτυρα. Το κατασχεμένο το εκτιμά ο δικαστικός επιμελητής ή ο πραγματογνώμονας που ο επιμελητής προσλαμβάνει κατά την κρίση του για αυτόν τον σκοπό.</w:t>
            </w:r>
          </w:p>
          <w:p w14:paraId="7F960AED"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2. Η κατασχετήρια έκθεση πρέπει να περιέχει, εκτός από τα ουσιώδη που απαιτούνται από το άρθρο 117 και α) ακριβή περιγραφή του κατασχεμένου πράγματος, ώστε να μη γεννιέται αμφιβολία για την ταυτότητά του, β) αναφορά της εκτίμησης του κατασχεμένου που έκανε ο δικαστικός επιμελητής ή ο πραγματογνώμονας, γ) τιμή πρώτης προσφοράς που πρέπει να είναι τουλάχιστον τα δύο τρίτα της αξίας, στην οποία εκτιμήθηκε το κατασχεμένο κινητό πράγμα, δ) αναφορά του εκτελεστού τίτλου, στον οποίο βασίζεται η εκτέλεση, της επιταγής που επιδόθηκε στον οφειλέτη και του ποσού για το οποίο γίνεται η κατάσχεση, ε) αναφορά της ημέρας του πλειστηριασμού, η οποία ορίζεται υποχρεωτικά σε πέντε (5) μήνες από την ημέρα περάτωσης της κατάσχεσης και όχι πάντως μετά την παρέλευση έξι (6) μηνών από την ημερομηνία αυτή, του τόπου του πλειστηριασμού, καθώς </w:t>
            </w:r>
            <w:r w:rsidRPr="00F20DE3">
              <w:rPr>
                <w:rFonts w:ascii="Tahoma" w:hAnsi="Tahoma" w:cs="Tahoma"/>
                <w:color w:val="000000"/>
              </w:rPr>
              <w:lastRenderedPageBreak/>
              <w:t>και του ονόματος του υπαλλήλου του πλειστηριασμού. Εάν η παραπάνω προθεσμία συμπληρώνεται τον Αύγουστο, τότε για τον υπολογισμό της λαμβάνεται υπόψη ο επόμενος μήνας. Στην έκθεση αναφέρονται επίσης οι όροι που τυχόν έθεσε, σχετικά με τον πλειστηριασμό, ο υπέρ ου η εκτέλεση με την κατά το άρθρο 927 εντολή.</w:t>
            </w:r>
          </w:p>
          <w:p w14:paraId="3A2E1FA2"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3. Την κατασχετήρια έκθεση υπογράφουν ο δικαστικός επιμελητής και ο μάρτυρας και αν είναι παρόντες εκείνος υπέρ του οποίου γίνεται και εκείνος κατά του οποίου στρέφεται η εκτέλεση την υπογράφουν και αυτοί. Αν κάποιος από αυτούς αρνηθεί να υπογράψει, η άρνησή του αναφέρεται στην έκθεση.</w:t>
            </w:r>
          </w:p>
          <w:p w14:paraId="1680638B"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4. Ύστερα από ανακοπή του επισπεύδοντος ή του καθ` ου η εκτέλεση ή οποιουδήποτε άλλου έχει έννομο συμφέρον, το αρμόδιο κατά το άρθρο 933 δικαστήριο, δικάζοντας κατά τη διαδικασία των άρθρων 686 επ., μπορεί να διατάξει τη διόρθωση της έκθεσης και του αποσπάσματος αυτής, ιδίως ως προς την περιγραφή του κατασχεθέντος, την εκτίμηση και την </w:t>
            </w:r>
            <w:r w:rsidRPr="00F20DE3">
              <w:rPr>
                <w:rFonts w:ascii="Tahoma" w:hAnsi="Tahoma" w:cs="Tahoma"/>
                <w:color w:val="000000"/>
              </w:rPr>
              <w:lastRenderedPageBreak/>
              <w:t>τιμή πρώτης προσφοράς. Η ανακοπή είναι απαράδεκτη, αν δεν κατατεθεί το αργότερο τριάντα (30) εργάσιμες ημέρες πριν από την ημέρα του πλειστηριασμού. Η απόφαση πρέπει να δημοσιεύεται έως τις 12:00 το μεσημέρι της δέκατης πριν από τον πλειστηριασμό ημέρας και αναρτάται την ίδια ημέρα με επιμέλεια της γραμματείας στην ιστοσελίδα δημοσιεύσεων πλειστηριασμών του Δελτίου Δικαστικών Δημοσιεύσεων του Ηλεκτρονικού Εθνικού Φορέα Κοινωνικής Ασφάλισης (e-ΕΦΚΑ). Ελαττώματα ή ελλείψεις που είναι δυνατό να διορθωθούν ή να συμπληρωθούν με την άσκηση ανακοπής της παρούσας δεν προβάλλονται παραδεκτώς με ανακοπή του άρθρου 933.».</w:t>
            </w:r>
          </w:p>
          <w:p w14:paraId="767BD415" w14:textId="77777777" w:rsidR="005132BE" w:rsidRDefault="005132BE" w:rsidP="00F20DE3">
            <w:pPr>
              <w:pStyle w:val="NormalWeb"/>
              <w:spacing w:line="360" w:lineRule="auto"/>
              <w:rPr>
                <w:rFonts w:ascii="Tahoma" w:hAnsi="Tahoma" w:cs="Tahoma"/>
                <w:color w:val="000000"/>
                <w:lang w:val="el-GR"/>
              </w:rPr>
            </w:pPr>
          </w:p>
          <w:p w14:paraId="70ED08AA" w14:textId="77777777" w:rsidR="005132BE" w:rsidRDefault="005132BE" w:rsidP="00F20DE3">
            <w:pPr>
              <w:pStyle w:val="NormalWeb"/>
              <w:spacing w:line="360" w:lineRule="auto"/>
              <w:rPr>
                <w:rFonts w:ascii="Tahoma" w:hAnsi="Tahoma" w:cs="Tahoma"/>
                <w:color w:val="000000"/>
                <w:lang w:val="el-GR"/>
              </w:rPr>
            </w:pPr>
          </w:p>
          <w:p w14:paraId="4A70823A" w14:textId="77777777" w:rsidR="005132BE" w:rsidRDefault="005132BE" w:rsidP="00F20DE3">
            <w:pPr>
              <w:pStyle w:val="NormalWeb"/>
              <w:spacing w:line="360" w:lineRule="auto"/>
              <w:rPr>
                <w:rFonts w:ascii="Tahoma" w:hAnsi="Tahoma" w:cs="Tahoma"/>
                <w:color w:val="000000"/>
                <w:lang w:val="el-GR"/>
              </w:rPr>
            </w:pPr>
          </w:p>
          <w:p w14:paraId="24CC1073" w14:textId="77777777" w:rsidR="005132BE" w:rsidRDefault="005132BE" w:rsidP="00F20DE3">
            <w:pPr>
              <w:pStyle w:val="NormalWeb"/>
              <w:spacing w:line="360" w:lineRule="auto"/>
              <w:rPr>
                <w:rFonts w:ascii="Tahoma" w:hAnsi="Tahoma" w:cs="Tahoma"/>
                <w:color w:val="000000"/>
                <w:lang w:val="el-GR"/>
              </w:rPr>
            </w:pPr>
          </w:p>
          <w:p w14:paraId="6305CBF2" w14:textId="77777777" w:rsidR="005132BE" w:rsidRDefault="005132BE" w:rsidP="00F20DE3">
            <w:pPr>
              <w:pStyle w:val="NormalWeb"/>
              <w:spacing w:line="360" w:lineRule="auto"/>
              <w:rPr>
                <w:rFonts w:ascii="Tahoma" w:hAnsi="Tahoma" w:cs="Tahoma"/>
                <w:color w:val="000000"/>
                <w:lang w:val="el-GR"/>
              </w:rPr>
            </w:pPr>
          </w:p>
          <w:p w14:paraId="56778F3B" w14:textId="439FC2ED"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lastRenderedPageBreak/>
              <w:t>Άρθρο 111</w:t>
            </w:r>
          </w:p>
          <w:p w14:paraId="43BEAC11"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Προσθήκη της περίπτωσης πλειστηριασμού με ηλεκτρονικά μέσα – Τροποποίηση παρ. 2 άρθρου 955 Κώδικα Πολιτικής Δικονομίας</w:t>
            </w:r>
          </w:p>
          <w:p w14:paraId="04DBD5A8"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Στην παρ. 2 του άρθρου 955 του Κώδικα Πολιτικής Δικονομίας (π.δ. 503/1985, Α’ 182), περί της επίδοσης της κατασχετήριας έκθεσης, επέρχονται οι ακόλουθες τροποποιήσεις: α) στο πρώτο εδάφιο, η λέξη «ειρηνοδικείου» αντικαθίσταται από τις λέξεις «πρωτοδικείου», β) το τρίτο εδάφιο καταργείται, γ) το νέο τέταρτο εδάφιο αντικαθίσταται και η παρ. 2 διαμορφώνεται ως εξής:</w:t>
            </w:r>
          </w:p>
          <w:p w14:paraId="00A03A78"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«2. Ο δικαστικός επιμελητής οφείλει, μέσα σε οκτώ (8) ημέρες από την ημέρα της περάτωσης της κατάσχεσης, να καταθέσει στον υπάλληλο του πλειστηριασμού τον εκτελεστό τίτλο, την έκθεση της επίδοσης της επιταγής προς εκτέλεση, την κατασχετήρια έκθεση και τις εκθέσεις επίδοσής της στον οφειλέτη και τον γραμματέα του πρωτοδικείου και, στην περίπτωση του άρθρου 956 παρ. 3, και το γραμμάτιο </w:t>
            </w:r>
            <w:r w:rsidRPr="00F20DE3">
              <w:rPr>
                <w:rFonts w:ascii="Tahoma" w:hAnsi="Tahoma" w:cs="Tahoma"/>
                <w:color w:val="000000"/>
              </w:rPr>
              <w:lastRenderedPageBreak/>
              <w:t xml:space="preserve">της δημόσιας κατάθεσης, ο οποίος συντάσσει έκθεση για όλα αυτά. Απόσπασμα της κατασχετήριας έκθεσης, που περιλαμβάνει τα ονοματεπώνυμα του υπέρ ου και του καθ’ ου η εκτέλεση, καθώς και τον αριθμό φορολογικού μητρώου αυτών και αν πρόκειται για νομικά πρόσωπα την επωνυμία και τον αριθμό φορολογικού τους μητρώου, περιγραφή των κατασχεθέντων κινητών, την τιμή της πρώτης προσφοράς, του ποσού για το οποίο γίνεται η κατάσχεση, τους όρους του πλειστηριασμού το όνομα και τη διεύθυνση του υπαλλήλου του πλειστηριασμού, καθώς και τον τόπο, την ημέρα και την ώρα του πλειστηριασμού, εκδίδεται από τον δικαστικό επιμελητή και δημοσιεύεται με επιμέλειά του μέχρι τη δέκατη ημέρα από την κατάσχεση στην ιστοσελίδα δημοσιεύσεων πλειστηριασμών του Δελτίου Δικαστικών Δημοσιεύσεων του Τομέα Ασφάλισης Νομικών του Ενιαίου Ταμείου Ανεξάρτητα Απασχολουμένων. Το απόσπασμα αυτό επιδίδεται μέσα στην ίδια προθεσμία στον ενεχυρούχο δανειστή, εφόσον το ενέχυρο είναι γραμμένο σε δημόσιο βιβλίο. Η </w:t>
            </w:r>
            <w:r w:rsidRPr="00F20DE3">
              <w:rPr>
                <w:rFonts w:ascii="Tahoma" w:hAnsi="Tahoma" w:cs="Tahoma"/>
                <w:color w:val="000000"/>
              </w:rPr>
              <w:lastRenderedPageBreak/>
              <w:t>παράλειψη σύνταξης και δημοσίευσης του αποσπάσματος, κατάθεσης των εγγράφων στον υπάλληλο του πλειστηριασμού και επίδοσης αποσπάσματος στον παραπάνω ενεχυρούχο δανειστή επιφέρουν ακυρότητα του πλειστηριασμού.».</w:t>
            </w:r>
          </w:p>
          <w:p w14:paraId="1DEFB60F"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112</w:t>
            </w:r>
          </w:p>
          <w:p w14:paraId="1028143A"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Πρόβλεψη διαδικασίας πλειστηριασμού κατασχεμένων πραγμάτων με ηλεκτρονικά μέσα από πιστοποιημένο συμβολαιογράφο – Τροποποίηση παρ. 1 και 7 άρθρου 959 Κώδικα Πολιτικής Δικονομίας</w:t>
            </w:r>
          </w:p>
          <w:p w14:paraId="6C9CAB94"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Στο άρθρο 959 του Κώδικα Πολιτικής Δικονομίας (π.δ. 503/1985, Α’ 182), περί του ηλεκτρονικού πλειστηριασμού, επέρχονται οι ακόλουθες τροποποιήσεις: α) προστίθεται τίτλος, β) στην παρ. 1, βα) το πρώτο εδάφιο αντικαθίσταται, ββ) το δεύτερο και το τρίτο εδάφιο διαγράφονται, γ) στην παρ. 7, το πρώτο και το δεύτερο εδάφιο διαγράφονται, και μετά από νομοτεχνικές βελτιώσεις το άρθρο 959 διαμορφώνεται ως εξής:</w:t>
            </w:r>
          </w:p>
          <w:p w14:paraId="516F3F4B"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959</w:t>
            </w:r>
          </w:p>
          <w:p w14:paraId="33DBFF55"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lastRenderedPageBreak/>
              <w:t>Ηλεκτρονικός πλειστηριασμός κατασχεμένων πραγμάτων</w:t>
            </w:r>
          </w:p>
          <w:p w14:paraId="19DF269D"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1. Τα κατασχεμένα πράγματα πλειστηριάζονται μέσω των ηλεκτρονικών συστημάτων πλειστηριασμού από πιστοποιημένο, για τον σκοπό αυτόν συμβολαιογράφο, υπάλληλο του ηλεκτρονικού πλειστηριασμού. Ο πλειστηριασμός διενεργείται ενώπιον του ίδιου συμβολαιογράφου που ορίστηκε αρχικά και στην περίπτωση πολλαπλών κατασχέσεων.</w:t>
            </w:r>
          </w:p>
          <w:p w14:paraId="20D91A7F"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2. Η κυριότητα, διοίκηση και διαχείριση των ηλεκτρονικών συστημάτων πλειστηριασμού ανήκει στους κατά τόπο αρμοδίους συμβολαιογραφικούς συλλόγους.</w:t>
            </w:r>
          </w:p>
          <w:p w14:paraId="43DA3C39"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3. Τα ηλεκτρονικά συστήματα πλειστηριασμού περιέχουν όλα τα πληροφοριακά στοιχεία τα οποία περιλαμβάνονται στο απόσπασμα της κατασχετήριας έκθεσης.</w:t>
            </w:r>
          </w:p>
          <w:p w14:paraId="2645387E"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4. Στον ηλεκτρονικό πλειστηριασμό λαμβάνουν μέρος υποψήφιοι πλειοδότες που έχουν προηγουμένως πιστοποιηθεί στα ηλεκτρονικά συστήματα </w:t>
            </w:r>
            <w:r w:rsidRPr="00F20DE3">
              <w:rPr>
                <w:rFonts w:ascii="Tahoma" w:hAnsi="Tahoma" w:cs="Tahoma"/>
                <w:color w:val="000000"/>
              </w:rPr>
              <w:lastRenderedPageBreak/>
              <w:t>πλειστηριασμών. Πλειοδοσία περισσότερων από κοινού είναι εφικτή, μόνο εάν χορηγηθεί σε οποιονδήποτε εξ αυτών ειδικό συμβολαιογραφικό πληρεξούσιο από τους λοιπούς ενδιαφερόμενους πλειοδότες και αυτός προβεί στη σχετική δήλωση συμμετοχής και υποβολής του πληρεξουσίου, πριν τον πλειστηριασμό, σύμφωνα με την παρ. 5. Στην περίπτωση αυτή, και εφόσον κατακυρωθεί στους περισσότερους πλειοδότες το πράγμα, αυτοί ενέχονται εις ολόκληρον για την καταβολή του πλειστηριάσματος.</w:t>
            </w:r>
          </w:p>
          <w:p w14:paraId="4894EED3"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5. Κάθε υποψήφιος πλειοδότης δηλώνει τη συμμετοχή του σε συγκεκριμένο πλειστηριασμό, σύμφωνα με τους όρους αυτού, αφού έχει καταβάλει την εγγύηση της παρ. του άρθρου 965 και έχει υποβάλει ηλεκτρονικά το πληρεξούσιο της παρ. 2 του άρθρου 1003, επί κοινής δε πλειοδοσίας το κατά την παρ. 4 του παρόντος πληρεξούσιο μέχρι ώρα 15:00, δύο (2) εργάσιμες ημέρες πριν την ορισθείσα ημέρα του πλειστηριασμού. Οι προσφορές, με ποινή ακυρότητας, δεν πρέπει να περιλαμβάνουν αίρεση ή όρο, και είναι ανέκκλητες. Το τέλος χρήσης των </w:t>
            </w:r>
            <w:r w:rsidRPr="00F20DE3">
              <w:rPr>
                <w:rFonts w:ascii="Tahoma" w:hAnsi="Tahoma" w:cs="Tahoma"/>
                <w:color w:val="000000"/>
              </w:rPr>
              <w:lastRenderedPageBreak/>
              <w:t xml:space="preserve">συστημάτων για τη διενέργεια του ηλεκτρονικού πλειστηριασμού καταβάλλεται από τον υπερθεματιστή. Η κατάθεση της εγγύησης, του τέλους χρήσης των ηλεκτρονικών συστημάτων πλειστηριασμών και του πλειστηριάσματος γίνεται αποκλειστικά σε ειδικό ακατάσχετο επαγγελματικό λογαριασμό που θα διατηρείται σε ελληνικό τραπεζικό ίδρυμα από τον υπάλληλο του πλειστηριασμού. Σε περίπτωση πλειοδοσίας περισσοτέρων, σύμφωνα με την παρ. 4, η κατάθεση της εγγύησης και του τέλους χρήσης μπορεί να γίνει από οποιονδήποτε πλειοδότη είτε αυτός ενεργεί ατομικά είτε ως εκπρόσωπος των λοιπών. Κάθε υποψήφιος πλειοδότης, επί κοινής δε πλειοδοσίας ο εκπρόσωπος των λοιπών, διορίζει με ηλεκτρονική δήλωση αντίκλητο που κατοικεί στην περιφέρεια του πρωτοδικείου του τόπου της εκτέλεσης μέχρι ώρα 15:00 δύο (2) εργάσιμες ημέρες πριν την ορισθείσα ημέρα του πλειστηριασμού, διαφορετικά αντίκλητος θεωρείται ο γραμματέας του πρωτοδικείου του τόπου της εκτέλεσης. Το τελευταίο εδάφιο εφαρμόζεται, ακόμη και όταν ο πλειστηριασμός </w:t>
            </w:r>
            <w:r w:rsidRPr="00F20DE3">
              <w:rPr>
                <w:rFonts w:ascii="Tahoma" w:hAnsi="Tahoma" w:cs="Tahoma"/>
                <w:color w:val="000000"/>
              </w:rPr>
              <w:lastRenderedPageBreak/>
              <w:t>διενεργείται ενώπιον συμβολαιογράφου διορισμένου στην περιφέρεια του συμβολαιογραφικού συλλόγου του τόπου εκτέλεσης ή του συμβολαιογραφικού συλλόγου της πρωτεύουσας του Κράτους.</w:t>
            </w:r>
          </w:p>
          <w:p w14:paraId="149ADF35"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6. Ο υπάλληλος του ηλεκτρονικού πλειστηριασμού μετά το πέρας της προθεσμίας της παρ. 5 ελέγχει τα υποβαλλόμενα αρχεία, διαπιστώνει με πράξη του, μέχρι ώρα 17:00 της προηγούμενης του ηλεκτρονικού πλειστηριασμού ημέρας, την τήρηση των διατυπώσεων που ορίζονται στις προηγούμενες παραγράφους και υποβάλλει στα ηλεκτρονικά συστήματα πλειστηριασμών (ΗΛ.ΣΥ.ΠΛΕΙΣ.) κατάλογο των υποψήφιων πλειοδοτών που δικαιούνται να λάβουν μέρος.</w:t>
            </w:r>
          </w:p>
          <w:p w14:paraId="1471C3D5"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7. Αρμόδιο για την επίλυση των διαφορών που αναφύονται από τη διενέργεια του πλειστηριασμού είναι το δικαστήριο του τόπου εκτέλεσης.</w:t>
            </w:r>
          </w:p>
          <w:p w14:paraId="6B72721B"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8. Οι ηλεκτρονικοί πλειστηριασμοί διενεργούνται μόνο εργάσιμη ημέρα Τετάρτη ή Πέμπτη ή Παρασκευή, από τις 10:00` έως τις 12:00` και από τις </w:t>
            </w:r>
            <w:r w:rsidRPr="00F20DE3">
              <w:rPr>
                <w:rFonts w:ascii="Tahoma" w:hAnsi="Tahoma" w:cs="Tahoma"/>
                <w:color w:val="000000"/>
              </w:rPr>
              <w:lastRenderedPageBreak/>
              <w:t xml:space="preserve">14:00` έως τις 16:00`. Σε υποβολή προσφοράς κατά το τελευταίο λεπτό του ηλεκτρονικού πλειστηριασμού, ήτοι από ώρα 11:59:00 έως 11:59:59 ή από ώρα 15:59:00 έως 15:59:59 δίδεται αυτόματη παράταση πέντε (5) λεπτών. Για κάθε προσφορά που υποβάλλεται κατά το τελευταίο λεπτό της παράτασης, δίδεται νέα αυτόματη παράταση πέντε (5) λεπτών, εφόσον υποβληθεί μεγαλύτερη προσφορά. Οι παρατάσεις μπορούν να συνεχισθούν για χρονικό διάστημα όχι μεγαλύτερο της μίας (1) ώρας από την ορισθείσα ώρα λήξης του ηλεκτρονικού πλειστηριασμού, οπότε ολοκληρώνεται η διαδικασία υποβολής προσφορών. Ηλεκτρονικός πλειστηριασμός δεν μπορεί να γίνει από την 1η Αυγούστου έως την 31η Αυγούστου, καθώς και την προηγούμενη και την επομένη εβδομάδα της ημέρας των εκλογών για την ανάδειξη βουλευτών, αντιπροσώπων στο Ευρωπαϊκό Κοινοβούλιο και Οργάνων Τοπικής Αυτοδιοίκησης. Η απαγόρευση αυτή ισχύει και για τις επαναληπτικές εκλογές και μόνο για τις Περιφέρειες που διεξάγονται τέτοιες, εκτός αν πρόκειται </w:t>
            </w:r>
            <w:r w:rsidRPr="00F20DE3">
              <w:rPr>
                <w:rFonts w:ascii="Tahoma" w:hAnsi="Tahoma" w:cs="Tahoma"/>
                <w:color w:val="000000"/>
              </w:rPr>
              <w:lastRenderedPageBreak/>
              <w:t>για πλοία, αεροσκάφη και για πράγματα που μπορούν να υποστούν φθορά.</w:t>
            </w:r>
          </w:p>
          <w:p w14:paraId="20906AB3"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9. Ο ηλεκτρονικός πλειστηριασμός είναι ανοικτού πλειοδοτικού τύπου κατά τον οποίο υποβάλλονται διαδοχικές προσφορές. Οι συμμετέχοντες υποβάλλουν συνεχώς προσφορά μεγαλύτερη από την εκάστοτε μέγιστη έως το χρόνο λήξης της υποβολής προσφορών. Στα ηλεκτρονικά συστήματα καταγράφονται όλες οι υποβληθείσες κατά τα ανωτέρω προσφορές.</w:t>
            </w:r>
          </w:p>
          <w:p w14:paraId="5F5A164A"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10. Με την υποβολή της προσφοράς, οι υποψήφιοι πλειοδότες ενημερώνονται αμέσως από τα συστήματα για το ποσό της προσφοράς τους, τον ακριβή χρόνο υποβολής της, καθώς και ότι αυτή έχει καταγραφεί. Ο υποψήφιος πλειοδότης ενημερώνεται για την εκάστοτε μέγιστη υποβληθείσα προσφορά.</w:t>
            </w:r>
          </w:p>
          <w:p w14:paraId="1E15F6BE"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11. Όλοι οι υποψήφιοι πλειοδότες που λαμβάνουν μέρος στον ηλεκτρονικό πλειστηριασμό ενημερώνονται αμέσως από τα συστήματα για τυχόν αναστολή, ματαίωση ή διακοπή του </w:t>
            </w:r>
            <w:r w:rsidRPr="00F20DE3">
              <w:rPr>
                <w:rFonts w:ascii="Tahoma" w:hAnsi="Tahoma" w:cs="Tahoma"/>
                <w:color w:val="000000"/>
              </w:rPr>
              <w:lastRenderedPageBreak/>
              <w:t>πλειστηριασμού, καθώς και για τον λόγο αυτής.</w:t>
            </w:r>
          </w:p>
          <w:p w14:paraId="4BA7930A"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12. Μετά τη λήξη της διαδικασίας υποβολής των πλειοδοτικών προσφορών, ανακοινώνεται το αποτέλεσμα του πλειστηριασμού μέσω των ηλεκτρονικών συστημάτων. Όσοι έχουν λάβει μέρος στον ηλεκτρονικό πλειστηριασμό ενημερώνονται αμελλητί για το αποτέλεσμά του. Ο υπάλληλος του ηλεκτρονικού πλειστηριασμού συντάσσει την έκθεση της παρ. 2 του άρθρου 965, κατακυρώνοντας τα πράγματα στον πλειοδότη.</w:t>
            </w:r>
          </w:p>
          <w:p w14:paraId="76C0D36D"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13. Στον ηλεκτρονικό πλειστηριασμό κινητών, ο υπερθεματιστής έχει υποχρέωση να καταβάλει στον ειδικό τραπεζικό επαγγελματικό λογαριασμό του υπαλλήλου του πλειστηριασμού το πλειστηρίασμα και το τέλος χρήσης το αργότερο την τρίτη εργάσιμη ημέρα από τον πλειστηριασμό. Με την καταβολή του πλειστηριάσματος και του τέλους χρήσης, το κατακυρωμένο πράγμα παραδίδεται στον υπερθεματιστή. Η παράδοση του πράγματος στον υπερθεματιστή δεν μπορεί να γίνει πριν την καταβολή του πλειστηριάσματος και </w:t>
            </w:r>
            <w:r w:rsidRPr="00F20DE3">
              <w:rPr>
                <w:rFonts w:ascii="Tahoma" w:hAnsi="Tahoma" w:cs="Tahoma"/>
                <w:color w:val="000000"/>
              </w:rPr>
              <w:lastRenderedPageBreak/>
              <w:t>του τέλους χρήσης. Ο υπάλληλος του ηλεκτρονικού πλειστηριασμού οφείλει, το αργότερο την πέμπτη εργάσιμη ημέρα από τον πλειστηριασμό, να καταθέσει το πλειστηρίασμα στο Ταμείο Παρακαταθηκών και Δανείων. Η κατάθεση του πλειστηριάσματος είναι ακατάσχετη, δεν εμπίπτει στην πτωχευτική περιουσία και δεν υπόκειται στις δεσμεύσεις που επιβάλλει το Δημόσιο για τη διασφάλιση των συμφερόντων του. Εντός της επόμενης εργάσιμης ημέρας από την παρέλευση της ανωτέρω προθεσμίας, ο υπάλληλος του πλειστηριασμού αποδίδει το τέλος χρήσης στον οικείο συμβολαιογραφικό σύλλογο του οποίου αυτός είναι μέλος. Εντός τριών (3) εργασίμων ημερών, μέρος του ανωτέρω ποσού, το οποίο καθορίζεται με την απόφαση της παραγράφου 14 του παρόντος, αποδίδεται από τον οικείο συμβολαιογραφικό σύλλογο στο ΤΑ.Χ.ΔΙ.Κ. Οι ειδικότεροι όροι της τήρησης των επαγγελματικών τραπεζικών λογαριασμών των υπαλλήλων των πλειστηριασμών ορίζονται με κοινή απόφαση των Υπουργών Οικονομικών και Δικαιοσύνης.</w:t>
            </w:r>
          </w:p>
          <w:p w14:paraId="5E7BF2E8"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lastRenderedPageBreak/>
              <w:t>14. Με αποφάσεις του Υπουργού Δικαιοσύνης, καθορίζονται οι ειδικότεροι όροι λειτουργίας των ηλεκτρονικών συστημάτων πλειστηριασμού, οι λεπτομέρειες υποβολής των πλειοδοτικών προσφορών, η διαδικασία πιστοποίησης και εγγραφής χρηστών στα συστήματα, το ύψος και ο τρόπος καθορισμού, επιμερισμού, είσπραξης και απόδοσης του τέλους χρήσης των συστημάτων, αναπροσαρμογής του τέλους χρήσης και του μέρους αυτού που αποδίδεται στο ΤΑ.Χ.ΔΙΚ., καθώς και κάθε σχετική λεπτομέρεια.».</w:t>
            </w:r>
          </w:p>
          <w:p w14:paraId="359D67C6" w14:textId="77777777" w:rsidR="00435777" w:rsidRDefault="00435777" w:rsidP="00F20DE3">
            <w:pPr>
              <w:pStyle w:val="NormalWeb"/>
              <w:spacing w:line="360" w:lineRule="auto"/>
              <w:rPr>
                <w:rFonts w:ascii="Tahoma" w:hAnsi="Tahoma" w:cs="Tahoma"/>
                <w:color w:val="000000"/>
                <w:lang w:val="el-GR"/>
              </w:rPr>
            </w:pPr>
          </w:p>
          <w:p w14:paraId="6D38670D" w14:textId="77777777" w:rsidR="00435777" w:rsidRDefault="00435777" w:rsidP="00F20DE3">
            <w:pPr>
              <w:pStyle w:val="NormalWeb"/>
              <w:spacing w:line="360" w:lineRule="auto"/>
              <w:rPr>
                <w:rFonts w:ascii="Tahoma" w:hAnsi="Tahoma" w:cs="Tahoma"/>
                <w:color w:val="000000"/>
                <w:lang w:val="el-GR"/>
              </w:rPr>
            </w:pPr>
          </w:p>
          <w:p w14:paraId="627FC5A4" w14:textId="77777777" w:rsidR="00435777" w:rsidRDefault="00435777" w:rsidP="00F20DE3">
            <w:pPr>
              <w:pStyle w:val="NormalWeb"/>
              <w:spacing w:line="360" w:lineRule="auto"/>
              <w:rPr>
                <w:rFonts w:ascii="Tahoma" w:hAnsi="Tahoma" w:cs="Tahoma"/>
                <w:color w:val="000000"/>
                <w:lang w:val="el-GR"/>
              </w:rPr>
            </w:pPr>
          </w:p>
          <w:p w14:paraId="2DEDA64B" w14:textId="77777777" w:rsidR="00435777" w:rsidRDefault="00435777" w:rsidP="00F20DE3">
            <w:pPr>
              <w:pStyle w:val="NormalWeb"/>
              <w:spacing w:line="360" w:lineRule="auto"/>
              <w:rPr>
                <w:rFonts w:ascii="Tahoma" w:hAnsi="Tahoma" w:cs="Tahoma"/>
                <w:color w:val="000000"/>
                <w:lang w:val="el-GR"/>
              </w:rPr>
            </w:pPr>
          </w:p>
          <w:p w14:paraId="5EAB64DA" w14:textId="77777777" w:rsidR="00435777" w:rsidRDefault="00435777" w:rsidP="00F20DE3">
            <w:pPr>
              <w:pStyle w:val="NormalWeb"/>
              <w:spacing w:line="360" w:lineRule="auto"/>
              <w:rPr>
                <w:rFonts w:ascii="Tahoma" w:hAnsi="Tahoma" w:cs="Tahoma"/>
                <w:color w:val="000000"/>
                <w:lang w:val="el-GR"/>
              </w:rPr>
            </w:pPr>
          </w:p>
          <w:p w14:paraId="35B82012" w14:textId="77777777" w:rsidR="00435777" w:rsidRDefault="00435777" w:rsidP="00F20DE3">
            <w:pPr>
              <w:pStyle w:val="NormalWeb"/>
              <w:spacing w:line="360" w:lineRule="auto"/>
              <w:rPr>
                <w:rFonts w:ascii="Tahoma" w:hAnsi="Tahoma" w:cs="Tahoma"/>
                <w:color w:val="000000"/>
                <w:lang w:val="el-GR"/>
              </w:rPr>
            </w:pPr>
          </w:p>
          <w:p w14:paraId="3C4A1072" w14:textId="77777777" w:rsidR="00435777" w:rsidRDefault="00435777" w:rsidP="00F20DE3">
            <w:pPr>
              <w:pStyle w:val="NormalWeb"/>
              <w:spacing w:line="360" w:lineRule="auto"/>
              <w:rPr>
                <w:rFonts w:ascii="Tahoma" w:hAnsi="Tahoma" w:cs="Tahoma"/>
                <w:color w:val="000000"/>
                <w:lang w:val="el-GR"/>
              </w:rPr>
            </w:pPr>
          </w:p>
          <w:p w14:paraId="58338BA2" w14:textId="77777777" w:rsidR="00435777" w:rsidRDefault="00435777" w:rsidP="00F20DE3">
            <w:pPr>
              <w:pStyle w:val="NormalWeb"/>
              <w:spacing w:line="360" w:lineRule="auto"/>
              <w:rPr>
                <w:rFonts w:ascii="Tahoma" w:hAnsi="Tahoma" w:cs="Tahoma"/>
                <w:color w:val="000000"/>
                <w:lang w:val="el-GR"/>
              </w:rPr>
            </w:pPr>
          </w:p>
          <w:p w14:paraId="7DBA6683" w14:textId="77777777" w:rsidR="00435777" w:rsidRDefault="00435777" w:rsidP="00F20DE3">
            <w:pPr>
              <w:pStyle w:val="NormalWeb"/>
              <w:spacing w:line="360" w:lineRule="auto"/>
              <w:rPr>
                <w:rFonts w:ascii="Tahoma" w:hAnsi="Tahoma" w:cs="Tahoma"/>
                <w:color w:val="000000"/>
                <w:lang w:val="el-GR"/>
              </w:rPr>
            </w:pPr>
          </w:p>
          <w:p w14:paraId="39B3F19A" w14:textId="77777777" w:rsidR="00435777" w:rsidRDefault="00435777" w:rsidP="00F20DE3">
            <w:pPr>
              <w:pStyle w:val="NormalWeb"/>
              <w:spacing w:line="360" w:lineRule="auto"/>
              <w:rPr>
                <w:rFonts w:ascii="Tahoma" w:hAnsi="Tahoma" w:cs="Tahoma"/>
                <w:color w:val="000000"/>
                <w:lang w:val="el-GR"/>
              </w:rPr>
            </w:pPr>
          </w:p>
          <w:p w14:paraId="40B8586B" w14:textId="77777777" w:rsidR="00435777" w:rsidRDefault="00435777" w:rsidP="00F20DE3">
            <w:pPr>
              <w:pStyle w:val="NormalWeb"/>
              <w:spacing w:line="360" w:lineRule="auto"/>
              <w:rPr>
                <w:rFonts w:ascii="Tahoma" w:hAnsi="Tahoma" w:cs="Tahoma"/>
                <w:color w:val="000000"/>
                <w:lang w:val="el-GR"/>
              </w:rPr>
            </w:pPr>
          </w:p>
          <w:p w14:paraId="501B0776" w14:textId="77777777" w:rsidR="00435777" w:rsidRDefault="00435777" w:rsidP="00F20DE3">
            <w:pPr>
              <w:pStyle w:val="NormalWeb"/>
              <w:spacing w:line="360" w:lineRule="auto"/>
              <w:rPr>
                <w:rFonts w:ascii="Tahoma" w:hAnsi="Tahoma" w:cs="Tahoma"/>
                <w:color w:val="000000"/>
                <w:lang w:val="el-GR"/>
              </w:rPr>
            </w:pPr>
          </w:p>
          <w:p w14:paraId="102354CF" w14:textId="77777777" w:rsidR="00435777" w:rsidRDefault="00435777" w:rsidP="00F20DE3">
            <w:pPr>
              <w:pStyle w:val="NormalWeb"/>
              <w:spacing w:line="360" w:lineRule="auto"/>
              <w:rPr>
                <w:rFonts w:ascii="Tahoma" w:hAnsi="Tahoma" w:cs="Tahoma"/>
                <w:color w:val="000000"/>
                <w:lang w:val="el-GR"/>
              </w:rPr>
            </w:pPr>
          </w:p>
          <w:p w14:paraId="5422A74A" w14:textId="37FA15CE" w:rsidR="00F20DE3" w:rsidRPr="00E4265F" w:rsidRDefault="00F20DE3" w:rsidP="00F20DE3">
            <w:pPr>
              <w:pStyle w:val="NormalWeb"/>
              <w:spacing w:line="360" w:lineRule="auto"/>
              <w:rPr>
                <w:rFonts w:ascii="Tahoma" w:hAnsi="Tahoma" w:cs="Tahoma"/>
                <w:b/>
                <w:bCs/>
                <w:color w:val="000000"/>
              </w:rPr>
            </w:pPr>
            <w:r w:rsidRPr="00E4265F">
              <w:rPr>
                <w:rFonts w:ascii="Tahoma" w:hAnsi="Tahoma" w:cs="Tahoma"/>
                <w:b/>
                <w:bCs/>
                <w:color w:val="000000"/>
              </w:rPr>
              <w:t>Άρθρο 113</w:t>
            </w:r>
          </w:p>
          <w:p w14:paraId="5078A922" w14:textId="77777777" w:rsidR="00F20DE3" w:rsidRPr="00E4265F" w:rsidRDefault="00F20DE3" w:rsidP="00F20DE3">
            <w:pPr>
              <w:pStyle w:val="NormalWeb"/>
              <w:spacing w:line="360" w:lineRule="auto"/>
              <w:rPr>
                <w:rFonts w:ascii="Tahoma" w:hAnsi="Tahoma" w:cs="Tahoma"/>
                <w:b/>
                <w:bCs/>
                <w:color w:val="000000"/>
              </w:rPr>
            </w:pPr>
            <w:r w:rsidRPr="00E4265F">
              <w:rPr>
                <w:rFonts w:ascii="Tahoma" w:hAnsi="Tahoma" w:cs="Tahoma"/>
                <w:b/>
                <w:bCs/>
                <w:color w:val="000000"/>
              </w:rPr>
              <w:t>Έλλειψη πλειοδοτών, νέος πλειστηριασμός – Τροποποίηση άρθρου 966 Κώδικα Πολιτικής Δικονομίας</w:t>
            </w:r>
          </w:p>
          <w:p w14:paraId="3FFD62BB"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Στο άρθρο 966 του Κώδικα Πολιτικής Δικονομίας (π.δ. 503/1985, Α’ 182), περί της μη εμφάνισης πλειοδοτών ή υποβολής προσφορών στον πλειστηριασμό, επέρχονται οι ακόλουθες τροποποιήσεις: α) προστίθεται τίτλος β) στην παρ. 1 προστίθενται εδάφια, τρίτο και τέταρτο, γ) στην παρ. 2Β προστίθεται δεύτερο εδάφιο και το άρθρο 966 διαμορφώνεται ως εξής:</w:t>
            </w:r>
          </w:p>
          <w:p w14:paraId="76C1708E"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966</w:t>
            </w:r>
          </w:p>
          <w:p w14:paraId="7607E281"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Επανάληψη άγονου πλειστηριασμού</w:t>
            </w:r>
          </w:p>
          <w:p w14:paraId="278976DC"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1. Αν δεν παρουσιαστούν πλειοδότες ή δεν υποβληθούν προσφορές, το πράγμα που πλειστηριάζεται κατακυρώνεται </w:t>
            </w:r>
            <w:r w:rsidRPr="00F20DE3">
              <w:rPr>
                <w:rFonts w:ascii="Tahoma" w:hAnsi="Tahoma" w:cs="Tahoma"/>
                <w:color w:val="000000"/>
              </w:rPr>
              <w:lastRenderedPageBreak/>
              <w:t>στην τιμή της πρώτης προσφοράς σε εκείνον υπέρ του οποίου έγινε η εκτέλεση, αν το ζητήσει. Ο επισπεύδων δανειστής υποβάλλει ηλεκτρονικά σχετική αίτηση, αφού παρέλθει η προθεσμία της παρ. 6 του άρθρου 959 και πριν από την έναρξη του πλειστηριασμού, στον υπάλληλο του πλειστηριασμού, ο οποίος στη συνέχεια την αναρτά στα ηλεκτρονικά συστήματα πλειστηριασμών. Η αίτηση του επισπεύδοντος είναι ανέκκλητη. Εάν ο επισπεύδων δεν εκπληρώσει τις υποχρεώσεις του κατά τα άρθρα 970 ή 1004, χωρεί αναπλειστηριασμός με τις σε βάρος του συνέπειες, που προβλέπονται και για τον ασυνεπή υπερθεματιστή στο άρθρο 965.</w:t>
            </w:r>
          </w:p>
          <w:p w14:paraId="5FA1A379"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2. Αν δεν υποβληθεί η αίτηση της παρ. 1, ο πλειστηριασμός επαναλαμβάνεται με την ίδια τιμή πρώτης προσφοράς και σε ημερομηνία που ορίζεται από τον υπάλληλο του πλειστηριασμού, μέσα σε σαράντα (40) ημέρες, αναρτωμένης της σχετικής δημοσιεύσεως στις αντίστοιχες ιστοσελίδες δημοσιεύσεως πλειστηριασμών του Δελτίου Δικαστικών Δημοσιεύσεων του Ηλεκτρονικού </w:t>
            </w:r>
            <w:r w:rsidRPr="00F20DE3">
              <w:rPr>
                <w:rFonts w:ascii="Tahoma" w:hAnsi="Tahoma" w:cs="Tahoma"/>
                <w:color w:val="000000"/>
              </w:rPr>
              <w:lastRenderedPageBreak/>
              <w:t>Εθνικού Φορέα Κοινωνικής Ασφάλισης (e-ΕΦΚΑ) και ΗΛ.ΣΥ.ΠΛΕΙΣ (e-auction).</w:t>
            </w:r>
          </w:p>
          <w:p w14:paraId="570932B8"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2Α. Αν και ο πλειστηριασμός της παρ. 2 αποβεί άγονος, διεξάγεται νέος με τιμή πρώτης προσφοράς ίση προς το ογδόντα τοις εκατό (80%) της αρχικώς ορισθείσας τιμής και σε ημερομηνία που ορίζεται από τον υπάλληλο του πλειστηριασμού, μέσα σε τριάντα (30) ημέρες, αναρτωμένης της σχετικής δημοσιεύσεως στις αντίστοιχες ιστοσελίδες δημοσιεύσεως πλειστηριασμών του Δελτίου Δικαστικών Δημοσιεύσεων του Ηλεκτρονικού Εθνικού Φορέα Κοινωνικής Ασφάλισης (e-ΕΦΚΑ) και ΗΛ.ΣΥ.ΠΛΕΙΣ (e-auction).</w:t>
            </w:r>
          </w:p>
          <w:p w14:paraId="16EBADEA"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2Β. Σε περίπτωση που και ο πλειστηριασμός της παρ. 2Α αποβεί άγονος, ο υπάλληλος του πλειστηριασμού τον επαναλαμβάνει μέσα σε τριάντα (30) ημέρες, με τιμή πρώτης προσφοράς ίση προς το εξήντα πέντε τοις εκατό (65%) της αρχικώς ορισθείσας, με ανάρτηση στις αντίστοιχες ιστοσελίδες δημοσιεύσεως πλειστηριασμών του Δελτίου Δικαστικών Δημοσιεύσεων του Ηλεκτρονικού Εθνικού Φορέα Κοινωνικής Ασφάλισης </w:t>
            </w:r>
            <w:r w:rsidRPr="00F20DE3">
              <w:rPr>
                <w:rFonts w:ascii="Tahoma" w:hAnsi="Tahoma" w:cs="Tahoma"/>
                <w:color w:val="000000"/>
              </w:rPr>
              <w:lastRenderedPageBreak/>
              <w:t>(e-ΕΦΚΑ) και ΗΛ.ΣΥ.ΠΛΕΙΣ (e-auction). Οι επαναληπτικοί πλειστηριασμοί επισπεύδονται κατά το άρθρο 973, το οποίο εφαρμόζεται αναλόγως.</w:t>
            </w:r>
          </w:p>
          <w:p w14:paraId="6A7BA127"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3. Αν και ο νέος πλειστηριασμός έμεινε χωρίς αποτέλεσμα, το αρμόδιο δικαστήριο του άρθρου 933, που δικάζει κατά τη διαδικασία των άρθρων 686 επ., ύστερα από αίτηση οποιουδήποτε έχει έννομο συμφέρον μπορεί να άρει την κατάσχεση ή να διατάξει να γίνει αργότερα νέος πλειστηριασμός με την ίδια κατά την παρ. 2Β τιμή ή και κατώτερη τιμή πρώτης προσφοράς.</w:t>
            </w:r>
          </w:p>
          <w:p w14:paraId="23E24962"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4. Αν καταστεί ανέφικτη ή διακοπεί η διενέργεια του πλειστηριασμού, για λόγους τεχνικής αδυναμίας λειτουργίας των ηλεκτρονικών συστημάτων διενέργειας αυτού, η διαδικασία θεωρείται ότι παραμένει σε εκκρεμότητα και συνεχίζεται με εντολή του επισπεύδοντος, κατόπιν ανάρτησης αναγγελίας από τον υπάλληλο του πλειστηριασμού στο ηλεκτρονικό σύστημα δέκα (10) εργάσιμες ημέρες πριν την ημερομηνία συνέχισης. Τυχόν προσφορές πλειοδοτών που είχαν </w:t>
            </w:r>
            <w:r w:rsidRPr="00F20DE3">
              <w:rPr>
                <w:rFonts w:ascii="Tahoma" w:hAnsi="Tahoma" w:cs="Tahoma"/>
                <w:color w:val="000000"/>
              </w:rPr>
              <w:lastRenderedPageBreak/>
              <w:t>υποβληθεί πριν τη διακοπή της διαδικασίας παραμένουν ισχυρές.».</w:t>
            </w:r>
          </w:p>
          <w:p w14:paraId="7922EE3C" w14:textId="77777777" w:rsidR="00E4265F" w:rsidRDefault="00E4265F" w:rsidP="00F20DE3">
            <w:pPr>
              <w:pStyle w:val="NormalWeb"/>
              <w:spacing w:line="360" w:lineRule="auto"/>
              <w:rPr>
                <w:rFonts w:ascii="Tahoma" w:hAnsi="Tahoma" w:cs="Tahoma"/>
                <w:color w:val="000000"/>
                <w:lang w:val="el-GR"/>
              </w:rPr>
            </w:pPr>
          </w:p>
          <w:p w14:paraId="3B2603E0" w14:textId="4CEB4781" w:rsidR="00F20DE3" w:rsidRPr="00E4265F" w:rsidRDefault="00F20DE3" w:rsidP="00F20DE3">
            <w:pPr>
              <w:pStyle w:val="NormalWeb"/>
              <w:spacing w:line="360" w:lineRule="auto"/>
              <w:rPr>
                <w:rFonts w:ascii="Tahoma" w:hAnsi="Tahoma" w:cs="Tahoma"/>
                <w:b/>
                <w:bCs/>
                <w:color w:val="000000"/>
              </w:rPr>
            </w:pPr>
            <w:r w:rsidRPr="00E4265F">
              <w:rPr>
                <w:rFonts w:ascii="Tahoma" w:hAnsi="Tahoma" w:cs="Tahoma"/>
                <w:b/>
                <w:bCs/>
                <w:color w:val="000000"/>
              </w:rPr>
              <w:t>Άρθρο 114</w:t>
            </w:r>
          </w:p>
          <w:p w14:paraId="3C6F88F5" w14:textId="77777777" w:rsidR="00F20DE3" w:rsidRPr="00E4265F" w:rsidRDefault="00F20DE3" w:rsidP="00F20DE3">
            <w:pPr>
              <w:pStyle w:val="NormalWeb"/>
              <w:spacing w:line="360" w:lineRule="auto"/>
              <w:rPr>
                <w:rFonts w:ascii="Tahoma" w:hAnsi="Tahoma" w:cs="Tahoma"/>
                <w:b/>
                <w:bCs/>
                <w:color w:val="000000"/>
              </w:rPr>
            </w:pPr>
            <w:r w:rsidRPr="00E4265F">
              <w:rPr>
                <w:rFonts w:ascii="Tahoma" w:hAnsi="Tahoma" w:cs="Tahoma"/>
                <w:b/>
                <w:bCs/>
                <w:color w:val="000000"/>
              </w:rPr>
              <w:t>Υποκατάσταση σε θέση επισπεύδοντα – Τροποποίηση παρ. 1 και 3 άρθρου 973 Κώδικα Πολιτικής Δικονομίας</w:t>
            </w:r>
          </w:p>
          <w:p w14:paraId="1DE5FE04"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Στο άρθρο 973 του Κώδικα Πολιτικής Δικονομίας (π.δ. 503/1985, Α’ 182), περί της δήλωσης συνέχισης πλειστηριασμού, επέρχονται οι ακόλουθες τροποποιήσεις: α) προστίθεται τίτλος, β) στην παρ. 1 προστίθεται τέταρτο εδάφιο, γ) στο τρίτο εδάφιο της παρ. 3 προστίθενται οι λέξεις «και στον καθ΄ ου η εκτέλεση» και το άρθρο 973 διαμορφώνεται ως εξής:</w:t>
            </w:r>
          </w:p>
          <w:p w14:paraId="1B4E9F38"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973</w:t>
            </w:r>
          </w:p>
          <w:p w14:paraId="323EF0ED"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Συνέχιση πλειστηριασμού και υποκατάσταση επισπεύδοντος</w:t>
            </w:r>
          </w:p>
          <w:p w14:paraId="33AD75D0"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1. Αν για οποιονδήποτε λόγο ο πλειστηριασμός δεν έγινε κατά την ημέρα που είχε οριστεί, επισπεύδεται </w:t>
            </w:r>
            <w:r w:rsidRPr="00F20DE3">
              <w:rPr>
                <w:rFonts w:ascii="Tahoma" w:hAnsi="Tahoma" w:cs="Tahoma"/>
                <w:color w:val="000000"/>
              </w:rPr>
              <w:lastRenderedPageBreak/>
              <w:t>πάλι με δήλωση που κατατίθεται στον υπάλληλο του πλειστηριασμού και συντάσσεται σχετική πράξη. Η νέα ημέρα του πλειστηριασμού ορίζεται από τον υπάλληλο του πλειστηριασμού δυο (2) μήνες από την ημέρα της δήλωσης και όχι πάντως μετά την παρέλευση τριών (3) μηνών από την ημέρα αυτή. Ο υπάλληλος του πλειστηριασμού εντός πέντε (5) ημερών μεριμνά ώστε να αναρτηθεί η γνωστοποίηση της δήλωσης και η ημέρα του πλειστηριασμού στην ιστοσελίδα δημοσιεύσεων πλειστηριασμών του Δελτίου Δικαστικών Δημοσιεύσεων του Ηλεκτρονικού Εθνικού Φορέα Κοινωνικής Ασφάλισης (e-ΕΦΚΑ). Αντίγραφο της πράξης επιδίδεται με επιμέλεια του επισπεύδοντος στον καθ΄ου η εκτέλεση.</w:t>
            </w:r>
          </w:p>
          <w:p w14:paraId="208D6B81"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2. Κάθε δανειστής, εφόσον έχει απαίτηση που στηρίζεται σε εκτελεστό τίτλο και κοινοποίησε σε εκείνον κατά του οποίου στρέφεται η εκτέλεση επιταγή προς εκτέλεση, μπορεί να επισπεύσει τον πλειστηριασμό.</w:t>
            </w:r>
          </w:p>
          <w:p w14:paraId="6C61FD84"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3. Αν ένας δανειστής, άλλος από τον επισπεύδοντα, θέλει να επισπεύσει τον </w:t>
            </w:r>
            <w:r w:rsidRPr="00F20DE3">
              <w:rPr>
                <w:rFonts w:ascii="Tahoma" w:hAnsi="Tahoma" w:cs="Tahoma"/>
                <w:color w:val="000000"/>
              </w:rPr>
              <w:lastRenderedPageBreak/>
              <w:t>πλειστηριασμό κατά την παρ. 2, πρέπει να το δηλώσει στον υπάλληλο του πλειστηριασμού και να συνταχθεί σχετική πράξη. Αν ο δανειστής αυτός έχει και ο ίδιος επιβάλει κατάσχεση, η δήλωση συνέχισης του πλειστηριασμού επέχει θέση ανάκλησης της δικής του κατάσχεσης. Αντίγραφο της πράξης επιδίδεται μέσα σε τρεις (3) ημέρες από τη δήλωση στον αρχικώς επισπεύδοντα και στον καθ΄ ου η εκτέλεση. Ο πλειστηριασμός γίνεται ενώπιον του ίδιου υπαλλήλου. Ο υπάλληλος του πλειστηριασμού εντός πέντε (5) ημερών μεριμνά ώστε να αναρτηθεί η γνωστοποίηση της δήλωσης και η ημέρα του πλειστηριασμού στην ιστοσελίδα δημοσιεύσεων πλειστηριασμών του Δελτίου Δικαστικών Δημοσιεύσεων του Ηλεκτρονικού Εθνικού Φορέα Κοινωνικής Ασφάλισης (e-ΕΦΚΑ).</w:t>
            </w:r>
          </w:p>
          <w:p w14:paraId="0647A000"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4. Κάθε δανειστής της παρ. 2 μπορεί να ζητήσει από το αρμόδιο κατά το άρθρο 933 δικαστήριο, που δικάζει κατά τη διαδικασία των άρθρων 686 επ., να του επιτρέψει να επισπεύσει αυτός την εκτέλεση, αν ο πλειστηριασμός ματαιώθηκε για δεύτερη φορά χωρίς σοβαρό λόγο, καθώς και σε κάθε άλλη </w:t>
            </w:r>
            <w:r w:rsidRPr="00F20DE3">
              <w:rPr>
                <w:rFonts w:ascii="Tahoma" w:hAnsi="Tahoma" w:cs="Tahoma"/>
                <w:color w:val="000000"/>
              </w:rPr>
              <w:lastRenderedPageBreak/>
              <w:t>περίπτωση που από τη στάση του επισπεύδοντος προκύπτει συμπαιγνία ή ολιγωρία. Η ανάθεση της επίσπευσης στον αιτούντα μπορεί να εξαρτηθεί από τη ματαίωση του τυχόν επισπευδόμενου πλειστηριασμού. Ο δανειστής, στον οποίο ανατέθηκε η επίσπευση, οφείλει να προβεί στην κατά την παρ. 3 δήλωση. Ο πλειστηριασμός επισπεύδεται κατά τις διατάξεις της παραγράφου αυτής.</w:t>
            </w:r>
          </w:p>
          <w:p w14:paraId="04D1DAD3"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5. Αν στην περίπτωση της παρ. 3 εμφανίστηκαν ταυτόχρονα περισσότεροι δανειστές που θέλουν να επισπεύσουν την εκτέλεση ή, στην περίπτωση της παρ. 4, οι αιτούντες είναι περισσότεροι, το κατά το άρθρο 933 δικαστήριο, ύστερα από αυτοτελή ή παρεμπίπτουσα αίτηση οποιουδήποτε έχει έννομο συμφέρον, δικάζοντας με τη διαδικασία των άρθρων 686 επ., επιλέγει τον καταλληλότερο στον οποίο και αναθέτει την επίσπευση. Ο πλειστηριασμός επισπεύδεται κατά τις διατάξεις της παρ. 3.</w:t>
            </w:r>
          </w:p>
          <w:p w14:paraId="01C47453"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6. Αντιρρήσεις για οποιονδήποτε λόγο που αφορά το κύρος της δήλωσης συνέχισης, ασκούνται με ανακοπή μέσα </w:t>
            </w:r>
            <w:r w:rsidRPr="00F20DE3">
              <w:rPr>
                <w:rFonts w:ascii="Tahoma" w:hAnsi="Tahoma" w:cs="Tahoma"/>
                <w:color w:val="000000"/>
              </w:rPr>
              <w:lastRenderedPageBreak/>
              <w:t>σε προθεσμία τριάντα (30) ημερών από την ημέρα της κατά την παρ. 1 ανάρτησης. Η συζήτηση της ανακοπής προσδιορίζεται υποχρεωτικά μέσα σε εξήντα (60) ημέρες από την κατάθεσή της και γίνεται με τη διαδικασία των άρθρων 686 επ. Κατά της απόφασης που εκδίδεται μέσα σε έναν (1) μήνα από τη συζήτηση της ανακοπής δεν επιτρέπεται η άσκηση ενδίκων μέσων ούτε και αίτηση ανάκλησης. Πρόσθετοι λόγοι ανακοπής μπορούν να προταθούν μόνο με ιδιαίτερο δικόγραφο που κατατίθεται στη γραμματεία του δικαστηρίου προς το οποίο απευθύνεται η ανακοπή, κάτω από την οποία συντάσσεται έκθεση, και κοινοποιείται στον αντίδικο οκτώ (8) τουλάχιστον ημέρες πριν από τη συζήτηση.».</w:t>
            </w:r>
          </w:p>
          <w:p w14:paraId="68AF32F2" w14:textId="77777777" w:rsidR="00F20DE3" w:rsidRPr="00266291" w:rsidRDefault="00F20DE3" w:rsidP="00F20DE3">
            <w:pPr>
              <w:pStyle w:val="NormalWeb"/>
              <w:spacing w:line="360" w:lineRule="auto"/>
              <w:rPr>
                <w:rFonts w:ascii="Tahoma" w:hAnsi="Tahoma" w:cs="Tahoma"/>
                <w:b/>
                <w:bCs/>
                <w:color w:val="000000"/>
              </w:rPr>
            </w:pPr>
            <w:r w:rsidRPr="00266291">
              <w:rPr>
                <w:rFonts w:ascii="Tahoma" w:hAnsi="Tahoma" w:cs="Tahoma"/>
                <w:b/>
                <w:bCs/>
                <w:color w:val="000000"/>
              </w:rPr>
              <w:t>Άρθρο 115</w:t>
            </w:r>
          </w:p>
          <w:p w14:paraId="244260DC" w14:textId="77777777" w:rsidR="00F20DE3" w:rsidRPr="00266291" w:rsidRDefault="00F20DE3" w:rsidP="00F20DE3">
            <w:pPr>
              <w:pStyle w:val="NormalWeb"/>
              <w:spacing w:line="360" w:lineRule="auto"/>
              <w:rPr>
                <w:rFonts w:ascii="Tahoma" w:hAnsi="Tahoma" w:cs="Tahoma"/>
                <w:b/>
                <w:bCs/>
                <w:color w:val="000000"/>
              </w:rPr>
            </w:pPr>
            <w:r w:rsidRPr="00266291">
              <w:rPr>
                <w:rFonts w:ascii="Tahoma" w:hAnsi="Tahoma" w:cs="Tahoma"/>
                <w:b/>
                <w:bCs/>
                <w:color w:val="000000"/>
              </w:rPr>
              <w:t>Κατάργηση υποχρέωσης δικαστικού επιμελητή για βεβαίωση περί αδυναμίας ορισμού τόπου εκτέλεσης του πλειστηριασμού – Τροποποίηση παρ. 4 άρθρου 995 Κώδικα Πολιτικής Δικονομίας</w:t>
            </w:r>
          </w:p>
          <w:p w14:paraId="218A9477"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lastRenderedPageBreak/>
              <w:t>Στην παρ. 4 του άρθρου 995 του Κώδικα Πολιτικής Δικονομίας (π.δ. 503/1985, Α’ 182), περί του αποσπάσματος της κατασχετήριας έκθεσης, επέρχονται οι ακόλουθες τροποποιήσεις: α) το τέταρτο εδάφιο διαγράφεται, β) το έκτο εδάφιο αντικαθίσταται και η παρ. 4 διαμορφώνεται ως εξής:</w:t>
            </w:r>
          </w:p>
          <w:p w14:paraId="5C6E6A14"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«4. Ο δικαστικός επιμελητής οφείλει, μέσα σε είκοσι (20) ημέρες από την κατάσχεση, να καταθέσει στον υπάλληλο του πλειστηριασμού τον εκτελεστό τίτλο, την έκθεση επίδοσης της επιταγής της εκτέλεσης, την κατασχετήρια έκθεση και τις εκθέσεις επίδοσής της στον οφειλέτη, τον τρίτο κύριο ή νομέα και τον υποθηκοφύλακα ή όποιον τηρεί το νηολόγιο ή το μητρώο, το πιστοποιητικό βαρών, καθώς και, σε έντυπη και ψηφιακή μορφή, την έκθεση εκτίμησης του πιστοποιημένου εκτιμητή του π.δ. 59/2016. Ο υπάλληλος του πλειστηριασμού συντάσσει έκθεση για όλα αυτά. Απόσπασμα της κατασχετήριας έκθεσης, που περιλαμβάνει τα ονοματεπώνυμα του υπέρ ου και του καθ` ου η εκτέλεση, </w:t>
            </w:r>
            <w:r w:rsidRPr="00F20DE3">
              <w:rPr>
                <w:rFonts w:ascii="Tahoma" w:hAnsi="Tahoma" w:cs="Tahoma"/>
                <w:color w:val="000000"/>
              </w:rPr>
              <w:lastRenderedPageBreak/>
              <w:t xml:space="preserve">καθώς και τον αριθμό φορολογικού μητρώου αυτών και, αν πρόκειται για νομικά πρόσωπα, την επωνυμία και τον αριθμό φορολογικού τους μητρώου, συνοπτική περιγραφή του ακινήτου που κατασχέθηκε κατά το είδος, τη θέση, τα όρια και την έκτασή του, με τα συστατικά και όσα παραρτήματα συγκατάσχονται, καθώς και μνεία των υποθηκών ή προσημειώσεων που υπάρχουν επάνω στο ακίνητο, την τιμή της πρώτης προσφοράς, του ποσού για το οποίο γίνεται η κατάσχεση, τους όρους του πλειστηριασμού, που θέτει ο υπέρ ου η εκτέλεση και που γνωστοποιήθηκαν στον δικαστικό επιμελητή με την εντολή για εκτέλεση του άρθρου 927 και το όνομα και τη διεύθυνση του υπαλλήλου του πλειστηριασμού, καθώς και τον τόπο, την ημέρα και την ώρα του πλειστηριασμού, εκδίδεται από τον δικαστικό επιμελητή και δημοσιεύεται με επιμέλεια αυτού μέχρι την δέκατη πέμπτη ημέρα από την κατάσχεση στην ιστοσελίδα δημοσιεύσεων πλειστηριασμών του Δελτίου Δικαστικών Δημοσιεύσεων του Ηλεκτρονικού Εθνικού Φορέα Κοινωνικής Ασφάλισης </w:t>
            </w:r>
            <w:r w:rsidRPr="00F20DE3">
              <w:rPr>
                <w:rFonts w:ascii="Tahoma" w:hAnsi="Tahoma" w:cs="Tahoma"/>
                <w:color w:val="000000"/>
              </w:rPr>
              <w:lastRenderedPageBreak/>
              <w:t xml:space="preserve">(e-ΕΦΚΑ). Το απόσπασμα επιδίδεται μέσα στην ίδια προθεσμία στον τρίτο κύριο ή νομέα και στους ενυπόθηκους δανειστές. Η παράλειψη σύνταξης και δημοσίευσης του αποσπάσματος, κατάθεσης των εγγράφων στον υπάλληλο του πλειστηριασμού και επίδοσης αποσπάσματος στον τρίτο κύριο ή νομέα και στους ενυπόθηκους δανειστές επιφέρει ακυρότητα του πλειστηριασμού. Ο δικαστικός επιμελητής παραδίδει στον υπάλληλο του πλειστηριασμού, σε ηλεκτρονική μορφή, φωτογραφίες του κατασχεθέντος ακινήτου, τις οποίες λαμβάνει κατά την επιτόπια μετάβασή του σε αυτό. Η λήψη τους από τον υπάλληλο του πλειστηριασμού αναφέρεται στην παραπάνω έκθεση. Τα πληροφοριακά στοιχεία, τα οποία περιλαμβάνονται στο απόσπασμα της κατασχετήριας έκθεσης, καθώς και η έκθεση του πιστοποιημένου εκτιμητή και οι φωτογραφίες αναρτώνται από τον υπάλληλο του πλειστηριασμού στο ηλεκτρονικό σύστημα πλειστηριασμού. Εκτός των ανωτέρω πληροφοριακών στοιχείων, ο δικαστικός επιμελητής συγκεντρώνει και όποια άλλα </w:t>
            </w:r>
            <w:r w:rsidRPr="00F20DE3">
              <w:rPr>
                <w:rFonts w:ascii="Tahoma" w:hAnsi="Tahoma" w:cs="Tahoma"/>
                <w:color w:val="000000"/>
              </w:rPr>
              <w:lastRenderedPageBreak/>
              <w:t>πληροφοριακά στοιχεία και έγγραφα ενδεικτικά της αξίας του κατασχεμένου ακινήτου, όπως οικοδομικές άδειες, τοπογραφικά διαγράμματα και κατόψεις, και τα παραδίδει στον υπάλληλο του πλειστηριασμού ο οποίος τα αναρτά στην ίδια ως άνω ιστοσελίδα το αργότερο τριάντα (30) ημέρες προ του πλειστηριασμού. Όλες οι αρμόδιες δημόσιες υπηρεσίες και οι συμβολαιογράφοι υποχρεούνται να χορηγούν στον δικαστικό επιμελητή τα έγγραφα αυτά.».</w:t>
            </w:r>
          </w:p>
          <w:p w14:paraId="7DF45A33" w14:textId="77777777" w:rsidR="009474BC" w:rsidRDefault="009474BC" w:rsidP="00F20DE3">
            <w:pPr>
              <w:pStyle w:val="NormalWeb"/>
              <w:spacing w:line="360" w:lineRule="auto"/>
              <w:rPr>
                <w:rFonts w:ascii="Tahoma" w:hAnsi="Tahoma" w:cs="Tahoma"/>
                <w:color w:val="000000"/>
                <w:lang w:val="el-GR"/>
              </w:rPr>
            </w:pPr>
          </w:p>
          <w:p w14:paraId="12E85ABC" w14:textId="5B30E5FF" w:rsidR="00F20DE3" w:rsidRPr="009474BC" w:rsidRDefault="00F20DE3" w:rsidP="00F20DE3">
            <w:pPr>
              <w:pStyle w:val="NormalWeb"/>
              <w:spacing w:line="360" w:lineRule="auto"/>
              <w:rPr>
                <w:rFonts w:ascii="Tahoma" w:hAnsi="Tahoma" w:cs="Tahoma"/>
                <w:b/>
                <w:bCs/>
                <w:color w:val="000000"/>
              </w:rPr>
            </w:pPr>
            <w:r w:rsidRPr="009474BC">
              <w:rPr>
                <w:rFonts w:ascii="Tahoma" w:hAnsi="Tahoma" w:cs="Tahoma"/>
                <w:b/>
                <w:bCs/>
                <w:color w:val="000000"/>
              </w:rPr>
              <w:t>Άρθρο 116</w:t>
            </w:r>
          </w:p>
          <w:p w14:paraId="76ED8D20" w14:textId="77777777" w:rsidR="00F20DE3" w:rsidRPr="009474BC" w:rsidRDefault="00F20DE3" w:rsidP="00F20DE3">
            <w:pPr>
              <w:pStyle w:val="NormalWeb"/>
              <w:spacing w:line="360" w:lineRule="auto"/>
              <w:rPr>
                <w:rFonts w:ascii="Tahoma" w:hAnsi="Tahoma" w:cs="Tahoma"/>
                <w:b/>
                <w:bCs/>
                <w:color w:val="000000"/>
              </w:rPr>
            </w:pPr>
            <w:r w:rsidRPr="009474BC">
              <w:rPr>
                <w:rFonts w:ascii="Tahoma" w:hAnsi="Tahoma" w:cs="Tahoma"/>
                <w:b/>
                <w:bCs/>
                <w:color w:val="000000"/>
              </w:rPr>
              <w:t>Πρόβλεψη διαδικασίας πλειστηριασμού ακινήτων με ηλεκτρονικά μέσα από πιστοποιημένο συμβολαιογράφο – Αντικατάσταση παρ. 1 και 4 και προσθήκη παρ. 6 στο άρθρο 998 του Κώδικα Πολιτικής Δικονομίας</w:t>
            </w:r>
          </w:p>
          <w:p w14:paraId="124BF29F"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Στο άρθρο 998 του Κώδικα Πολιτικής Δικονομίας (π.δ. 503/1985, Α’ 182), περί πλειστηριασμού με ηλεκτρονικά μέσα του κατασχεμένου ακινήτου, επέρχονται οι ακόλουθες τροποποιήσεις: α) </w:t>
            </w:r>
            <w:r w:rsidRPr="00F20DE3">
              <w:rPr>
                <w:rFonts w:ascii="Tahoma" w:hAnsi="Tahoma" w:cs="Tahoma"/>
                <w:color w:val="000000"/>
              </w:rPr>
              <w:lastRenderedPageBreak/>
              <w:t>προστίθεται τίτλος β) οι παρ. 1 και 4 αντικαθίστανται, γ) προστίθεται παρ. 6 και, μετά από νομοτεχνικές βελτιώσεις, το άρθρο 998 διαμορφώνεται ως εξής:</w:t>
            </w:r>
          </w:p>
          <w:p w14:paraId="06A78A1E"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998</w:t>
            </w:r>
          </w:p>
          <w:p w14:paraId="646A57E5"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Ηλεκτρονικός πλειστηριασμός ακινήτων</w:t>
            </w:r>
          </w:p>
          <w:p w14:paraId="5EBAD278"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1. Το κατασχεμένο ακίνητο πλειστηριάζεται μέσω των ηλεκτρονικών συστημάτων πλειστηριασμού από πιστοποιημένο, για τον σκοπό αυτό συμβολαιογράφο, υπάλληλο του ηλεκτρονικού πλειστηριασμού. Το άρθρο 959 εφαρμόζεται και στον πλειστηριασμό ακινήτων.</w:t>
            </w:r>
          </w:p>
          <w:p w14:paraId="40291D1C"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2. Ο πλειστηριασμός δεν μπορεί να γίνει από την 1η έως και τις 31 Αυγούστου, καθώς και την προηγουμένη και την επομένη εβδομάδα της ημέρας των εκλογών για την ανάδειξη βουλευτών, αντιπροσώπων στο Ευρωπαϊκό Κοινοβούλιο και Οργάνων Τοπικής Αυτοδιοίκησης. Η απαγόρευση αυτή ισχύει και για τις επαναληπτικές εκλογές και μόνο για τις περιφέρειες που διεξάγονται τέτοιες.</w:t>
            </w:r>
          </w:p>
          <w:p w14:paraId="044E9B02"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lastRenderedPageBreak/>
              <w:t>3. Η διάταξη της παρ. 2 σχετικά με την απαγόρευση πλειστηριασμού από την 1η έως και τις 31 Αυγούστου δεν εφαρμόζεται, όταν πρόκειται για πλοία και αεροσκάφη.</w:t>
            </w:r>
          </w:p>
          <w:p w14:paraId="569D5B6A"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4. Αρμόδιο για την επίλυση των διαφορών που αναφύονται από τη διενέργεια του πλειστηριασμού είναι το δικαστήριο του τόπου εκτέλεσης.</w:t>
            </w:r>
          </w:p>
          <w:p w14:paraId="6DC8DA7B"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5. Ύστερα από αίτηση οποιουδήποτε έχει έννομο συμφέρον, το δικαστήριο του άρθρου 933, δικάζοντας κατά τη διαδικασία των άρθρων 686 επ., μπορεί να διατάξει να γίνει ταυτόχρονα η πώληση του κατασχεμένου ακινήτου, ολόκληρου ή τμηματικά, με βάση σχεδιάγραμμα ή σχέδιο μηχανικού ή γεωμέτρηση, που υποβάλλεται μαζί με την αίτηση. Στην περίπτωση αυτή η κατακύρωση τότε μόνο γίνεται τμηματικά σε όποιους πλειοδοτούν τμηματικά, όταν το σύνολο των προσφορών τους είναι μεγαλύτερο από την τιμή που προσφέρεται για να πωληθεί συνολικά.</w:t>
            </w:r>
          </w:p>
          <w:p w14:paraId="4D728CE1"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6. Μετά από αίτηση του οφειλέτη, το δικαστήριο του άρθρου 933, το οποίο </w:t>
            </w:r>
            <w:r w:rsidRPr="00F20DE3">
              <w:rPr>
                <w:rFonts w:ascii="Tahoma" w:hAnsi="Tahoma" w:cs="Tahoma"/>
                <w:color w:val="000000"/>
              </w:rPr>
              <w:lastRenderedPageBreak/>
              <w:t>δικάζει κατά τη διαδικασία των άρθρων 686 επ., μπορεί να επιτρέψει να πωληθεί το ακίνητο με τίμημα το οποίο ορίζεται από το δικαστήριο το οποίο δεν μπορεί να είναι κατώτερο από το εβδομήντα τοις εκατό (70%) της αρχικώς ορισθείσας τιμής πρώτης προσφοράς. Η πώληση αυτή γίνεται από τον υπάλληλο του πλειστηριασμού το αργότερο δέκα (10) ημέρες πριν από τον πλειστηριασμό με ταυτόχρονη εξόφληση του τιμήματος. Αν η πώληση δεν πραγματοποιηθεί κατά το προηγούμενο εδάφιο, ο πλειστηριασμός διεξάγεται κατά την ορισθείσα ημερομηνία.».</w:t>
            </w:r>
          </w:p>
          <w:p w14:paraId="0AECF6DB" w14:textId="77777777" w:rsidR="0033687F" w:rsidRDefault="0033687F" w:rsidP="00F20DE3">
            <w:pPr>
              <w:pStyle w:val="NormalWeb"/>
              <w:spacing w:line="360" w:lineRule="auto"/>
              <w:rPr>
                <w:rFonts w:ascii="Tahoma" w:hAnsi="Tahoma" w:cs="Tahoma"/>
                <w:color w:val="000000"/>
                <w:lang w:val="el-GR"/>
              </w:rPr>
            </w:pPr>
          </w:p>
          <w:p w14:paraId="4E7EC53B" w14:textId="77777777" w:rsidR="0033687F" w:rsidRDefault="0033687F" w:rsidP="00F20DE3">
            <w:pPr>
              <w:pStyle w:val="NormalWeb"/>
              <w:spacing w:line="360" w:lineRule="auto"/>
              <w:rPr>
                <w:rFonts w:ascii="Tahoma" w:hAnsi="Tahoma" w:cs="Tahoma"/>
                <w:color w:val="000000"/>
                <w:lang w:val="el-GR"/>
              </w:rPr>
            </w:pPr>
          </w:p>
          <w:p w14:paraId="5F073FCA" w14:textId="77777777" w:rsidR="0033687F" w:rsidRDefault="0033687F" w:rsidP="00F20DE3">
            <w:pPr>
              <w:pStyle w:val="NormalWeb"/>
              <w:spacing w:line="360" w:lineRule="auto"/>
              <w:rPr>
                <w:rFonts w:ascii="Tahoma" w:hAnsi="Tahoma" w:cs="Tahoma"/>
                <w:color w:val="000000"/>
                <w:lang w:val="el-GR"/>
              </w:rPr>
            </w:pPr>
          </w:p>
          <w:p w14:paraId="5902C591" w14:textId="77777777" w:rsidR="0033687F" w:rsidRDefault="0033687F" w:rsidP="00F20DE3">
            <w:pPr>
              <w:pStyle w:val="NormalWeb"/>
              <w:spacing w:line="360" w:lineRule="auto"/>
              <w:rPr>
                <w:rFonts w:ascii="Tahoma" w:hAnsi="Tahoma" w:cs="Tahoma"/>
                <w:color w:val="000000"/>
                <w:lang w:val="el-GR"/>
              </w:rPr>
            </w:pPr>
          </w:p>
          <w:p w14:paraId="02688914" w14:textId="77777777" w:rsidR="0033687F" w:rsidRDefault="0033687F" w:rsidP="00F20DE3">
            <w:pPr>
              <w:pStyle w:val="NormalWeb"/>
              <w:spacing w:line="360" w:lineRule="auto"/>
              <w:rPr>
                <w:rFonts w:ascii="Tahoma" w:hAnsi="Tahoma" w:cs="Tahoma"/>
                <w:color w:val="000000"/>
                <w:lang w:val="el-GR"/>
              </w:rPr>
            </w:pPr>
          </w:p>
          <w:p w14:paraId="0AC6D99E" w14:textId="77777777" w:rsidR="0033687F" w:rsidRDefault="0033687F" w:rsidP="00F20DE3">
            <w:pPr>
              <w:pStyle w:val="NormalWeb"/>
              <w:spacing w:line="360" w:lineRule="auto"/>
              <w:rPr>
                <w:rFonts w:ascii="Tahoma" w:hAnsi="Tahoma" w:cs="Tahoma"/>
                <w:color w:val="000000"/>
                <w:lang w:val="el-GR"/>
              </w:rPr>
            </w:pPr>
          </w:p>
          <w:p w14:paraId="09B85B84" w14:textId="77777777" w:rsidR="0033687F" w:rsidRDefault="0033687F" w:rsidP="00F20DE3">
            <w:pPr>
              <w:pStyle w:val="NormalWeb"/>
              <w:spacing w:line="360" w:lineRule="auto"/>
              <w:rPr>
                <w:rFonts w:ascii="Tahoma" w:hAnsi="Tahoma" w:cs="Tahoma"/>
                <w:color w:val="000000"/>
                <w:lang w:val="el-GR"/>
              </w:rPr>
            </w:pPr>
          </w:p>
          <w:p w14:paraId="6984F65B" w14:textId="77777777" w:rsidR="0033687F" w:rsidRDefault="0033687F" w:rsidP="00F20DE3">
            <w:pPr>
              <w:pStyle w:val="NormalWeb"/>
              <w:spacing w:line="360" w:lineRule="auto"/>
              <w:rPr>
                <w:rFonts w:ascii="Tahoma" w:hAnsi="Tahoma" w:cs="Tahoma"/>
                <w:color w:val="000000"/>
                <w:lang w:val="el-GR"/>
              </w:rPr>
            </w:pPr>
          </w:p>
          <w:p w14:paraId="7286A0AA" w14:textId="77777777" w:rsidR="0033687F" w:rsidRDefault="0033687F" w:rsidP="00F20DE3">
            <w:pPr>
              <w:pStyle w:val="NormalWeb"/>
              <w:spacing w:line="360" w:lineRule="auto"/>
              <w:rPr>
                <w:rFonts w:ascii="Tahoma" w:hAnsi="Tahoma" w:cs="Tahoma"/>
                <w:color w:val="000000"/>
                <w:lang w:val="el-GR"/>
              </w:rPr>
            </w:pPr>
          </w:p>
          <w:p w14:paraId="5F1796FA" w14:textId="77777777" w:rsidR="0033687F" w:rsidRDefault="0033687F" w:rsidP="00F20DE3">
            <w:pPr>
              <w:pStyle w:val="NormalWeb"/>
              <w:spacing w:line="360" w:lineRule="auto"/>
              <w:rPr>
                <w:rFonts w:ascii="Tahoma" w:hAnsi="Tahoma" w:cs="Tahoma"/>
                <w:color w:val="000000"/>
                <w:lang w:val="el-GR"/>
              </w:rPr>
            </w:pPr>
          </w:p>
          <w:p w14:paraId="725C11E2" w14:textId="77777777" w:rsidR="0033687F" w:rsidRDefault="0033687F" w:rsidP="00F20DE3">
            <w:pPr>
              <w:pStyle w:val="NormalWeb"/>
              <w:spacing w:line="360" w:lineRule="auto"/>
              <w:rPr>
                <w:rFonts w:ascii="Tahoma" w:hAnsi="Tahoma" w:cs="Tahoma"/>
                <w:color w:val="000000"/>
                <w:lang w:val="el-GR"/>
              </w:rPr>
            </w:pPr>
          </w:p>
          <w:p w14:paraId="5E3D8B4C" w14:textId="77777777" w:rsidR="0033687F" w:rsidRDefault="0033687F" w:rsidP="00F20DE3">
            <w:pPr>
              <w:pStyle w:val="NormalWeb"/>
              <w:spacing w:line="360" w:lineRule="auto"/>
              <w:rPr>
                <w:rFonts w:ascii="Tahoma" w:hAnsi="Tahoma" w:cs="Tahoma"/>
                <w:color w:val="000000"/>
                <w:lang w:val="el-GR"/>
              </w:rPr>
            </w:pPr>
          </w:p>
          <w:p w14:paraId="2F94F1D2" w14:textId="77777777" w:rsidR="0033687F" w:rsidRDefault="0033687F" w:rsidP="00F20DE3">
            <w:pPr>
              <w:pStyle w:val="NormalWeb"/>
              <w:spacing w:line="360" w:lineRule="auto"/>
              <w:rPr>
                <w:rFonts w:ascii="Tahoma" w:hAnsi="Tahoma" w:cs="Tahoma"/>
                <w:color w:val="000000"/>
                <w:lang w:val="el-GR"/>
              </w:rPr>
            </w:pPr>
          </w:p>
          <w:p w14:paraId="2D361DAE" w14:textId="77777777" w:rsidR="0033687F" w:rsidRDefault="0033687F" w:rsidP="00F20DE3">
            <w:pPr>
              <w:pStyle w:val="NormalWeb"/>
              <w:spacing w:line="360" w:lineRule="auto"/>
              <w:rPr>
                <w:rFonts w:ascii="Tahoma" w:hAnsi="Tahoma" w:cs="Tahoma"/>
                <w:color w:val="000000"/>
                <w:lang w:val="el-GR"/>
              </w:rPr>
            </w:pPr>
          </w:p>
          <w:p w14:paraId="55E7A8CA" w14:textId="77777777" w:rsidR="0033687F" w:rsidRDefault="0033687F" w:rsidP="00F20DE3">
            <w:pPr>
              <w:pStyle w:val="NormalWeb"/>
              <w:spacing w:line="360" w:lineRule="auto"/>
              <w:rPr>
                <w:rFonts w:ascii="Tahoma" w:hAnsi="Tahoma" w:cs="Tahoma"/>
                <w:color w:val="000000"/>
                <w:lang w:val="el-GR"/>
              </w:rPr>
            </w:pPr>
          </w:p>
          <w:p w14:paraId="3E9378AB" w14:textId="101D7A40" w:rsidR="00F20DE3" w:rsidRPr="0033687F" w:rsidRDefault="00F20DE3" w:rsidP="00F20DE3">
            <w:pPr>
              <w:pStyle w:val="NormalWeb"/>
              <w:spacing w:line="360" w:lineRule="auto"/>
              <w:rPr>
                <w:rFonts w:ascii="Tahoma" w:hAnsi="Tahoma" w:cs="Tahoma"/>
                <w:b/>
                <w:bCs/>
                <w:color w:val="000000"/>
              </w:rPr>
            </w:pPr>
            <w:r w:rsidRPr="0033687F">
              <w:rPr>
                <w:rFonts w:ascii="Tahoma" w:hAnsi="Tahoma" w:cs="Tahoma"/>
                <w:b/>
                <w:bCs/>
                <w:color w:val="000000"/>
              </w:rPr>
              <w:t>Άρθρο 117</w:t>
            </w:r>
          </w:p>
          <w:p w14:paraId="3A89054C" w14:textId="77777777" w:rsidR="00F20DE3" w:rsidRPr="0033687F" w:rsidRDefault="00F20DE3" w:rsidP="00F20DE3">
            <w:pPr>
              <w:pStyle w:val="NormalWeb"/>
              <w:spacing w:line="360" w:lineRule="auto"/>
              <w:rPr>
                <w:rFonts w:ascii="Tahoma" w:hAnsi="Tahoma" w:cs="Tahoma"/>
                <w:b/>
                <w:bCs/>
                <w:color w:val="000000"/>
              </w:rPr>
            </w:pPr>
            <w:r w:rsidRPr="0033687F">
              <w:rPr>
                <w:rFonts w:ascii="Tahoma" w:hAnsi="Tahoma" w:cs="Tahoma"/>
                <w:b/>
                <w:bCs/>
                <w:color w:val="000000"/>
              </w:rPr>
              <w:t>Πλειστηριασμός περισσότερων ακινήτων ανεξάρτητα από το αν αυτά βρίσκονται στην ίδια περιφέρεια – Τροποποίηση άρθρου 1001 Κώδικα Πολιτικής Δικονομίας</w:t>
            </w:r>
          </w:p>
          <w:p w14:paraId="43869CD8" w14:textId="6B2C75E1" w:rsidR="0033687F" w:rsidRDefault="00F20DE3" w:rsidP="00F20DE3">
            <w:pPr>
              <w:pStyle w:val="NormalWeb"/>
              <w:spacing w:line="360" w:lineRule="auto"/>
              <w:rPr>
                <w:rFonts w:ascii="Tahoma" w:hAnsi="Tahoma" w:cs="Tahoma"/>
                <w:color w:val="000000"/>
                <w:lang w:val="el-GR"/>
              </w:rPr>
            </w:pPr>
            <w:r w:rsidRPr="00F20DE3">
              <w:rPr>
                <w:rFonts w:ascii="Tahoma" w:hAnsi="Tahoma" w:cs="Tahoma"/>
                <w:color w:val="000000"/>
              </w:rPr>
              <w:t>Στο πρώτο εδάφιο του άρθρου 1001 του Κώδικα Πολιτικής Δικονομίας (π.δ. 503/1985, Α’ 182), περί πλειστηριασμού περισσότερων ακινήτων, επέρχονται οι ακόλουθες τροποποιήσεις: α) προστίθεται τίτλος και β) διαγράφονται οι λέξεις «που βρίσκονται στην ίδια περιφέρεια» και το άρθρο 1001 διαμορφώνεται ως εξής:</w:t>
            </w:r>
          </w:p>
          <w:p w14:paraId="65C45D80" w14:textId="542FA981" w:rsidR="00F20DE3" w:rsidRPr="0033687F" w:rsidRDefault="00F20DE3" w:rsidP="00F20DE3">
            <w:pPr>
              <w:pStyle w:val="NormalWeb"/>
              <w:spacing w:line="360" w:lineRule="auto"/>
              <w:rPr>
                <w:rFonts w:ascii="Tahoma" w:hAnsi="Tahoma" w:cs="Tahoma"/>
                <w:color w:val="000000"/>
              </w:rPr>
            </w:pPr>
            <w:r w:rsidRPr="0033687F">
              <w:rPr>
                <w:rFonts w:ascii="Tahoma" w:hAnsi="Tahoma" w:cs="Tahoma"/>
                <w:color w:val="000000"/>
              </w:rPr>
              <w:lastRenderedPageBreak/>
              <w:t>«Άρθρο 1001</w:t>
            </w:r>
          </w:p>
          <w:p w14:paraId="3943D323" w14:textId="77777777" w:rsidR="00F20DE3" w:rsidRPr="0033687F" w:rsidRDefault="00F20DE3" w:rsidP="00F20DE3">
            <w:pPr>
              <w:pStyle w:val="NormalWeb"/>
              <w:spacing w:line="360" w:lineRule="auto"/>
              <w:rPr>
                <w:rFonts w:ascii="Tahoma" w:hAnsi="Tahoma" w:cs="Tahoma"/>
                <w:color w:val="000000"/>
              </w:rPr>
            </w:pPr>
            <w:r w:rsidRPr="0033687F">
              <w:rPr>
                <w:rFonts w:ascii="Tahoma" w:hAnsi="Tahoma" w:cs="Tahoma"/>
                <w:color w:val="000000"/>
              </w:rPr>
              <w:t>Πλειστηριασμός περισσότερων ακινήτων</w:t>
            </w:r>
          </w:p>
          <w:p w14:paraId="7A07C52C"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Αν με την ίδια έκθεση κατασχέθηκαν περισσότερα ακίνητα, αυτά πλειστηριάζονται χωριστά την ίδια ημέρα. Εκείνος κατά του οποίου στρέφεται η εκτέλεση, εφόσον το επιθυμεί, ορίζει εγγράφως προς τον υπάλληλο του πλειστηριασμού τη σειρά με την οποία θα κατακυρώνονται τα κατασχεμένα πράγματα, το αργότερο δύο (2) ημέρες πριν τη διενέργεια του πλειστηριασμού. Ο υπάλληλος του πλειστηριασμού δύναται να ορίσει ο ίδιος, σε περίπτωση μη έγγραφης ειδοποιήσεως του καθ’ ου η εκτέλεση, τη σειρά κατακύρωσης. Από τη στιγμή που το πλειστηρίασμα καλύψει το ποσό της απαίτησης εκείνου υπέρ του οποίου έγινε η εκτέλεση και των δανειστών που αναγγέλθηκαν, καθώς και τα έξοδα της εκτέλεσης, δεν γίνεται κατακύρωση για τα λοιπά κατασχεθέντα ακίνητα και δεν συντάσσεται ως προς αυτά έκθεση πλειστηριασμού και κατακύρωσης.».</w:t>
            </w:r>
          </w:p>
          <w:p w14:paraId="17241290" w14:textId="77777777" w:rsidR="00F20DE3" w:rsidRPr="001937D9" w:rsidRDefault="00F20DE3" w:rsidP="00F20DE3">
            <w:pPr>
              <w:pStyle w:val="NormalWeb"/>
              <w:spacing w:line="360" w:lineRule="auto"/>
              <w:rPr>
                <w:rFonts w:ascii="Tahoma" w:hAnsi="Tahoma" w:cs="Tahoma"/>
                <w:b/>
                <w:bCs/>
                <w:color w:val="000000"/>
              </w:rPr>
            </w:pPr>
            <w:r w:rsidRPr="001937D9">
              <w:rPr>
                <w:rFonts w:ascii="Tahoma" w:hAnsi="Tahoma" w:cs="Tahoma"/>
                <w:b/>
                <w:bCs/>
                <w:color w:val="000000"/>
              </w:rPr>
              <w:t>Άρθρο 118</w:t>
            </w:r>
          </w:p>
          <w:p w14:paraId="5DE8CF3D" w14:textId="77777777" w:rsidR="00F20DE3" w:rsidRPr="001937D9" w:rsidRDefault="00F20DE3" w:rsidP="00F20DE3">
            <w:pPr>
              <w:pStyle w:val="NormalWeb"/>
              <w:spacing w:line="360" w:lineRule="auto"/>
              <w:rPr>
                <w:rFonts w:ascii="Tahoma" w:hAnsi="Tahoma" w:cs="Tahoma"/>
                <w:b/>
                <w:bCs/>
                <w:color w:val="000000"/>
              </w:rPr>
            </w:pPr>
            <w:r w:rsidRPr="001937D9">
              <w:rPr>
                <w:rFonts w:ascii="Tahoma" w:hAnsi="Tahoma" w:cs="Tahoma"/>
                <w:b/>
                <w:bCs/>
                <w:color w:val="000000"/>
              </w:rPr>
              <w:lastRenderedPageBreak/>
              <w:t>Δικαίωμα υποβολής αίτησης λήψης αντιγράφων από τον δικαστικό επιμελητή, που του έχει δοθεί εντολή εκτέλεσης – Τροποποίηση παρ. 2 άρθρου 1005 Κώδικα Πολιτικής Δικονομίας</w:t>
            </w:r>
          </w:p>
          <w:p w14:paraId="47634874"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Στην παρ. 2 του άρθρου 1005 του Κώδικα Πολιτικής Δικονομίας (π.δ. 503/1985, Α’ 182), περί της περίληψης της κατακυρωτικής έκθεσης, προστίθεται τέταρτο εδάφιο και η παρ. 2 διαμορφώνεται ως εξής:</w:t>
            </w:r>
          </w:p>
          <w:p w14:paraId="46DF5631"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«2. Η περίληψη της κατακυρωτικής έκθεσης είναι τίτλος εκτελεστός. Με βάση αυτή την περίληψη μπορεί να γίνει κατά το άρθρο 943 αναγκαστική εκτέλεση υπέρ του υπερθεματιστή και των διαδόχων του και εναντίον εκείνου κατά του οποίου έγινε η εκτέλεση και των διαδόχων του, εφόσον η διαδοχή επέλθει μετά την εγγραφή της κατάσχεσης στο βιβλίο κατασχέσεων, καθώς και κατά εκείνου που νέμεται ή κατέχει το πράγμα στο όνομα εκείνου κατά του οποίου έγινε η εκτέλεση ή των διαδόχων του, αδιάφορο αν πρόκειται για σχέση εμπράγματη ή ενοχική. Οι διατάξεις του άρθρου 947 εφαρμόζονται </w:t>
            </w:r>
            <w:r w:rsidRPr="00F20DE3">
              <w:rPr>
                <w:rFonts w:ascii="Tahoma" w:hAnsi="Tahoma" w:cs="Tahoma"/>
                <w:color w:val="000000"/>
              </w:rPr>
              <w:lastRenderedPageBreak/>
              <w:t>και εδώ. Ο δικαστικός επιμελητής μπορεί, με την επίδειξη αντιγράφου της περίληψης της κατακυρωτικής έκθεσης, με τη σχετική εντολή του άρθρου 927 προς εκείνον για την εκτέλεσή της, να ζητήσει και να λάβει από τις αρμόδιες υπηρεσίες αντίγραφα των εγγράφων της παρ. 6 του άρθρου 997.».</w:t>
            </w:r>
          </w:p>
          <w:p w14:paraId="0959F53C" w14:textId="77777777" w:rsidR="00F20DE3" w:rsidRPr="00F20DE3" w:rsidRDefault="00F20DE3" w:rsidP="00F20DE3">
            <w:pPr>
              <w:pStyle w:val="NormalWeb"/>
              <w:spacing w:line="360" w:lineRule="auto"/>
              <w:rPr>
                <w:rFonts w:ascii="Tahoma" w:hAnsi="Tahoma" w:cs="Tahoma"/>
                <w:color w:val="000000"/>
              </w:rPr>
            </w:pPr>
          </w:p>
        </w:tc>
        <w:tc>
          <w:tcPr>
            <w:tcW w:w="4508" w:type="dxa"/>
          </w:tcPr>
          <w:p w14:paraId="6F050B96" w14:textId="77777777" w:rsidR="00F20DE3" w:rsidRDefault="00F20DE3" w:rsidP="00F20DE3">
            <w:pPr>
              <w:spacing w:line="360" w:lineRule="auto"/>
              <w:rPr>
                <w:rFonts w:ascii="Tahoma" w:hAnsi="Tahoma" w:cs="Tahoma"/>
                <w:lang w:val="el-GR"/>
              </w:rPr>
            </w:pPr>
          </w:p>
          <w:p w14:paraId="5280C754" w14:textId="77777777" w:rsidR="00ED41EA" w:rsidRDefault="00ED41EA" w:rsidP="00F20DE3">
            <w:pPr>
              <w:spacing w:line="360" w:lineRule="auto"/>
              <w:rPr>
                <w:rFonts w:ascii="Tahoma" w:hAnsi="Tahoma" w:cs="Tahoma"/>
                <w:lang w:val="el-GR"/>
              </w:rPr>
            </w:pPr>
          </w:p>
          <w:p w14:paraId="0B58D6BF" w14:textId="77777777" w:rsidR="00ED41EA" w:rsidRDefault="00ED41EA" w:rsidP="00F20DE3">
            <w:pPr>
              <w:spacing w:line="360" w:lineRule="auto"/>
              <w:rPr>
                <w:rFonts w:ascii="Tahoma" w:hAnsi="Tahoma" w:cs="Tahoma"/>
                <w:lang w:val="el-GR"/>
              </w:rPr>
            </w:pPr>
          </w:p>
          <w:p w14:paraId="42D5EE92" w14:textId="77777777" w:rsidR="00ED41EA" w:rsidRDefault="00ED41EA" w:rsidP="00F20DE3">
            <w:pPr>
              <w:spacing w:line="360" w:lineRule="auto"/>
              <w:rPr>
                <w:rFonts w:ascii="Tahoma" w:hAnsi="Tahoma" w:cs="Tahoma"/>
                <w:lang w:val="el-GR"/>
              </w:rPr>
            </w:pPr>
          </w:p>
          <w:p w14:paraId="1BD0D102" w14:textId="77777777" w:rsidR="00ED41EA" w:rsidRDefault="00ED41EA" w:rsidP="00F20DE3">
            <w:pPr>
              <w:spacing w:line="360" w:lineRule="auto"/>
              <w:rPr>
                <w:rFonts w:ascii="Tahoma" w:hAnsi="Tahoma" w:cs="Tahoma"/>
                <w:lang w:val="el-GR"/>
              </w:rPr>
            </w:pPr>
          </w:p>
          <w:p w14:paraId="4D17552D" w14:textId="77777777" w:rsidR="00ED41EA" w:rsidRDefault="00ED41EA" w:rsidP="00F20DE3">
            <w:pPr>
              <w:spacing w:line="360" w:lineRule="auto"/>
              <w:rPr>
                <w:rFonts w:ascii="Tahoma" w:hAnsi="Tahoma" w:cs="Tahoma"/>
                <w:lang w:val="el-GR"/>
              </w:rPr>
            </w:pPr>
          </w:p>
          <w:p w14:paraId="03E96E3A" w14:textId="77777777" w:rsidR="00ED41EA" w:rsidRDefault="00ED41EA" w:rsidP="00F20DE3">
            <w:pPr>
              <w:spacing w:line="360" w:lineRule="auto"/>
              <w:rPr>
                <w:rFonts w:ascii="Tahoma" w:hAnsi="Tahoma" w:cs="Tahoma"/>
                <w:lang w:val="el-GR"/>
              </w:rPr>
            </w:pPr>
          </w:p>
          <w:p w14:paraId="1B4A86DE" w14:textId="77777777" w:rsidR="00ED41EA" w:rsidRDefault="00ED41EA" w:rsidP="00F20DE3">
            <w:pPr>
              <w:spacing w:line="360" w:lineRule="auto"/>
              <w:rPr>
                <w:rFonts w:ascii="Tahoma" w:hAnsi="Tahoma" w:cs="Tahoma"/>
                <w:lang w:val="el-GR"/>
              </w:rPr>
            </w:pPr>
          </w:p>
          <w:p w14:paraId="3BEBB571" w14:textId="77777777" w:rsidR="00ED41EA" w:rsidRDefault="00ED41EA" w:rsidP="00F20DE3">
            <w:pPr>
              <w:spacing w:line="360" w:lineRule="auto"/>
              <w:rPr>
                <w:rFonts w:ascii="Tahoma" w:hAnsi="Tahoma" w:cs="Tahoma"/>
                <w:lang w:val="el-GR"/>
              </w:rPr>
            </w:pPr>
          </w:p>
          <w:p w14:paraId="7B6E6C7D" w14:textId="77777777" w:rsidR="00ED41EA" w:rsidRDefault="00ED41EA" w:rsidP="00F20DE3">
            <w:pPr>
              <w:spacing w:line="360" w:lineRule="auto"/>
              <w:rPr>
                <w:rFonts w:ascii="Tahoma" w:hAnsi="Tahoma" w:cs="Tahoma"/>
                <w:lang w:val="el-GR"/>
              </w:rPr>
            </w:pPr>
          </w:p>
          <w:p w14:paraId="2F8B6BD2" w14:textId="77777777" w:rsidR="00ED41EA" w:rsidRDefault="00ED41EA" w:rsidP="00F20DE3">
            <w:pPr>
              <w:spacing w:line="360" w:lineRule="auto"/>
              <w:rPr>
                <w:rFonts w:ascii="Tahoma" w:hAnsi="Tahoma" w:cs="Tahoma"/>
                <w:lang w:val="el-GR"/>
              </w:rPr>
            </w:pPr>
          </w:p>
          <w:p w14:paraId="228ED60A" w14:textId="77777777" w:rsidR="00ED41EA" w:rsidRDefault="00ED41EA" w:rsidP="00F20DE3">
            <w:pPr>
              <w:spacing w:line="360" w:lineRule="auto"/>
              <w:rPr>
                <w:rFonts w:ascii="Tahoma" w:hAnsi="Tahoma" w:cs="Tahoma"/>
                <w:lang w:val="el-GR"/>
              </w:rPr>
            </w:pPr>
          </w:p>
          <w:p w14:paraId="0C0CAC1E" w14:textId="77777777" w:rsidR="00ED41EA" w:rsidRDefault="00ED41EA" w:rsidP="00ED41EA">
            <w:pPr>
              <w:spacing w:line="360" w:lineRule="auto"/>
              <w:rPr>
                <w:rFonts w:ascii="Tahoma" w:hAnsi="Tahoma" w:cs="Tahoma"/>
                <w:lang w:val="el-GR"/>
              </w:rPr>
            </w:pPr>
          </w:p>
          <w:p w14:paraId="24E31176" w14:textId="77777777" w:rsidR="00ED41EA" w:rsidRDefault="00ED41EA" w:rsidP="00ED41EA">
            <w:pPr>
              <w:spacing w:line="360" w:lineRule="auto"/>
              <w:rPr>
                <w:rFonts w:ascii="Tahoma" w:hAnsi="Tahoma" w:cs="Tahoma"/>
                <w:lang w:val="el-GR"/>
              </w:rPr>
            </w:pPr>
          </w:p>
          <w:p w14:paraId="415F6AD0" w14:textId="77777777" w:rsidR="00ED41EA" w:rsidRDefault="00ED41EA" w:rsidP="00ED41EA">
            <w:pPr>
              <w:spacing w:line="360" w:lineRule="auto"/>
              <w:rPr>
                <w:rFonts w:ascii="Tahoma" w:hAnsi="Tahoma" w:cs="Tahoma"/>
                <w:lang w:val="el-GR"/>
              </w:rPr>
            </w:pPr>
          </w:p>
          <w:p w14:paraId="5D0197BA" w14:textId="77777777" w:rsidR="00ED41EA" w:rsidRDefault="00ED41EA" w:rsidP="00ED41EA">
            <w:pPr>
              <w:spacing w:line="360" w:lineRule="auto"/>
              <w:rPr>
                <w:rFonts w:ascii="Tahoma" w:hAnsi="Tahoma" w:cs="Tahoma"/>
                <w:lang w:val="el-GR"/>
              </w:rPr>
            </w:pPr>
          </w:p>
          <w:p w14:paraId="63DE265C" w14:textId="77777777" w:rsidR="00ED41EA" w:rsidRDefault="00ED41EA" w:rsidP="00ED41EA">
            <w:pPr>
              <w:spacing w:line="360" w:lineRule="auto"/>
              <w:rPr>
                <w:rFonts w:ascii="Tahoma" w:hAnsi="Tahoma" w:cs="Tahoma"/>
                <w:lang w:val="el-GR"/>
              </w:rPr>
            </w:pPr>
          </w:p>
          <w:p w14:paraId="770E3F8C" w14:textId="2126AD96" w:rsidR="00ED41EA" w:rsidRPr="00ED41EA" w:rsidRDefault="00ED41EA" w:rsidP="00ED41EA">
            <w:pPr>
              <w:spacing w:line="360" w:lineRule="auto"/>
              <w:rPr>
                <w:rFonts w:ascii="Tahoma" w:hAnsi="Tahoma" w:cs="Tahoma"/>
                <w:lang w:val="el-GR"/>
              </w:rPr>
            </w:pPr>
            <w:proofErr w:type="spellStart"/>
            <w:r w:rsidRPr="00ED41EA">
              <w:rPr>
                <w:rFonts w:ascii="Tahoma" w:hAnsi="Tahoma" w:cs="Tahoma"/>
                <w:lang w:val="el-GR"/>
              </w:rPr>
              <w:t>Αρθρο</w:t>
            </w:r>
            <w:proofErr w:type="spellEnd"/>
            <w:r w:rsidRPr="00ED41EA">
              <w:rPr>
                <w:rFonts w:ascii="Tahoma" w:hAnsi="Tahoma" w:cs="Tahoma"/>
                <w:lang w:val="el-GR"/>
              </w:rPr>
              <w:t xml:space="preserve"> 904.-</w:t>
            </w:r>
          </w:p>
          <w:p w14:paraId="78A8E2C7" w14:textId="77777777" w:rsidR="00ED41EA" w:rsidRPr="00ED41EA" w:rsidRDefault="00ED41EA" w:rsidP="00ED41EA">
            <w:pPr>
              <w:spacing w:line="360" w:lineRule="auto"/>
              <w:rPr>
                <w:rFonts w:ascii="Tahoma" w:hAnsi="Tahoma" w:cs="Tahoma"/>
                <w:lang w:val="el-GR"/>
              </w:rPr>
            </w:pPr>
          </w:p>
          <w:p w14:paraId="0210F557" w14:textId="77777777" w:rsidR="00ED41EA" w:rsidRPr="00ED41EA" w:rsidRDefault="00ED41EA" w:rsidP="00ED41EA">
            <w:pPr>
              <w:spacing w:line="360" w:lineRule="auto"/>
              <w:rPr>
                <w:rFonts w:ascii="Tahoma" w:hAnsi="Tahoma" w:cs="Tahoma"/>
                <w:lang w:val="el-GR"/>
              </w:rPr>
            </w:pPr>
            <w:r w:rsidRPr="00ED41EA">
              <w:rPr>
                <w:rFonts w:ascii="Tahoma" w:hAnsi="Tahoma" w:cs="Tahoma"/>
                <w:lang w:val="el-GR"/>
              </w:rPr>
              <w:lastRenderedPageBreak/>
              <w:t xml:space="preserve">  1. Αναγκαστική εκτέλεση μπορεί να γίνει μόνο βάσει εκτελεστού τίτλου.</w:t>
            </w:r>
          </w:p>
          <w:p w14:paraId="5FA0C69F" w14:textId="77777777" w:rsidR="00ED41EA" w:rsidRPr="00ED41EA" w:rsidRDefault="00ED41EA" w:rsidP="00ED41EA">
            <w:pPr>
              <w:spacing w:line="360" w:lineRule="auto"/>
              <w:rPr>
                <w:rFonts w:ascii="Tahoma" w:hAnsi="Tahoma" w:cs="Tahoma"/>
                <w:lang w:val="el-GR"/>
              </w:rPr>
            </w:pPr>
          </w:p>
          <w:p w14:paraId="35F0AE90" w14:textId="77777777" w:rsidR="00ED41EA" w:rsidRPr="00ED41EA" w:rsidRDefault="00ED41EA" w:rsidP="00ED41EA">
            <w:pPr>
              <w:spacing w:line="360" w:lineRule="auto"/>
              <w:rPr>
                <w:rFonts w:ascii="Tahoma" w:hAnsi="Tahoma" w:cs="Tahoma"/>
                <w:lang w:val="el-GR"/>
              </w:rPr>
            </w:pPr>
            <w:r w:rsidRPr="00ED41EA">
              <w:rPr>
                <w:rFonts w:ascii="Tahoma" w:hAnsi="Tahoma" w:cs="Tahoma"/>
                <w:lang w:val="el-GR"/>
              </w:rPr>
              <w:t xml:space="preserve">  2. Εκτελεστοί τίτλοι είναι</w:t>
            </w:r>
          </w:p>
          <w:p w14:paraId="6D658AE6" w14:textId="77777777" w:rsidR="00ED41EA" w:rsidRPr="00ED41EA" w:rsidRDefault="00ED41EA" w:rsidP="00ED41EA">
            <w:pPr>
              <w:spacing w:line="360" w:lineRule="auto"/>
              <w:rPr>
                <w:rFonts w:ascii="Tahoma" w:hAnsi="Tahoma" w:cs="Tahoma"/>
                <w:lang w:val="el-GR"/>
              </w:rPr>
            </w:pPr>
          </w:p>
          <w:p w14:paraId="6B8E896C" w14:textId="77777777" w:rsidR="00ED41EA" w:rsidRPr="00ED41EA" w:rsidRDefault="00ED41EA" w:rsidP="00ED41EA">
            <w:pPr>
              <w:spacing w:line="360" w:lineRule="auto"/>
              <w:rPr>
                <w:rFonts w:ascii="Tahoma" w:hAnsi="Tahoma" w:cs="Tahoma"/>
                <w:lang w:val="el-GR"/>
              </w:rPr>
            </w:pPr>
            <w:r w:rsidRPr="00ED41EA">
              <w:rPr>
                <w:rFonts w:ascii="Tahoma" w:hAnsi="Tahoma" w:cs="Tahoma"/>
                <w:lang w:val="el-GR"/>
              </w:rPr>
              <w:t xml:space="preserve">  α) οι τελεσίδικες αποφάσεις, καθώς και οι αποφάσεις κάθε ελληνικού</w:t>
            </w:r>
          </w:p>
          <w:p w14:paraId="563AD56A" w14:textId="77777777" w:rsidR="00ED41EA" w:rsidRPr="00ED41EA" w:rsidRDefault="00ED41EA" w:rsidP="00ED41EA">
            <w:pPr>
              <w:spacing w:line="360" w:lineRule="auto"/>
              <w:rPr>
                <w:rFonts w:ascii="Tahoma" w:hAnsi="Tahoma" w:cs="Tahoma"/>
                <w:lang w:val="el-GR"/>
              </w:rPr>
            </w:pPr>
            <w:r w:rsidRPr="00ED41EA">
              <w:rPr>
                <w:rFonts w:ascii="Tahoma" w:hAnsi="Tahoma" w:cs="Tahoma"/>
                <w:lang w:val="el-GR"/>
              </w:rPr>
              <w:t>δικαστηρίου που κηρύχθηκαν προσωρινά εκτελεστές,</w:t>
            </w:r>
          </w:p>
          <w:p w14:paraId="2A1A33FA" w14:textId="77777777" w:rsidR="00ED41EA" w:rsidRPr="00ED41EA" w:rsidRDefault="00ED41EA" w:rsidP="00ED41EA">
            <w:pPr>
              <w:spacing w:line="360" w:lineRule="auto"/>
              <w:rPr>
                <w:rFonts w:ascii="Tahoma" w:hAnsi="Tahoma" w:cs="Tahoma"/>
                <w:lang w:val="el-GR"/>
              </w:rPr>
            </w:pPr>
          </w:p>
          <w:p w14:paraId="4A48C9F2" w14:textId="77777777" w:rsidR="00ED41EA" w:rsidRPr="00ED41EA" w:rsidRDefault="00ED41EA" w:rsidP="00ED41EA">
            <w:pPr>
              <w:spacing w:line="360" w:lineRule="auto"/>
              <w:rPr>
                <w:rFonts w:ascii="Tahoma" w:hAnsi="Tahoma" w:cs="Tahoma"/>
                <w:lang w:val="el-GR"/>
              </w:rPr>
            </w:pPr>
            <w:r w:rsidRPr="00ED41EA">
              <w:rPr>
                <w:rFonts w:ascii="Tahoma" w:hAnsi="Tahoma" w:cs="Tahoma"/>
                <w:lang w:val="el-GR"/>
              </w:rPr>
              <w:t xml:space="preserve">  β) οι διαιτητικές αποφάσεις,</w:t>
            </w:r>
          </w:p>
          <w:p w14:paraId="657837BB" w14:textId="77777777" w:rsidR="00ED41EA" w:rsidRPr="00ED41EA" w:rsidRDefault="00ED41EA" w:rsidP="00ED41EA">
            <w:pPr>
              <w:spacing w:line="360" w:lineRule="auto"/>
              <w:rPr>
                <w:rFonts w:ascii="Tahoma" w:hAnsi="Tahoma" w:cs="Tahoma"/>
                <w:lang w:val="el-GR"/>
              </w:rPr>
            </w:pPr>
          </w:p>
          <w:p w14:paraId="4FFEF393" w14:textId="77777777" w:rsidR="00ED41EA" w:rsidRPr="00ED41EA" w:rsidRDefault="00ED41EA" w:rsidP="00ED41EA">
            <w:pPr>
              <w:spacing w:line="360" w:lineRule="auto"/>
              <w:rPr>
                <w:rFonts w:ascii="Tahoma" w:hAnsi="Tahoma" w:cs="Tahoma"/>
                <w:lang w:val="el-GR"/>
              </w:rPr>
            </w:pPr>
            <w:r w:rsidRPr="00ED41EA">
              <w:rPr>
                <w:rFonts w:ascii="Tahoma" w:hAnsi="Tahoma" w:cs="Tahoma"/>
                <w:lang w:val="el-GR"/>
              </w:rPr>
              <w:t xml:space="preserve">  γ) τα Πρακτικά ελληνικών δικαστηρίων που περιέχουν συμβιβασμό ή</w:t>
            </w:r>
          </w:p>
          <w:p w14:paraId="02D324CC" w14:textId="77777777" w:rsidR="00ED41EA" w:rsidRPr="00ED41EA" w:rsidRDefault="00ED41EA" w:rsidP="00ED41EA">
            <w:pPr>
              <w:spacing w:line="360" w:lineRule="auto"/>
              <w:rPr>
                <w:rFonts w:ascii="Tahoma" w:hAnsi="Tahoma" w:cs="Tahoma"/>
                <w:lang w:val="el-GR"/>
              </w:rPr>
            </w:pPr>
            <w:r w:rsidRPr="00ED41EA">
              <w:rPr>
                <w:rFonts w:ascii="Tahoma" w:hAnsi="Tahoma" w:cs="Tahoma"/>
                <w:lang w:val="el-GR"/>
              </w:rPr>
              <w:t>προσδιορισμό δικαστικών εξόδων,</w:t>
            </w:r>
          </w:p>
          <w:p w14:paraId="79376A24" w14:textId="77777777" w:rsidR="00ED41EA" w:rsidRPr="00ED41EA" w:rsidRDefault="00ED41EA" w:rsidP="00ED41EA">
            <w:pPr>
              <w:spacing w:line="360" w:lineRule="auto"/>
              <w:rPr>
                <w:rFonts w:ascii="Tahoma" w:hAnsi="Tahoma" w:cs="Tahoma"/>
                <w:lang w:val="el-GR"/>
              </w:rPr>
            </w:pPr>
          </w:p>
          <w:p w14:paraId="5DEFE495" w14:textId="77777777" w:rsidR="00ED41EA" w:rsidRPr="00ED41EA" w:rsidRDefault="00ED41EA" w:rsidP="00ED41EA">
            <w:pPr>
              <w:spacing w:line="360" w:lineRule="auto"/>
              <w:rPr>
                <w:rFonts w:ascii="Tahoma" w:hAnsi="Tahoma" w:cs="Tahoma"/>
                <w:lang w:val="el-GR"/>
              </w:rPr>
            </w:pPr>
            <w:r w:rsidRPr="00ED41EA">
              <w:rPr>
                <w:rFonts w:ascii="Tahoma" w:hAnsi="Tahoma" w:cs="Tahoma"/>
                <w:lang w:val="el-GR"/>
              </w:rPr>
              <w:t xml:space="preserve">  δ) τα συμβολαιογραφικά έγγραφα,</w:t>
            </w:r>
          </w:p>
          <w:p w14:paraId="5721227C" w14:textId="77777777" w:rsidR="00ED41EA" w:rsidRPr="00ED41EA" w:rsidRDefault="00ED41EA" w:rsidP="00ED41EA">
            <w:pPr>
              <w:spacing w:line="360" w:lineRule="auto"/>
              <w:rPr>
                <w:rFonts w:ascii="Tahoma" w:hAnsi="Tahoma" w:cs="Tahoma"/>
                <w:lang w:val="el-GR"/>
              </w:rPr>
            </w:pPr>
          </w:p>
          <w:p w14:paraId="2D34E0A4" w14:textId="77777777" w:rsidR="00ED41EA" w:rsidRPr="00ED41EA" w:rsidRDefault="00ED41EA" w:rsidP="00ED41EA">
            <w:pPr>
              <w:spacing w:line="360" w:lineRule="auto"/>
              <w:rPr>
                <w:rFonts w:ascii="Tahoma" w:hAnsi="Tahoma" w:cs="Tahoma"/>
                <w:lang w:val="el-GR"/>
              </w:rPr>
            </w:pPr>
            <w:r w:rsidRPr="00ED41EA">
              <w:rPr>
                <w:rFonts w:ascii="Tahoma" w:hAnsi="Tahoma" w:cs="Tahoma"/>
                <w:lang w:val="el-GR"/>
              </w:rPr>
              <w:t xml:space="preserve">  ε) οι διαταγές πληρωμής που εκδίδουν </w:t>
            </w:r>
            <w:proofErr w:type="spellStart"/>
            <w:r w:rsidRPr="00ED41EA">
              <w:rPr>
                <w:rFonts w:ascii="Tahoma" w:hAnsi="Tahoma" w:cs="Tahoma"/>
                <w:lang w:val="el-GR"/>
              </w:rPr>
              <w:t>έλληνες</w:t>
            </w:r>
            <w:proofErr w:type="spellEnd"/>
            <w:r w:rsidRPr="00ED41EA">
              <w:rPr>
                <w:rFonts w:ascii="Tahoma" w:hAnsi="Tahoma" w:cs="Tahoma"/>
                <w:lang w:val="el-GR"/>
              </w:rPr>
              <w:t xml:space="preserve"> δικαστές,</w:t>
            </w:r>
          </w:p>
          <w:p w14:paraId="609AB524" w14:textId="77777777" w:rsidR="00ED41EA" w:rsidRPr="00ED41EA" w:rsidRDefault="00ED41EA" w:rsidP="00ED41EA">
            <w:pPr>
              <w:spacing w:line="360" w:lineRule="auto"/>
              <w:rPr>
                <w:rFonts w:ascii="Tahoma" w:hAnsi="Tahoma" w:cs="Tahoma"/>
                <w:lang w:val="el-GR"/>
              </w:rPr>
            </w:pPr>
            <w:r w:rsidRPr="00ED41EA">
              <w:rPr>
                <w:rFonts w:ascii="Tahoma" w:hAnsi="Tahoma" w:cs="Tahoma"/>
                <w:lang w:val="el-GR"/>
              </w:rPr>
              <w:t xml:space="preserve">     "και απόδοσης της χρήσης </w:t>
            </w:r>
            <w:proofErr w:type="spellStart"/>
            <w:r w:rsidRPr="00ED41EA">
              <w:rPr>
                <w:rFonts w:ascii="Tahoma" w:hAnsi="Tahoma" w:cs="Tahoma"/>
                <w:lang w:val="el-GR"/>
              </w:rPr>
              <w:t>μισθίου</w:t>
            </w:r>
            <w:proofErr w:type="spellEnd"/>
            <w:r w:rsidRPr="00ED41EA">
              <w:rPr>
                <w:rFonts w:ascii="Tahoma" w:hAnsi="Tahoma" w:cs="Tahoma"/>
                <w:lang w:val="el-GR"/>
              </w:rPr>
              <w:t xml:space="preserve"> ακινήτου."</w:t>
            </w:r>
          </w:p>
          <w:p w14:paraId="504A54FE" w14:textId="5C729394" w:rsidR="00ED41EA" w:rsidRPr="00ED41EA" w:rsidRDefault="00ED41EA" w:rsidP="00ED41EA">
            <w:pPr>
              <w:spacing w:line="360" w:lineRule="auto"/>
              <w:rPr>
                <w:rFonts w:ascii="Tahoma" w:hAnsi="Tahoma" w:cs="Tahoma"/>
                <w:lang w:val="el-GR"/>
              </w:rPr>
            </w:pPr>
          </w:p>
          <w:p w14:paraId="4EAB7C80" w14:textId="77777777" w:rsidR="00ED41EA" w:rsidRPr="00ED41EA" w:rsidRDefault="00ED41EA" w:rsidP="00ED41EA">
            <w:pPr>
              <w:spacing w:line="360" w:lineRule="auto"/>
              <w:rPr>
                <w:rFonts w:ascii="Tahoma" w:hAnsi="Tahoma" w:cs="Tahoma"/>
                <w:lang w:val="el-GR"/>
              </w:rPr>
            </w:pPr>
            <w:r w:rsidRPr="00ED41EA">
              <w:rPr>
                <w:rFonts w:ascii="Tahoma" w:hAnsi="Tahoma" w:cs="Tahoma"/>
                <w:lang w:val="el-GR"/>
              </w:rPr>
              <w:t xml:space="preserve">   </w:t>
            </w:r>
            <w:proofErr w:type="spellStart"/>
            <w:r w:rsidRPr="00ED41EA">
              <w:rPr>
                <w:rFonts w:ascii="Tahoma" w:hAnsi="Tahoma" w:cs="Tahoma"/>
                <w:lang w:val="el-GR"/>
              </w:rPr>
              <w:t>στ</w:t>
            </w:r>
            <w:proofErr w:type="spellEnd"/>
            <w:r w:rsidRPr="00ED41EA">
              <w:rPr>
                <w:rFonts w:ascii="Tahoma" w:hAnsi="Tahoma" w:cs="Tahoma"/>
                <w:lang w:val="el-GR"/>
              </w:rPr>
              <w:t>) οι αλλοδαποί τίτλοι που κηρύχθηκαν εκτελεστοί,</w:t>
            </w:r>
          </w:p>
          <w:p w14:paraId="23D40761" w14:textId="77777777" w:rsidR="00ED41EA" w:rsidRPr="00ED41EA" w:rsidRDefault="00ED41EA" w:rsidP="00ED41EA">
            <w:pPr>
              <w:spacing w:line="360" w:lineRule="auto"/>
              <w:rPr>
                <w:rFonts w:ascii="Tahoma" w:hAnsi="Tahoma" w:cs="Tahoma"/>
                <w:lang w:val="el-GR"/>
              </w:rPr>
            </w:pPr>
          </w:p>
          <w:p w14:paraId="182BD5A7" w14:textId="77777777" w:rsidR="00ED41EA" w:rsidRPr="00ED41EA" w:rsidRDefault="00ED41EA" w:rsidP="00ED41EA">
            <w:pPr>
              <w:spacing w:line="360" w:lineRule="auto"/>
              <w:rPr>
                <w:rFonts w:ascii="Tahoma" w:hAnsi="Tahoma" w:cs="Tahoma"/>
                <w:lang w:val="el-GR"/>
              </w:rPr>
            </w:pPr>
            <w:r w:rsidRPr="00ED41EA">
              <w:rPr>
                <w:rFonts w:ascii="Tahoma" w:hAnsi="Tahoma" w:cs="Tahoma"/>
                <w:lang w:val="el-GR"/>
              </w:rPr>
              <w:t xml:space="preserve">  ζ) οι διαταγές και πράξεις που αναγνωρίζονται από το νόμο ως τίτλοι</w:t>
            </w:r>
          </w:p>
          <w:p w14:paraId="03446368" w14:textId="77777777" w:rsidR="00ED41EA" w:rsidRDefault="00ED41EA" w:rsidP="00ED41EA">
            <w:pPr>
              <w:spacing w:line="360" w:lineRule="auto"/>
              <w:rPr>
                <w:rFonts w:ascii="Tahoma" w:hAnsi="Tahoma" w:cs="Tahoma"/>
                <w:lang w:val="el-GR"/>
              </w:rPr>
            </w:pPr>
            <w:r w:rsidRPr="00ED41EA">
              <w:rPr>
                <w:rFonts w:ascii="Tahoma" w:hAnsi="Tahoma" w:cs="Tahoma"/>
                <w:lang w:val="el-GR"/>
              </w:rPr>
              <w:t>εκτελεστοί.</w:t>
            </w:r>
          </w:p>
          <w:p w14:paraId="12F60A67" w14:textId="77777777" w:rsidR="00ED41EA" w:rsidRDefault="00ED41EA" w:rsidP="00ED41EA">
            <w:pPr>
              <w:spacing w:line="360" w:lineRule="auto"/>
              <w:rPr>
                <w:rFonts w:ascii="Tahoma" w:hAnsi="Tahoma" w:cs="Tahoma"/>
                <w:lang w:val="el-GR"/>
              </w:rPr>
            </w:pPr>
          </w:p>
          <w:p w14:paraId="2167C6D4" w14:textId="77777777" w:rsidR="00ED41EA" w:rsidRDefault="00ED41EA" w:rsidP="00ED41EA">
            <w:pPr>
              <w:spacing w:line="360" w:lineRule="auto"/>
              <w:rPr>
                <w:rFonts w:ascii="Tahoma" w:hAnsi="Tahoma" w:cs="Tahoma"/>
                <w:lang w:val="el-GR"/>
              </w:rPr>
            </w:pPr>
          </w:p>
          <w:p w14:paraId="2996D538" w14:textId="77777777" w:rsidR="00ED41EA" w:rsidRDefault="00ED41EA" w:rsidP="00ED41EA">
            <w:pPr>
              <w:spacing w:line="360" w:lineRule="auto"/>
              <w:rPr>
                <w:rFonts w:ascii="Tahoma" w:hAnsi="Tahoma" w:cs="Tahoma"/>
                <w:lang w:val="el-GR"/>
              </w:rPr>
            </w:pPr>
          </w:p>
          <w:p w14:paraId="025DD169" w14:textId="77777777" w:rsidR="00ED41EA" w:rsidRDefault="00ED41EA" w:rsidP="00ED41EA">
            <w:pPr>
              <w:spacing w:line="360" w:lineRule="auto"/>
              <w:rPr>
                <w:rFonts w:ascii="Tahoma" w:hAnsi="Tahoma" w:cs="Tahoma"/>
                <w:lang w:val="el-GR"/>
              </w:rPr>
            </w:pPr>
          </w:p>
          <w:p w14:paraId="3C47C1A9" w14:textId="77777777" w:rsidR="00ED41EA" w:rsidRDefault="00ED41EA" w:rsidP="00ED41EA">
            <w:pPr>
              <w:spacing w:line="360" w:lineRule="auto"/>
              <w:rPr>
                <w:rFonts w:ascii="Tahoma" w:hAnsi="Tahoma" w:cs="Tahoma"/>
                <w:lang w:val="el-GR"/>
              </w:rPr>
            </w:pPr>
          </w:p>
          <w:p w14:paraId="6C7BF3BD" w14:textId="77777777" w:rsidR="00ED41EA" w:rsidRDefault="00ED41EA" w:rsidP="00ED41EA">
            <w:pPr>
              <w:spacing w:line="360" w:lineRule="auto"/>
              <w:rPr>
                <w:rFonts w:ascii="Tahoma" w:hAnsi="Tahoma" w:cs="Tahoma"/>
                <w:lang w:val="el-GR"/>
              </w:rPr>
            </w:pPr>
          </w:p>
          <w:p w14:paraId="14F3890B" w14:textId="77777777" w:rsidR="00ED41EA" w:rsidRDefault="00ED41EA" w:rsidP="00ED41EA">
            <w:pPr>
              <w:spacing w:line="360" w:lineRule="auto"/>
              <w:rPr>
                <w:rFonts w:ascii="Tahoma" w:hAnsi="Tahoma" w:cs="Tahoma"/>
                <w:lang w:val="el-GR"/>
              </w:rPr>
            </w:pPr>
          </w:p>
          <w:p w14:paraId="06AA7C59" w14:textId="77777777" w:rsidR="00ED41EA" w:rsidRDefault="00ED41EA" w:rsidP="00ED41EA">
            <w:pPr>
              <w:spacing w:line="360" w:lineRule="auto"/>
              <w:rPr>
                <w:rFonts w:ascii="Tahoma" w:hAnsi="Tahoma" w:cs="Tahoma"/>
                <w:lang w:val="el-GR"/>
              </w:rPr>
            </w:pPr>
          </w:p>
          <w:p w14:paraId="6FC5C7B4" w14:textId="77777777" w:rsidR="00ED41EA" w:rsidRDefault="00ED41EA" w:rsidP="00ED41EA">
            <w:pPr>
              <w:spacing w:line="360" w:lineRule="auto"/>
              <w:rPr>
                <w:rFonts w:ascii="Tahoma" w:hAnsi="Tahoma" w:cs="Tahoma"/>
                <w:lang w:val="el-GR"/>
              </w:rPr>
            </w:pPr>
          </w:p>
          <w:p w14:paraId="244C89FE" w14:textId="77777777" w:rsidR="00ED41EA" w:rsidRDefault="00ED41EA" w:rsidP="00ED41EA">
            <w:pPr>
              <w:spacing w:line="360" w:lineRule="auto"/>
              <w:rPr>
                <w:rFonts w:ascii="Tahoma" w:hAnsi="Tahoma" w:cs="Tahoma"/>
                <w:lang w:val="el-GR"/>
              </w:rPr>
            </w:pPr>
          </w:p>
          <w:p w14:paraId="3EB1D4F2" w14:textId="77777777" w:rsidR="00ED41EA" w:rsidRDefault="00ED41EA" w:rsidP="00ED41EA">
            <w:pPr>
              <w:spacing w:line="360" w:lineRule="auto"/>
              <w:rPr>
                <w:rFonts w:ascii="Tahoma" w:hAnsi="Tahoma" w:cs="Tahoma"/>
                <w:lang w:val="el-GR"/>
              </w:rPr>
            </w:pPr>
          </w:p>
          <w:p w14:paraId="771947C5" w14:textId="77777777" w:rsidR="00ED41EA" w:rsidRDefault="00ED41EA" w:rsidP="00ED41EA">
            <w:pPr>
              <w:spacing w:line="360" w:lineRule="auto"/>
              <w:rPr>
                <w:rFonts w:ascii="Tahoma" w:hAnsi="Tahoma" w:cs="Tahoma"/>
                <w:lang w:val="el-GR"/>
              </w:rPr>
            </w:pPr>
          </w:p>
          <w:p w14:paraId="6FC0BA2C" w14:textId="77777777" w:rsidR="00ED41EA" w:rsidRDefault="00ED41EA" w:rsidP="00ED41EA">
            <w:pPr>
              <w:spacing w:line="360" w:lineRule="auto"/>
              <w:rPr>
                <w:rFonts w:ascii="Tahoma" w:hAnsi="Tahoma" w:cs="Tahoma"/>
                <w:lang w:val="el-GR"/>
              </w:rPr>
            </w:pPr>
          </w:p>
          <w:p w14:paraId="28325BEE" w14:textId="77777777" w:rsidR="00ED41EA" w:rsidRDefault="00ED41EA" w:rsidP="00ED41EA">
            <w:pPr>
              <w:spacing w:line="360" w:lineRule="auto"/>
              <w:rPr>
                <w:rFonts w:ascii="Tahoma" w:hAnsi="Tahoma" w:cs="Tahoma"/>
                <w:lang w:val="el-GR"/>
              </w:rPr>
            </w:pPr>
          </w:p>
          <w:p w14:paraId="4D5CCCEF" w14:textId="77777777" w:rsidR="00ED41EA" w:rsidRDefault="00ED41EA" w:rsidP="00ED41EA">
            <w:pPr>
              <w:spacing w:line="360" w:lineRule="auto"/>
              <w:rPr>
                <w:rFonts w:ascii="Tahoma" w:hAnsi="Tahoma" w:cs="Tahoma"/>
                <w:lang w:val="el-GR"/>
              </w:rPr>
            </w:pPr>
          </w:p>
          <w:p w14:paraId="12F87413" w14:textId="77777777" w:rsidR="00ED41EA" w:rsidRDefault="00ED41EA" w:rsidP="00ED41EA">
            <w:pPr>
              <w:spacing w:line="360" w:lineRule="auto"/>
              <w:rPr>
                <w:rFonts w:ascii="Tahoma" w:hAnsi="Tahoma" w:cs="Tahoma"/>
                <w:lang w:val="el-GR"/>
              </w:rPr>
            </w:pPr>
          </w:p>
          <w:p w14:paraId="1D180CB9" w14:textId="77777777" w:rsidR="00ED41EA" w:rsidRDefault="00ED41EA" w:rsidP="00ED41EA">
            <w:pPr>
              <w:spacing w:line="360" w:lineRule="auto"/>
              <w:rPr>
                <w:rFonts w:ascii="Tahoma" w:hAnsi="Tahoma" w:cs="Tahoma"/>
                <w:lang w:val="el-GR"/>
              </w:rPr>
            </w:pPr>
          </w:p>
          <w:p w14:paraId="087012A9" w14:textId="77777777" w:rsidR="00ED41EA" w:rsidRDefault="00ED41EA" w:rsidP="00ED41EA">
            <w:pPr>
              <w:spacing w:line="360" w:lineRule="auto"/>
              <w:rPr>
                <w:rFonts w:ascii="Tahoma" w:hAnsi="Tahoma" w:cs="Tahoma"/>
                <w:lang w:val="el-GR"/>
              </w:rPr>
            </w:pPr>
          </w:p>
          <w:p w14:paraId="67B1D21D" w14:textId="77777777" w:rsidR="00ED41EA" w:rsidRDefault="00ED41EA" w:rsidP="00ED41EA">
            <w:pPr>
              <w:spacing w:line="360" w:lineRule="auto"/>
              <w:rPr>
                <w:rFonts w:ascii="Tahoma" w:hAnsi="Tahoma" w:cs="Tahoma"/>
                <w:lang w:val="el-GR"/>
              </w:rPr>
            </w:pPr>
          </w:p>
          <w:p w14:paraId="614E1F70" w14:textId="77777777" w:rsidR="00ED41EA" w:rsidRDefault="00ED41EA" w:rsidP="00ED41EA">
            <w:pPr>
              <w:spacing w:line="360" w:lineRule="auto"/>
              <w:rPr>
                <w:rFonts w:ascii="Tahoma" w:hAnsi="Tahoma" w:cs="Tahoma"/>
                <w:lang w:val="el-GR"/>
              </w:rPr>
            </w:pPr>
          </w:p>
          <w:p w14:paraId="7FA43970" w14:textId="77777777" w:rsidR="00ED41EA" w:rsidRPr="00ED41EA" w:rsidRDefault="00ED41EA" w:rsidP="00ED41EA">
            <w:pPr>
              <w:spacing w:line="360" w:lineRule="auto"/>
              <w:rPr>
                <w:rFonts w:ascii="Tahoma" w:hAnsi="Tahoma" w:cs="Tahoma"/>
              </w:rPr>
            </w:pPr>
            <w:r w:rsidRPr="00ED41EA">
              <w:rPr>
                <w:rFonts w:ascii="Tahoma" w:hAnsi="Tahoma" w:cs="Tahoma"/>
              </w:rPr>
              <w:t>Αρθρο 913</w:t>
            </w:r>
          </w:p>
          <w:p w14:paraId="5A3C7772" w14:textId="77777777" w:rsidR="00ED41EA" w:rsidRPr="00ED41EA" w:rsidRDefault="00ED41EA" w:rsidP="00ED41EA">
            <w:pPr>
              <w:spacing w:line="360" w:lineRule="auto"/>
              <w:rPr>
                <w:rFonts w:ascii="Tahoma" w:hAnsi="Tahoma" w:cs="Tahoma"/>
              </w:rPr>
            </w:pPr>
          </w:p>
          <w:p w14:paraId="5CBF30B2" w14:textId="77777777" w:rsidR="00ED41EA" w:rsidRPr="00ED41EA" w:rsidRDefault="00ED41EA" w:rsidP="00ED41EA">
            <w:pPr>
              <w:spacing w:line="360" w:lineRule="auto"/>
              <w:rPr>
                <w:rFonts w:ascii="Tahoma" w:hAnsi="Tahoma" w:cs="Tahoma"/>
              </w:rPr>
            </w:pPr>
            <w:r w:rsidRPr="00ED41EA">
              <w:rPr>
                <w:rFonts w:ascii="Tahoma" w:hAnsi="Tahoma" w:cs="Tahoma"/>
              </w:rPr>
              <w:t xml:space="preserve"> 1. Το δικαστήριο που δικάζει την ανακοπή ερημοδικίας ή την έφεση μπορεί, σε κάθε στάση της δίκης, ύστερα από αίτηση του διαδίκου, η οποία υποβάλλεται μόνο με το δικόγραφο της ανακοπής ερημοδικίας ή της έφεσης ή με τις προτάσεις, να </w:t>
            </w:r>
            <w:r w:rsidRPr="00ED41EA">
              <w:rPr>
                <w:rFonts w:ascii="Tahoma" w:hAnsi="Tahoma" w:cs="Tahoma"/>
              </w:rPr>
              <w:lastRenderedPageBreak/>
              <w:t>κηρύξει στις περιπτώσεις των άρθρων 908 και 910 προσωρινά εκτελεστή την απόφαση που προσβάλλεται, να διατάξει τα μέτρα που ορίζει το άρθρο 911, να αναστείλει την εκτέλεση κατά το άρθρο 912 ή να μεταρρυθμίσει την απόφαση κατά το ίδιο άρθρο. Οι διατάξεις του άρθρου 909 εφαρμόζονται και εδώ.</w:t>
            </w:r>
          </w:p>
          <w:p w14:paraId="6406534C" w14:textId="77777777" w:rsidR="00ED41EA" w:rsidRPr="00ED41EA" w:rsidRDefault="00ED41EA" w:rsidP="00ED41EA">
            <w:pPr>
              <w:spacing w:line="360" w:lineRule="auto"/>
              <w:rPr>
                <w:rFonts w:ascii="Tahoma" w:hAnsi="Tahoma" w:cs="Tahoma"/>
              </w:rPr>
            </w:pPr>
          </w:p>
          <w:p w14:paraId="61B68617" w14:textId="77777777" w:rsidR="00ED41EA" w:rsidRPr="00ED41EA" w:rsidRDefault="00ED41EA" w:rsidP="00ED41EA">
            <w:pPr>
              <w:spacing w:line="360" w:lineRule="auto"/>
              <w:rPr>
                <w:rFonts w:ascii="Tahoma" w:hAnsi="Tahoma" w:cs="Tahoma"/>
              </w:rPr>
            </w:pPr>
            <w:r w:rsidRPr="00ED41EA">
              <w:rPr>
                <w:rFonts w:ascii="Tahoma" w:hAnsi="Tahoma" w:cs="Tahoma"/>
              </w:rPr>
              <w:t xml:space="preserve">  2. Το δικαστήριο μπορεί σε κάθε στάση της δίκης να ανακαλεί τις</w:t>
            </w:r>
          </w:p>
          <w:p w14:paraId="32430762" w14:textId="77777777" w:rsidR="00ED41EA" w:rsidRPr="00ED41EA" w:rsidRDefault="00ED41EA" w:rsidP="00ED41EA">
            <w:pPr>
              <w:spacing w:line="360" w:lineRule="auto"/>
              <w:rPr>
                <w:rFonts w:ascii="Tahoma" w:hAnsi="Tahoma" w:cs="Tahoma"/>
              </w:rPr>
            </w:pPr>
            <w:r w:rsidRPr="00ED41EA">
              <w:rPr>
                <w:rFonts w:ascii="Tahoma" w:hAnsi="Tahoma" w:cs="Tahoma"/>
              </w:rPr>
              <w:t>αποφάσεις της παρ. 1 ώσπου να εκδοθεί η οριστική απόφαση, αυτεπαγγέλτως</w:t>
            </w:r>
          </w:p>
          <w:p w14:paraId="507F0B13" w14:textId="77777777" w:rsidR="00ED41EA" w:rsidRPr="00ED41EA" w:rsidRDefault="00ED41EA" w:rsidP="00ED41EA">
            <w:pPr>
              <w:spacing w:line="360" w:lineRule="auto"/>
              <w:rPr>
                <w:rFonts w:ascii="Tahoma" w:hAnsi="Tahoma" w:cs="Tahoma"/>
              </w:rPr>
            </w:pPr>
            <w:r w:rsidRPr="00ED41EA">
              <w:rPr>
                <w:rFonts w:ascii="Tahoma" w:hAnsi="Tahoma" w:cs="Tahoma"/>
              </w:rPr>
              <w:t>ή ύστερα από αίτηση κάποιου διαδίκου, που υποβάλλεται με τις προτάσεις</w:t>
            </w:r>
          </w:p>
          <w:p w14:paraId="34D8B4E4" w14:textId="77777777" w:rsidR="00ED41EA" w:rsidRPr="00ED41EA" w:rsidRDefault="00ED41EA" w:rsidP="00ED41EA">
            <w:pPr>
              <w:spacing w:line="360" w:lineRule="auto"/>
              <w:rPr>
                <w:rFonts w:ascii="Tahoma" w:hAnsi="Tahoma" w:cs="Tahoma"/>
              </w:rPr>
            </w:pPr>
            <w:r w:rsidRPr="00ED41EA">
              <w:rPr>
                <w:rFonts w:ascii="Tahoma" w:hAnsi="Tahoma" w:cs="Tahoma"/>
              </w:rPr>
              <w:t>και όχι αυτοτελώς και, όταν δεν κατατίθενται προτάσεις, και με</w:t>
            </w:r>
          </w:p>
          <w:p w14:paraId="141AD4D9" w14:textId="77777777" w:rsidR="00ED41EA" w:rsidRDefault="00ED41EA" w:rsidP="00ED41EA">
            <w:pPr>
              <w:spacing w:line="360" w:lineRule="auto"/>
              <w:rPr>
                <w:rFonts w:ascii="Tahoma" w:hAnsi="Tahoma" w:cs="Tahoma"/>
                <w:lang w:val="el-GR"/>
              </w:rPr>
            </w:pPr>
            <w:r w:rsidRPr="00ED41EA">
              <w:rPr>
                <w:rFonts w:ascii="Tahoma" w:hAnsi="Tahoma" w:cs="Tahoma"/>
              </w:rPr>
              <w:t>προφορική αίτηση που καταχωρίζεται στα Πρακτικά.</w:t>
            </w:r>
          </w:p>
          <w:p w14:paraId="74FD0DC6" w14:textId="77777777" w:rsidR="00ED41EA" w:rsidRDefault="00ED41EA" w:rsidP="00ED41EA">
            <w:pPr>
              <w:spacing w:line="360" w:lineRule="auto"/>
              <w:rPr>
                <w:rFonts w:ascii="Tahoma" w:hAnsi="Tahoma" w:cs="Tahoma"/>
                <w:lang w:val="el-GR"/>
              </w:rPr>
            </w:pPr>
          </w:p>
          <w:p w14:paraId="2C911B7C" w14:textId="77777777" w:rsidR="00ED41EA" w:rsidRDefault="00ED41EA" w:rsidP="00ED41EA">
            <w:pPr>
              <w:spacing w:line="360" w:lineRule="auto"/>
              <w:rPr>
                <w:rFonts w:ascii="Tahoma" w:hAnsi="Tahoma" w:cs="Tahoma"/>
                <w:lang w:val="el-GR"/>
              </w:rPr>
            </w:pPr>
          </w:p>
          <w:p w14:paraId="6383225E" w14:textId="77777777" w:rsidR="00ED41EA" w:rsidRDefault="00ED41EA" w:rsidP="00ED41EA">
            <w:pPr>
              <w:spacing w:line="360" w:lineRule="auto"/>
              <w:rPr>
                <w:rFonts w:ascii="Tahoma" w:hAnsi="Tahoma" w:cs="Tahoma"/>
                <w:lang w:val="el-GR"/>
              </w:rPr>
            </w:pPr>
          </w:p>
          <w:p w14:paraId="4764F3F7" w14:textId="77777777" w:rsidR="00ED41EA" w:rsidRDefault="00ED41EA" w:rsidP="00ED41EA">
            <w:pPr>
              <w:spacing w:line="360" w:lineRule="auto"/>
              <w:rPr>
                <w:rFonts w:ascii="Tahoma" w:hAnsi="Tahoma" w:cs="Tahoma"/>
                <w:lang w:val="el-GR"/>
              </w:rPr>
            </w:pPr>
          </w:p>
          <w:p w14:paraId="454D6B7F" w14:textId="77777777" w:rsidR="00ED41EA" w:rsidRDefault="00ED41EA" w:rsidP="00ED41EA">
            <w:pPr>
              <w:spacing w:line="360" w:lineRule="auto"/>
              <w:rPr>
                <w:rFonts w:ascii="Tahoma" w:hAnsi="Tahoma" w:cs="Tahoma"/>
                <w:lang w:val="el-GR"/>
              </w:rPr>
            </w:pPr>
          </w:p>
          <w:p w14:paraId="17BE6AF4" w14:textId="77777777" w:rsidR="00ED41EA" w:rsidRDefault="00ED41EA" w:rsidP="00ED41EA">
            <w:pPr>
              <w:spacing w:line="360" w:lineRule="auto"/>
              <w:rPr>
                <w:rFonts w:ascii="Tahoma" w:hAnsi="Tahoma" w:cs="Tahoma"/>
                <w:lang w:val="el-GR"/>
              </w:rPr>
            </w:pPr>
          </w:p>
          <w:p w14:paraId="1AFD5CA2" w14:textId="77777777" w:rsidR="00ED41EA" w:rsidRDefault="00ED41EA" w:rsidP="00ED41EA">
            <w:pPr>
              <w:spacing w:line="360" w:lineRule="auto"/>
              <w:rPr>
                <w:rFonts w:ascii="Tahoma" w:hAnsi="Tahoma" w:cs="Tahoma"/>
                <w:lang w:val="el-GR"/>
              </w:rPr>
            </w:pPr>
          </w:p>
          <w:p w14:paraId="58AB1D19" w14:textId="77777777" w:rsidR="00ED41EA" w:rsidRDefault="00ED41EA" w:rsidP="00ED41EA">
            <w:pPr>
              <w:spacing w:line="360" w:lineRule="auto"/>
              <w:rPr>
                <w:rFonts w:ascii="Tahoma" w:hAnsi="Tahoma" w:cs="Tahoma"/>
                <w:lang w:val="el-GR"/>
              </w:rPr>
            </w:pPr>
          </w:p>
          <w:p w14:paraId="7D64A293" w14:textId="77777777" w:rsidR="00ED41EA" w:rsidRDefault="00ED41EA" w:rsidP="00ED41EA">
            <w:pPr>
              <w:spacing w:line="360" w:lineRule="auto"/>
              <w:rPr>
                <w:rFonts w:ascii="Tahoma" w:hAnsi="Tahoma" w:cs="Tahoma"/>
                <w:lang w:val="el-GR"/>
              </w:rPr>
            </w:pPr>
          </w:p>
          <w:p w14:paraId="468214B2" w14:textId="77777777" w:rsidR="00ED41EA" w:rsidRDefault="00ED41EA" w:rsidP="00ED41EA">
            <w:pPr>
              <w:spacing w:line="360" w:lineRule="auto"/>
              <w:rPr>
                <w:rFonts w:ascii="Tahoma" w:hAnsi="Tahoma" w:cs="Tahoma"/>
                <w:lang w:val="el-GR"/>
              </w:rPr>
            </w:pPr>
          </w:p>
          <w:p w14:paraId="2656F345" w14:textId="77777777" w:rsidR="00ED41EA" w:rsidRDefault="00ED41EA" w:rsidP="00ED41EA">
            <w:pPr>
              <w:spacing w:line="360" w:lineRule="auto"/>
              <w:rPr>
                <w:rFonts w:ascii="Tahoma" w:hAnsi="Tahoma" w:cs="Tahoma"/>
                <w:lang w:val="el-GR"/>
              </w:rPr>
            </w:pPr>
          </w:p>
          <w:p w14:paraId="7BDAF749" w14:textId="77777777" w:rsidR="00ED41EA" w:rsidRDefault="00ED41EA" w:rsidP="00ED41EA">
            <w:pPr>
              <w:spacing w:line="360" w:lineRule="auto"/>
              <w:rPr>
                <w:rFonts w:ascii="Tahoma" w:hAnsi="Tahoma" w:cs="Tahoma"/>
                <w:lang w:val="el-GR"/>
              </w:rPr>
            </w:pPr>
          </w:p>
          <w:p w14:paraId="32375925" w14:textId="77777777" w:rsidR="00ED41EA" w:rsidRDefault="00ED41EA" w:rsidP="00ED41EA">
            <w:pPr>
              <w:spacing w:line="360" w:lineRule="auto"/>
              <w:rPr>
                <w:rFonts w:ascii="Tahoma" w:hAnsi="Tahoma" w:cs="Tahoma"/>
                <w:lang w:val="el-GR"/>
              </w:rPr>
            </w:pPr>
          </w:p>
          <w:p w14:paraId="585C4276" w14:textId="77777777" w:rsidR="00ED41EA" w:rsidRDefault="00ED41EA" w:rsidP="00ED41EA">
            <w:pPr>
              <w:spacing w:line="360" w:lineRule="auto"/>
              <w:rPr>
                <w:rFonts w:ascii="Tahoma" w:hAnsi="Tahoma" w:cs="Tahoma"/>
                <w:lang w:val="el-GR"/>
              </w:rPr>
            </w:pPr>
          </w:p>
          <w:p w14:paraId="3CAC9C7B" w14:textId="77777777" w:rsidR="00ED41EA" w:rsidRDefault="00ED41EA" w:rsidP="00ED41EA">
            <w:pPr>
              <w:spacing w:line="360" w:lineRule="auto"/>
              <w:rPr>
                <w:rFonts w:ascii="Tahoma" w:hAnsi="Tahoma" w:cs="Tahoma"/>
                <w:lang w:val="el-GR"/>
              </w:rPr>
            </w:pPr>
          </w:p>
          <w:p w14:paraId="10D7EABE" w14:textId="77777777" w:rsidR="00ED41EA" w:rsidRDefault="00ED41EA" w:rsidP="00ED41EA">
            <w:pPr>
              <w:spacing w:line="360" w:lineRule="auto"/>
              <w:rPr>
                <w:rFonts w:ascii="Tahoma" w:hAnsi="Tahoma" w:cs="Tahoma"/>
                <w:lang w:val="el-GR"/>
              </w:rPr>
            </w:pPr>
          </w:p>
          <w:p w14:paraId="4EAEC19C" w14:textId="77777777" w:rsidR="00ED41EA" w:rsidRDefault="00ED41EA" w:rsidP="00ED41EA">
            <w:pPr>
              <w:spacing w:line="360" w:lineRule="auto"/>
              <w:rPr>
                <w:rFonts w:ascii="Tahoma" w:hAnsi="Tahoma" w:cs="Tahoma"/>
                <w:lang w:val="el-GR"/>
              </w:rPr>
            </w:pPr>
          </w:p>
          <w:p w14:paraId="2210F458" w14:textId="77777777" w:rsidR="00ED41EA" w:rsidRDefault="00ED41EA" w:rsidP="00ED41EA">
            <w:pPr>
              <w:spacing w:line="360" w:lineRule="auto"/>
              <w:rPr>
                <w:rFonts w:ascii="Tahoma" w:hAnsi="Tahoma" w:cs="Tahoma"/>
                <w:lang w:val="el-GR"/>
              </w:rPr>
            </w:pPr>
          </w:p>
          <w:p w14:paraId="1AE18FA2" w14:textId="77777777" w:rsidR="00ED41EA" w:rsidRDefault="00ED41EA" w:rsidP="00ED41EA">
            <w:pPr>
              <w:spacing w:line="360" w:lineRule="auto"/>
              <w:rPr>
                <w:rFonts w:ascii="Tahoma" w:hAnsi="Tahoma" w:cs="Tahoma"/>
                <w:lang w:val="el-GR"/>
              </w:rPr>
            </w:pPr>
          </w:p>
          <w:p w14:paraId="4705C48D" w14:textId="77777777" w:rsidR="00ED41EA" w:rsidRDefault="00ED41EA" w:rsidP="00ED41EA">
            <w:pPr>
              <w:spacing w:line="360" w:lineRule="auto"/>
              <w:rPr>
                <w:rFonts w:ascii="Tahoma" w:hAnsi="Tahoma" w:cs="Tahoma"/>
                <w:lang w:val="el-GR"/>
              </w:rPr>
            </w:pPr>
          </w:p>
          <w:p w14:paraId="41A258F8" w14:textId="77777777" w:rsidR="00ED41EA" w:rsidRDefault="00ED41EA" w:rsidP="00ED41EA">
            <w:pPr>
              <w:spacing w:line="360" w:lineRule="auto"/>
              <w:rPr>
                <w:rFonts w:ascii="Tahoma" w:hAnsi="Tahoma" w:cs="Tahoma"/>
                <w:lang w:val="el-GR"/>
              </w:rPr>
            </w:pPr>
          </w:p>
          <w:p w14:paraId="74599033" w14:textId="77777777" w:rsidR="00ED41EA" w:rsidRDefault="00ED41EA" w:rsidP="00ED41EA">
            <w:pPr>
              <w:spacing w:line="360" w:lineRule="auto"/>
              <w:rPr>
                <w:rFonts w:ascii="Tahoma" w:hAnsi="Tahoma" w:cs="Tahoma"/>
                <w:lang w:val="el-GR"/>
              </w:rPr>
            </w:pPr>
          </w:p>
          <w:p w14:paraId="6B24015E" w14:textId="77777777" w:rsidR="00ED41EA" w:rsidRDefault="00ED41EA" w:rsidP="00ED41EA">
            <w:pPr>
              <w:spacing w:line="360" w:lineRule="auto"/>
              <w:rPr>
                <w:rFonts w:ascii="Tahoma" w:hAnsi="Tahoma" w:cs="Tahoma"/>
                <w:lang w:val="el-GR"/>
              </w:rPr>
            </w:pPr>
          </w:p>
          <w:p w14:paraId="6B9EBC38" w14:textId="77777777" w:rsidR="00ED41EA" w:rsidRDefault="00ED41EA" w:rsidP="00ED41EA">
            <w:pPr>
              <w:spacing w:line="360" w:lineRule="auto"/>
              <w:rPr>
                <w:rFonts w:ascii="Tahoma" w:hAnsi="Tahoma" w:cs="Tahoma"/>
                <w:lang w:val="el-GR"/>
              </w:rPr>
            </w:pPr>
          </w:p>
          <w:p w14:paraId="1158319D" w14:textId="77777777" w:rsidR="00ED41EA" w:rsidRDefault="00ED41EA" w:rsidP="00ED41EA">
            <w:pPr>
              <w:spacing w:line="360" w:lineRule="auto"/>
              <w:rPr>
                <w:rFonts w:ascii="Tahoma" w:hAnsi="Tahoma" w:cs="Tahoma"/>
                <w:lang w:val="el-GR"/>
              </w:rPr>
            </w:pPr>
          </w:p>
          <w:p w14:paraId="242DFD49" w14:textId="77777777" w:rsidR="00ED41EA" w:rsidRDefault="00ED41EA" w:rsidP="00ED41EA">
            <w:pPr>
              <w:spacing w:line="360" w:lineRule="auto"/>
              <w:rPr>
                <w:rFonts w:ascii="Tahoma" w:hAnsi="Tahoma" w:cs="Tahoma"/>
                <w:lang w:val="el-GR"/>
              </w:rPr>
            </w:pPr>
          </w:p>
          <w:p w14:paraId="174F7CBD" w14:textId="77777777" w:rsidR="00ED41EA" w:rsidRDefault="00ED41EA" w:rsidP="00ED41EA">
            <w:pPr>
              <w:spacing w:line="360" w:lineRule="auto"/>
              <w:rPr>
                <w:rFonts w:ascii="Tahoma" w:hAnsi="Tahoma" w:cs="Tahoma"/>
                <w:lang w:val="el-GR"/>
              </w:rPr>
            </w:pPr>
          </w:p>
          <w:p w14:paraId="107E12A1" w14:textId="77777777" w:rsidR="00ED41EA" w:rsidRDefault="00ED41EA" w:rsidP="00ED41EA">
            <w:pPr>
              <w:spacing w:line="360" w:lineRule="auto"/>
              <w:rPr>
                <w:rFonts w:ascii="Tahoma" w:hAnsi="Tahoma" w:cs="Tahoma"/>
                <w:lang w:val="el-GR"/>
              </w:rPr>
            </w:pPr>
          </w:p>
          <w:p w14:paraId="6649BA73" w14:textId="77777777" w:rsidR="00ED41EA" w:rsidRDefault="00ED41EA" w:rsidP="00ED41EA">
            <w:pPr>
              <w:spacing w:line="360" w:lineRule="auto"/>
              <w:rPr>
                <w:rFonts w:ascii="Tahoma" w:hAnsi="Tahoma" w:cs="Tahoma"/>
                <w:lang w:val="el-GR"/>
              </w:rPr>
            </w:pPr>
          </w:p>
          <w:p w14:paraId="711D21CA" w14:textId="77777777" w:rsidR="00ED41EA" w:rsidRDefault="00ED41EA" w:rsidP="00ED41EA">
            <w:pPr>
              <w:spacing w:line="360" w:lineRule="auto"/>
              <w:rPr>
                <w:rFonts w:ascii="Tahoma" w:hAnsi="Tahoma" w:cs="Tahoma"/>
                <w:lang w:val="el-GR"/>
              </w:rPr>
            </w:pPr>
          </w:p>
          <w:p w14:paraId="56FBFEBD" w14:textId="77777777" w:rsidR="00ED41EA" w:rsidRDefault="00ED41EA" w:rsidP="00ED41EA">
            <w:pPr>
              <w:spacing w:line="360" w:lineRule="auto"/>
              <w:rPr>
                <w:rFonts w:ascii="Tahoma" w:hAnsi="Tahoma" w:cs="Tahoma"/>
                <w:lang w:val="el-GR"/>
              </w:rPr>
            </w:pPr>
          </w:p>
          <w:p w14:paraId="68047012" w14:textId="77777777" w:rsidR="00ED41EA" w:rsidRPr="00ED41EA" w:rsidRDefault="00ED41EA" w:rsidP="00ED41EA">
            <w:pPr>
              <w:spacing w:line="360" w:lineRule="auto"/>
              <w:rPr>
                <w:rFonts w:ascii="Tahoma" w:hAnsi="Tahoma" w:cs="Tahoma"/>
              </w:rPr>
            </w:pPr>
            <w:r w:rsidRPr="00ED41EA">
              <w:rPr>
                <w:rFonts w:ascii="Tahoma" w:hAnsi="Tahoma" w:cs="Tahoma"/>
              </w:rPr>
              <w:t>Άρθρο 927</w:t>
            </w:r>
          </w:p>
          <w:p w14:paraId="0D4C41DA" w14:textId="77777777" w:rsidR="00ED41EA" w:rsidRPr="00ED41EA" w:rsidRDefault="00ED41EA" w:rsidP="00ED41EA">
            <w:pPr>
              <w:spacing w:line="360" w:lineRule="auto"/>
              <w:rPr>
                <w:rFonts w:ascii="Tahoma" w:hAnsi="Tahoma" w:cs="Tahoma"/>
              </w:rPr>
            </w:pPr>
          </w:p>
          <w:p w14:paraId="005989DC" w14:textId="77777777" w:rsidR="00ED41EA" w:rsidRDefault="00ED41EA" w:rsidP="00ED41EA">
            <w:pPr>
              <w:spacing w:line="360" w:lineRule="auto"/>
              <w:rPr>
                <w:rFonts w:ascii="Tahoma" w:hAnsi="Tahoma" w:cs="Tahoma"/>
                <w:lang w:val="el-GR"/>
              </w:rPr>
            </w:pPr>
            <w:r w:rsidRPr="00ED41EA">
              <w:rPr>
                <w:rFonts w:ascii="Tahoma" w:hAnsi="Tahoma" w:cs="Tahoma"/>
              </w:rPr>
              <w:t xml:space="preserve"> Η αναγκαστική εκτέλεση γίνεται με επιμέλεια εκείνου που έχει δικαίωμα να την ενεργήσει, ο οποίος δίνει, επάνω στο απόγραφο, τη σχετική εντολή σε ορισμένο δικαστικό επιμελητή και ορίζει τον τρόπο και αν είναι δυνατό και τα </w:t>
            </w:r>
            <w:r w:rsidRPr="00ED41EA">
              <w:rPr>
                <w:rFonts w:ascii="Tahoma" w:hAnsi="Tahoma" w:cs="Tahoma"/>
              </w:rPr>
              <w:lastRenderedPageBreak/>
              <w:t>αντικείμενα επάνω στα οποία θα γίνει η εκτέλεση. Αν πρόκειται για κατάσχεση κινητού ή ακινήτου, ορίζει ως υπάλληλο, ενώπιον του οποίου θα διενεργηθεί ηλεκτρονικά ο πλειστηριασμός, συμβολαιογράφο της περιφέρειας του τόπου όπου θα γίνει η κατάσχεση. Εάν, για οποιονδήποτε λόγο, δεν είναι δυνατό να ορισθεί συμβολαιογράφος του τόπου εκτέλεσης, τότε ο επισπεύδων περιλαμβάνει στην εντολή τη δήλωση να οριστεί συμβολαιογράφος διορισμένος στην περιφέρεια του συμβολαιογραφικού συλλόγου του τόπου εκτέλεσης ή, αν και αυτό δεν είναι δυνατό, του συμβολαιογραφικού συλλόγου της πρωτεύουσας του κράτους. Η εντολή πρέπει να χρονολογείται και να υπογράφεται από το δικαιούχο ή τον πληρεξούσιο του και δίνει την εξουσία να ενεργηθούν όλες οι πράξεις της εκτέλεσης, εκτός αν ορίζεται διαφορετικά σε αυτήν.»</w:t>
            </w:r>
          </w:p>
          <w:p w14:paraId="564AEFF9" w14:textId="77777777" w:rsidR="00ED41EA" w:rsidRDefault="00ED41EA" w:rsidP="00ED41EA">
            <w:pPr>
              <w:spacing w:line="360" w:lineRule="auto"/>
              <w:rPr>
                <w:rFonts w:ascii="Tahoma" w:hAnsi="Tahoma" w:cs="Tahoma"/>
                <w:lang w:val="el-GR"/>
              </w:rPr>
            </w:pPr>
          </w:p>
          <w:p w14:paraId="5490406C" w14:textId="77777777" w:rsidR="00ED41EA" w:rsidRDefault="00ED41EA" w:rsidP="00ED41EA">
            <w:pPr>
              <w:spacing w:line="360" w:lineRule="auto"/>
              <w:rPr>
                <w:rFonts w:ascii="Tahoma" w:hAnsi="Tahoma" w:cs="Tahoma"/>
                <w:lang w:val="el-GR"/>
              </w:rPr>
            </w:pPr>
          </w:p>
          <w:p w14:paraId="68B64C99" w14:textId="77777777" w:rsidR="00ED41EA" w:rsidRDefault="00ED41EA" w:rsidP="00ED41EA">
            <w:pPr>
              <w:spacing w:line="360" w:lineRule="auto"/>
              <w:rPr>
                <w:rFonts w:ascii="Tahoma" w:hAnsi="Tahoma" w:cs="Tahoma"/>
                <w:lang w:val="el-GR"/>
              </w:rPr>
            </w:pPr>
          </w:p>
          <w:p w14:paraId="4ADDB5A2" w14:textId="77777777" w:rsidR="00ED41EA" w:rsidRDefault="00ED41EA" w:rsidP="00ED41EA">
            <w:pPr>
              <w:spacing w:line="360" w:lineRule="auto"/>
              <w:rPr>
                <w:rFonts w:ascii="Tahoma" w:hAnsi="Tahoma" w:cs="Tahoma"/>
                <w:lang w:val="el-GR"/>
              </w:rPr>
            </w:pPr>
          </w:p>
          <w:p w14:paraId="7F179270" w14:textId="77777777" w:rsidR="00ED41EA" w:rsidRDefault="00ED41EA" w:rsidP="00ED41EA">
            <w:pPr>
              <w:spacing w:line="360" w:lineRule="auto"/>
              <w:rPr>
                <w:rFonts w:ascii="Tahoma" w:hAnsi="Tahoma" w:cs="Tahoma"/>
                <w:lang w:val="el-GR"/>
              </w:rPr>
            </w:pPr>
          </w:p>
          <w:p w14:paraId="00BF9233" w14:textId="77777777" w:rsidR="00ED41EA" w:rsidRDefault="00ED41EA" w:rsidP="00ED41EA">
            <w:pPr>
              <w:spacing w:line="360" w:lineRule="auto"/>
              <w:rPr>
                <w:rFonts w:ascii="Tahoma" w:hAnsi="Tahoma" w:cs="Tahoma"/>
                <w:lang w:val="el-GR"/>
              </w:rPr>
            </w:pPr>
          </w:p>
          <w:p w14:paraId="6F15C96F" w14:textId="77777777" w:rsidR="00ED41EA" w:rsidRDefault="00ED41EA" w:rsidP="00ED41EA">
            <w:pPr>
              <w:spacing w:line="360" w:lineRule="auto"/>
              <w:rPr>
                <w:rFonts w:ascii="Tahoma" w:hAnsi="Tahoma" w:cs="Tahoma"/>
                <w:lang w:val="el-GR"/>
              </w:rPr>
            </w:pPr>
          </w:p>
          <w:p w14:paraId="1EA1C11B" w14:textId="77777777" w:rsidR="00ED41EA" w:rsidRDefault="00ED41EA" w:rsidP="00ED41EA">
            <w:pPr>
              <w:spacing w:line="360" w:lineRule="auto"/>
              <w:rPr>
                <w:rFonts w:ascii="Tahoma" w:hAnsi="Tahoma" w:cs="Tahoma"/>
                <w:lang w:val="el-GR"/>
              </w:rPr>
            </w:pPr>
          </w:p>
          <w:p w14:paraId="6377D487" w14:textId="77777777" w:rsidR="00ED41EA" w:rsidRDefault="00ED41EA" w:rsidP="00ED41EA">
            <w:pPr>
              <w:spacing w:line="360" w:lineRule="auto"/>
              <w:rPr>
                <w:rFonts w:ascii="Tahoma" w:hAnsi="Tahoma" w:cs="Tahoma"/>
                <w:lang w:val="el-GR"/>
              </w:rPr>
            </w:pPr>
          </w:p>
          <w:p w14:paraId="1D373718" w14:textId="77777777" w:rsidR="00ED41EA" w:rsidRDefault="00ED41EA" w:rsidP="00ED41EA">
            <w:pPr>
              <w:spacing w:line="360" w:lineRule="auto"/>
              <w:rPr>
                <w:rFonts w:ascii="Tahoma" w:hAnsi="Tahoma" w:cs="Tahoma"/>
                <w:lang w:val="el-GR"/>
              </w:rPr>
            </w:pPr>
          </w:p>
          <w:p w14:paraId="18FDB22C" w14:textId="77777777" w:rsidR="00ED41EA" w:rsidRDefault="00ED41EA" w:rsidP="00ED41EA">
            <w:pPr>
              <w:spacing w:line="360" w:lineRule="auto"/>
              <w:rPr>
                <w:rFonts w:ascii="Tahoma" w:hAnsi="Tahoma" w:cs="Tahoma"/>
                <w:lang w:val="el-GR"/>
              </w:rPr>
            </w:pPr>
          </w:p>
          <w:p w14:paraId="0C69AD2A" w14:textId="77777777" w:rsidR="00ED41EA" w:rsidRDefault="00ED41EA" w:rsidP="00ED41EA">
            <w:pPr>
              <w:spacing w:line="360" w:lineRule="auto"/>
              <w:rPr>
                <w:rFonts w:ascii="Tahoma" w:hAnsi="Tahoma" w:cs="Tahoma"/>
                <w:lang w:val="el-GR"/>
              </w:rPr>
            </w:pPr>
          </w:p>
          <w:p w14:paraId="1C3B1907" w14:textId="77777777" w:rsidR="00ED41EA" w:rsidRDefault="00ED41EA" w:rsidP="00ED41EA">
            <w:pPr>
              <w:spacing w:line="360" w:lineRule="auto"/>
              <w:rPr>
                <w:rFonts w:ascii="Tahoma" w:hAnsi="Tahoma" w:cs="Tahoma"/>
                <w:lang w:val="el-GR"/>
              </w:rPr>
            </w:pPr>
          </w:p>
          <w:p w14:paraId="6F05B45A" w14:textId="77777777" w:rsidR="00ED41EA" w:rsidRDefault="00ED41EA" w:rsidP="00ED41EA">
            <w:pPr>
              <w:spacing w:line="360" w:lineRule="auto"/>
              <w:rPr>
                <w:rFonts w:ascii="Tahoma" w:hAnsi="Tahoma" w:cs="Tahoma"/>
                <w:lang w:val="el-GR"/>
              </w:rPr>
            </w:pPr>
          </w:p>
          <w:p w14:paraId="0F584BF2" w14:textId="77777777" w:rsidR="00ED41EA" w:rsidRDefault="00ED41EA" w:rsidP="00ED41EA">
            <w:pPr>
              <w:spacing w:line="360" w:lineRule="auto"/>
              <w:rPr>
                <w:rFonts w:ascii="Tahoma" w:hAnsi="Tahoma" w:cs="Tahoma"/>
                <w:lang w:val="el-GR"/>
              </w:rPr>
            </w:pPr>
          </w:p>
          <w:p w14:paraId="72A8BBD5" w14:textId="77777777" w:rsidR="00ED41EA" w:rsidRDefault="00ED41EA" w:rsidP="00ED41EA">
            <w:pPr>
              <w:spacing w:line="360" w:lineRule="auto"/>
              <w:rPr>
                <w:rFonts w:ascii="Tahoma" w:hAnsi="Tahoma" w:cs="Tahoma"/>
                <w:lang w:val="el-GR"/>
              </w:rPr>
            </w:pPr>
          </w:p>
          <w:p w14:paraId="405994E6" w14:textId="77777777" w:rsidR="00ED41EA" w:rsidRDefault="00ED41EA" w:rsidP="00ED41EA">
            <w:pPr>
              <w:spacing w:line="360" w:lineRule="auto"/>
              <w:rPr>
                <w:rFonts w:ascii="Tahoma" w:hAnsi="Tahoma" w:cs="Tahoma"/>
                <w:lang w:val="el-GR"/>
              </w:rPr>
            </w:pPr>
          </w:p>
          <w:p w14:paraId="16D46AE4" w14:textId="77777777" w:rsidR="00ED41EA" w:rsidRDefault="00ED41EA" w:rsidP="00ED41EA">
            <w:pPr>
              <w:spacing w:line="360" w:lineRule="auto"/>
              <w:rPr>
                <w:rFonts w:ascii="Tahoma" w:hAnsi="Tahoma" w:cs="Tahoma"/>
                <w:lang w:val="el-GR"/>
              </w:rPr>
            </w:pPr>
          </w:p>
          <w:p w14:paraId="46C2EEFF" w14:textId="77777777" w:rsidR="00ED41EA" w:rsidRDefault="00ED41EA" w:rsidP="00ED41EA">
            <w:pPr>
              <w:spacing w:line="360" w:lineRule="auto"/>
              <w:rPr>
                <w:rFonts w:ascii="Tahoma" w:hAnsi="Tahoma" w:cs="Tahoma"/>
                <w:lang w:val="el-GR"/>
              </w:rPr>
            </w:pPr>
          </w:p>
          <w:p w14:paraId="1CF3FACE" w14:textId="77777777" w:rsidR="00ED41EA" w:rsidRDefault="00ED41EA" w:rsidP="00ED41EA">
            <w:pPr>
              <w:spacing w:line="360" w:lineRule="auto"/>
              <w:rPr>
                <w:rFonts w:ascii="Tahoma" w:hAnsi="Tahoma" w:cs="Tahoma"/>
                <w:lang w:val="el-GR"/>
              </w:rPr>
            </w:pPr>
          </w:p>
          <w:p w14:paraId="52E820AA" w14:textId="77777777" w:rsidR="00ED41EA" w:rsidRDefault="00ED41EA" w:rsidP="00ED41EA">
            <w:pPr>
              <w:spacing w:line="360" w:lineRule="auto"/>
              <w:rPr>
                <w:rFonts w:ascii="Tahoma" w:hAnsi="Tahoma" w:cs="Tahoma"/>
                <w:lang w:val="el-GR"/>
              </w:rPr>
            </w:pPr>
          </w:p>
          <w:p w14:paraId="01CFB469" w14:textId="77777777" w:rsidR="00ED41EA" w:rsidRDefault="00ED41EA" w:rsidP="00ED41EA">
            <w:pPr>
              <w:spacing w:line="360" w:lineRule="auto"/>
              <w:rPr>
                <w:rFonts w:ascii="Tahoma" w:hAnsi="Tahoma" w:cs="Tahoma"/>
                <w:lang w:val="el-GR"/>
              </w:rPr>
            </w:pPr>
          </w:p>
          <w:p w14:paraId="3DDCC193" w14:textId="77777777" w:rsidR="00ED41EA" w:rsidRDefault="00ED41EA" w:rsidP="00ED41EA">
            <w:pPr>
              <w:spacing w:line="360" w:lineRule="auto"/>
              <w:rPr>
                <w:rFonts w:ascii="Tahoma" w:hAnsi="Tahoma" w:cs="Tahoma"/>
                <w:lang w:val="el-GR"/>
              </w:rPr>
            </w:pPr>
          </w:p>
          <w:p w14:paraId="2D775F09" w14:textId="77777777" w:rsidR="00ED41EA" w:rsidRDefault="00ED41EA" w:rsidP="00ED41EA">
            <w:pPr>
              <w:spacing w:line="360" w:lineRule="auto"/>
              <w:rPr>
                <w:rFonts w:ascii="Tahoma" w:hAnsi="Tahoma" w:cs="Tahoma"/>
                <w:lang w:val="el-GR"/>
              </w:rPr>
            </w:pPr>
          </w:p>
          <w:p w14:paraId="3F54C598" w14:textId="77777777" w:rsidR="00ED41EA" w:rsidRDefault="00ED41EA" w:rsidP="00ED41EA">
            <w:pPr>
              <w:spacing w:line="360" w:lineRule="auto"/>
              <w:rPr>
                <w:rFonts w:ascii="Tahoma" w:hAnsi="Tahoma" w:cs="Tahoma"/>
                <w:lang w:val="el-GR"/>
              </w:rPr>
            </w:pPr>
          </w:p>
          <w:p w14:paraId="0B7E9445" w14:textId="77777777" w:rsidR="00ED41EA" w:rsidRDefault="00ED41EA" w:rsidP="00ED41EA">
            <w:pPr>
              <w:spacing w:line="360" w:lineRule="auto"/>
              <w:rPr>
                <w:rFonts w:ascii="Tahoma" w:hAnsi="Tahoma" w:cs="Tahoma"/>
                <w:lang w:val="el-GR"/>
              </w:rPr>
            </w:pPr>
          </w:p>
          <w:p w14:paraId="26B4BBA1" w14:textId="322D3608" w:rsidR="00ED41EA" w:rsidRPr="00ED41EA" w:rsidRDefault="00ED41EA" w:rsidP="00ED41EA">
            <w:pPr>
              <w:spacing w:line="360" w:lineRule="auto"/>
              <w:rPr>
                <w:rFonts w:ascii="Tahoma" w:hAnsi="Tahoma" w:cs="Tahoma"/>
              </w:rPr>
            </w:pPr>
            <w:r w:rsidRPr="00ED41EA">
              <w:rPr>
                <w:rFonts w:ascii="Tahoma" w:hAnsi="Tahoma" w:cs="Tahoma"/>
              </w:rPr>
              <w:t>Άρθρο 933</w:t>
            </w:r>
          </w:p>
          <w:p w14:paraId="7E8ED34B" w14:textId="77777777" w:rsidR="00ED41EA" w:rsidRPr="00ED41EA" w:rsidRDefault="00ED41EA" w:rsidP="00ED41EA">
            <w:pPr>
              <w:spacing w:line="360" w:lineRule="auto"/>
              <w:rPr>
                <w:rFonts w:ascii="Tahoma" w:hAnsi="Tahoma" w:cs="Tahoma"/>
              </w:rPr>
            </w:pPr>
          </w:p>
          <w:p w14:paraId="484CF336" w14:textId="77777777" w:rsidR="00ED41EA" w:rsidRPr="00ED41EA" w:rsidRDefault="00ED41EA" w:rsidP="00ED41EA">
            <w:pPr>
              <w:spacing w:line="360" w:lineRule="auto"/>
              <w:rPr>
                <w:rFonts w:ascii="Tahoma" w:hAnsi="Tahoma" w:cs="Tahoma"/>
              </w:rPr>
            </w:pPr>
          </w:p>
          <w:p w14:paraId="4B1B27F9" w14:textId="77777777" w:rsidR="00ED41EA" w:rsidRPr="00ED41EA" w:rsidRDefault="00ED41EA" w:rsidP="00ED41EA">
            <w:pPr>
              <w:spacing w:line="360" w:lineRule="auto"/>
              <w:rPr>
                <w:rFonts w:ascii="Tahoma" w:hAnsi="Tahoma" w:cs="Tahoma"/>
              </w:rPr>
            </w:pPr>
            <w:r w:rsidRPr="00ED41EA">
              <w:rPr>
                <w:rFonts w:ascii="Tahoma" w:hAnsi="Tahoma" w:cs="Tahoma"/>
              </w:rPr>
              <w:t xml:space="preserve"> «1. Αντιρρήσεις εκείνου κατά του οποίου στρέφεται η εκτέλεση και κάθε δανειστή του που έχει έννομο συμφέρον και αφορούν την εγκυρότητα του εκτελεστού τίτλου, τη διαδικασία της αναγκαστικής εκτέλεσης, ή την </w:t>
            </w:r>
            <w:r w:rsidRPr="00ED41EA">
              <w:rPr>
                <w:rFonts w:ascii="Tahoma" w:hAnsi="Tahoma" w:cs="Tahoma"/>
              </w:rPr>
              <w:lastRenderedPageBreak/>
              <w:t xml:space="preserve">απαίτηση ασκούνται μόνο με ανακοπή, που εισάγεται στο μονομελές πρωτοδικείο. Η έφεση κατά της απόφασης επί της ανακοπής εισάγεται στο πολυμελές πρωτοδικείο, αν ο εκτελεστός τίτλος είναι δικαστική απόφαση ή διαταγή πληρωμής για χρηματική απαίτηση ή απαίτηση αποτιμητή σε χρήμα, συνολικού κεφαλαίου έως τριάντα χιλιάδες (30.000) ευρώ, και στο μονομελές εφετείο σε κάθε άλλη περίπτωση. Αν ασκηθούν περισσότερες ανακοπές με χωριστά δικόγραφα, με επιμέλεια της γραμματείας προσδιορίζονται και εκδικάζονται όλες υποχρεωτικά στην ίδια δικάσιμο. Πρόσθετοι λόγοι ανακοπής μπορούν να προταθούν μόνο με ιδιαίτερο δικόγραφο, που κατατίθεται στη γραμματεία του δικαστηρίου προς το οποίο απευθύνεται η ανακοπή, κάτω από το οποίο συντάσσεται έκθεση και κοινοποιείται στον αντίδικο, σε κάθε περίπτωση οκτώ (8) τουλάχιστον μέρες πριν τη συζήτηση. Η ανακοπή κατά του πλειστηριασμού απευθύνεται, με ποινή το απαράδεκτο, κατά του επισπεύδοντα δανειστή και του υπερθεματιστή. Επί κοινής δε πλειοδοσίας η ανακοπή </w:t>
            </w:r>
            <w:r w:rsidRPr="00ED41EA">
              <w:rPr>
                <w:rFonts w:ascii="Tahoma" w:hAnsi="Tahoma" w:cs="Tahoma"/>
              </w:rPr>
              <w:lastRenderedPageBreak/>
              <w:t>ασκείται από όλους και κατά όλων των πλειοδοτών.»</w:t>
            </w:r>
          </w:p>
          <w:p w14:paraId="6BD94EA0" w14:textId="77777777" w:rsidR="00ED41EA" w:rsidRPr="00ED41EA" w:rsidRDefault="00ED41EA" w:rsidP="00ED41EA">
            <w:pPr>
              <w:spacing w:line="360" w:lineRule="auto"/>
              <w:rPr>
                <w:rFonts w:ascii="Tahoma" w:hAnsi="Tahoma" w:cs="Tahoma"/>
              </w:rPr>
            </w:pPr>
          </w:p>
          <w:p w14:paraId="0AAA41CB" w14:textId="77777777" w:rsidR="00ED41EA" w:rsidRPr="00ED41EA" w:rsidRDefault="00ED41EA" w:rsidP="00ED41EA">
            <w:pPr>
              <w:spacing w:line="360" w:lineRule="auto"/>
              <w:rPr>
                <w:rFonts w:ascii="Tahoma" w:hAnsi="Tahoma" w:cs="Tahoma"/>
              </w:rPr>
            </w:pPr>
          </w:p>
          <w:p w14:paraId="66430629" w14:textId="120AD9DC" w:rsidR="00ED41EA" w:rsidRPr="00ED41EA" w:rsidRDefault="00ED41EA" w:rsidP="00ED41EA">
            <w:pPr>
              <w:spacing w:line="360" w:lineRule="auto"/>
              <w:rPr>
                <w:rFonts w:ascii="Tahoma" w:hAnsi="Tahoma" w:cs="Tahoma"/>
              </w:rPr>
            </w:pPr>
            <w:r w:rsidRPr="00ED41EA">
              <w:rPr>
                <w:rFonts w:ascii="Tahoma" w:hAnsi="Tahoma" w:cs="Tahoma"/>
              </w:rPr>
              <w:t>2. Η συζήτηση της ανακοπής προσδιορίζεται υποχρεωτικά μέσα σε εξήντα (60) ημέρες από την κατάθεσή της και η κλήτευση του καθ` ου η ανακοπή γίνεται είκοσι (20) ημέρες πριν από τη συζήτηση.</w:t>
            </w:r>
          </w:p>
          <w:p w14:paraId="34502F48" w14:textId="77777777" w:rsidR="00ED41EA" w:rsidRPr="00ED41EA" w:rsidRDefault="00ED41EA" w:rsidP="00ED41EA">
            <w:pPr>
              <w:spacing w:line="360" w:lineRule="auto"/>
              <w:rPr>
                <w:rFonts w:ascii="Tahoma" w:hAnsi="Tahoma" w:cs="Tahoma"/>
              </w:rPr>
            </w:pPr>
          </w:p>
          <w:p w14:paraId="0332B593" w14:textId="77777777" w:rsidR="00ED41EA" w:rsidRPr="00ED41EA" w:rsidRDefault="00ED41EA" w:rsidP="00ED41EA">
            <w:pPr>
              <w:spacing w:line="360" w:lineRule="auto"/>
              <w:rPr>
                <w:rFonts w:ascii="Tahoma" w:hAnsi="Tahoma" w:cs="Tahoma"/>
              </w:rPr>
            </w:pPr>
            <w:r w:rsidRPr="00ED41EA">
              <w:rPr>
                <w:rFonts w:ascii="Tahoma" w:hAnsi="Tahoma" w:cs="Tahoma"/>
              </w:rPr>
              <w:t xml:space="preserve"> 3. Αρμόδιο κατά τόπο είναι πάντοτε το δικαστήριο της περιφέρειας του τόπου της εκτέλεσης, εφόσον μετά την επίδοση της επιταγής ακολούθησαν και άλλες πράξεις της εκτελεστικής διαδικασίας, αλλιώς αρμόδιο είναι το δικαστήριο του άρθρου 584. Αν πρόκειται για εκτέλεση για την ικανοποίηση χρηματικών απαιτήσεων, τόπος εκτέλεσης είναι ο τόπος κατάσχεσης, ακόμη και εάν έχει οριστεί υπάλληλος του πλειστηριασμού συμβολαιογράφος που έχει την έδρα του σε άλλη περιφέρεια.</w:t>
            </w:r>
          </w:p>
          <w:p w14:paraId="4B6C88C4" w14:textId="77777777" w:rsidR="00ED41EA" w:rsidRPr="00ED41EA" w:rsidRDefault="00ED41EA" w:rsidP="00ED41EA">
            <w:pPr>
              <w:spacing w:line="360" w:lineRule="auto"/>
              <w:rPr>
                <w:rFonts w:ascii="Tahoma" w:hAnsi="Tahoma" w:cs="Tahoma"/>
              </w:rPr>
            </w:pPr>
          </w:p>
          <w:p w14:paraId="1DC7A22C" w14:textId="77777777" w:rsidR="00ED41EA" w:rsidRPr="00ED41EA" w:rsidRDefault="00ED41EA" w:rsidP="00ED41EA">
            <w:pPr>
              <w:spacing w:line="360" w:lineRule="auto"/>
              <w:rPr>
                <w:rFonts w:ascii="Tahoma" w:hAnsi="Tahoma" w:cs="Tahoma"/>
              </w:rPr>
            </w:pPr>
            <w:r w:rsidRPr="00ED41EA">
              <w:rPr>
                <w:rFonts w:ascii="Tahoma" w:hAnsi="Tahoma" w:cs="Tahoma"/>
              </w:rPr>
              <w:t xml:space="preserve"> 4. Αν ο εκτελεστός τίτλος είναι δικαστική απόφαση ή διαταγή πληρωμής, οι αντιρρήσεις είναι </w:t>
            </w:r>
            <w:r w:rsidRPr="00ED41EA">
              <w:rPr>
                <w:rFonts w:ascii="Tahoma" w:hAnsi="Tahoma" w:cs="Tahoma"/>
              </w:rPr>
              <w:lastRenderedPageBreak/>
              <w:t>απαράδεκτες στην έκταση που ισχύει το δεδικασμένο σύμφωνα με τα άρθρα 330 και 633 παράγραφος 2 εδάφιο γ`, αντίστοιχα.</w:t>
            </w:r>
          </w:p>
          <w:p w14:paraId="0EA529BC" w14:textId="77777777" w:rsidR="00ED41EA" w:rsidRPr="00ED41EA" w:rsidRDefault="00ED41EA" w:rsidP="00ED41EA">
            <w:pPr>
              <w:spacing w:line="360" w:lineRule="auto"/>
              <w:rPr>
                <w:rFonts w:ascii="Tahoma" w:hAnsi="Tahoma" w:cs="Tahoma"/>
              </w:rPr>
            </w:pPr>
          </w:p>
          <w:p w14:paraId="713ECA2A" w14:textId="77777777" w:rsidR="00ED41EA" w:rsidRPr="00ED41EA" w:rsidRDefault="00ED41EA" w:rsidP="00ED41EA">
            <w:pPr>
              <w:spacing w:line="360" w:lineRule="auto"/>
              <w:rPr>
                <w:rFonts w:ascii="Tahoma" w:hAnsi="Tahoma" w:cs="Tahoma"/>
              </w:rPr>
            </w:pPr>
            <w:r w:rsidRPr="00ED41EA">
              <w:rPr>
                <w:rFonts w:ascii="Tahoma" w:hAnsi="Tahoma" w:cs="Tahoma"/>
              </w:rPr>
              <w:t xml:space="preserve"> 5. Οι ισχυρισμοί που αφορούν την απόσβεση της απαίτησης, πρέπει να αποδεικνύονται μόνο με έγγραφα ή με δικαστική ομολογία.</w:t>
            </w:r>
          </w:p>
          <w:p w14:paraId="10DEA84B" w14:textId="77777777" w:rsidR="00ED41EA" w:rsidRPr="00ED41EA" w:rsidRDefault="00ED41EA" w:rsidP="00ED41EA">
            <w:pPr>
              <w:spacing w:line="360" w:lineRule="auto"/>
              <w:rPr>
                <w:rFonts w:ascii="Tahoma" w:hAnsi="Tahoma" w:cs="Tahoma"/>
              </w:rPr>
            </w:pPr>
          </w:p>
          <w:p w14:paraId="545304FE" w14:textId="77777777" w:rsidR="00ED41EA" w:rsidRDefault="00ED41EA" w:rsidP="00ED41EA">
            <w:pPr>
              <w:spacing w:line="360" w:lineRule="auto"/>
              <w:rPr>
                <w:rFonts w:ascii="Tahoma" w:hAnsi="Tahoma" w:cs="Tahoma"/>
                <w:lang w:val="el-GR"/>
              </w:rPr>
            </w:pPr>
            <w:r w:rsidRPr="00ED41EA">
              <w:rPr>
                <w:rFonts w:ascii="Tahoma" w:hAnsi="Tahoma" w:cs="Tahoma"/>
              </w:rPr>
              <w:t xml:space="preserve"> 6. Η απόφαση επί της ανακοπής εκδίδεται υποχρεωτικά μέσα σε προθεσμία εξήντα (60) ημερών από τη συζήτησή της.»</w:t>
            </w:r>
          </w:p>
          <w:p w14:paraId="06B91850" w14:textId="77777777" w:rsidR="00ED41EA" w:rsidRDefault="00ED41EA" w:rsidP="00ED41EA">
            <w:pPr>
              <w:spacing w:line="360" w:lineRule="auto"/>
              <w:rPr>
                <w:rFonts w:ascii="Tahoma" w:hAnsi="Tahoma" w:cs="Tahoma"/>
                <w:lang w:val="el-GR"/>
              </w:rPr>
            </w:pPr>
          </w:p>
          <w:p w14:paraId="733128B5" w14:textId="77777777" w:rsidR="00ED41EA" w:rsidRDefault="00ED41EA" w:rsidP="00ED41EA">
            <w:pPr>
              <w:spacing w:line="360" w:lineRule="auto"/>
              <w:rPr>
                <w:rFonts w:ascii="Tahoma" w:hAnsi="Tahoma" w:cs="Tahoma"/>
                <w:lang w:val="el-GR"/>
              </w:rPr>
            </w:pPr>
          </w:p>
          <w:p w14:paraId="0000E4E1" w14:textId="77777777" w:rsidR="00ED41EA" w:rsidRDefault="00ED41EA" w:rsidP="00ED41EA">
            <w:pPr>
              <w:spacing w:line="360" w:lineRule="auto"/>
              <w:rPr>
                <w:rFonts w:ascii="Tahoma" w:hAnsi="Tahoma" w:cs="Tahoma"/>
                <w:lang w:val="el-GR"/>
              </w:rPr>
            </w:pPr>
          </w:p>
          <w:p w14:paraId="2570406C" w14:textId="77777777" w:rsidR="00ED41EA" w:rsidRDefault="00ED41EA" w:rsidP="00ED41EA">
            <w:pPr>
              <w:spacing w:line="360" w:lineRule="auto"/>
              <w:rPr>
                <w:rFonts w:ascii="Tahoma" w:hAnsi="Tahoma" w:cs="Tahoma"/>
                <w:lang w:val="el-GR"/>
              </w:rPr>
            </w:pPr>
          </w:p>
          <w:p w14:paraId="43BC8478" w14:textId="77777777" w:rsidR="00ED41EA" w:rsidRDefault="00ED41EA" w:rsidP="00ED41EA">
            <w:pPr>
              <w:spacing w:line="360" w:lineRule="auto"/>
              <w:rPr>
                <w:rFonts w:ascii="Tahoma" w:hAnsi="Tahoma" w:cs="Tahoma"/>
                <w:lang w:val="el-GR"/>
              </w:rPr>
            </w:pPr>
          </w:p>
          <w:p w14:paraId="60F65E0A" w14:textId="77777777" w:rsidR="00ED41EA" w:rsidRDefault="00ED41EA" w:rsidP="00ED41EA">
            <w:pPr>
              <w:spacing w:line="360" w:lineRule="auto"/>
              <w:rPr>
                <w:rFonts w:ascii="Tahoma" w:hAnsi="Tahoma" w:cs="Tahoma"/>
                <w:lang w:val="el-GR"/>
              </w:rPr>
            </w:pPr>
          </w:p>
          <w:p w14:paraId="3866AADC" w14:textId="77777777" w:rsidR="00ED41EA" w:rsidRDefault="00ED41EA" w:rsidP="00ED41EA">
            <w:pPr>
              <w:spacing w:line="360" w:lineRule="auto"/>
              <w:rPr>
                <w:rFonts w:ascii="Tahoma" w:hAnsi="Tahoma" w:cs="Tahoma"/>
                <w:lang w:val="el-GR"/>
              </w:rPr>
            </w:pPr>
          </w:p>
          <w:p w14:paraId="332BC36B" w14:textId="77777777" w:rsidR="00ED41EA" w:rsidRDefault="00ED41EA" w:rsidP="00ED41EA">
            <w:pPr>
              <w:spacing w:line="360" w:lineRule="auto"/>
              <w:rPr>
                <w:rFonts w:ascii="Tahoma" w:hAnsi="Tahoma" w:cs="Tahoma"/>
                <w:lang w:val="el-GR"/>
              </w:rPr>
            </w:pPr>
          </w:p>
          <w:p w14:paraId="33609C83" w14:textId="77777777" w:rsidR="00ED41EA" w:rsidRDefault="00ED41EA" w:rsidP="00ED41EA">
            <w:pPr>
              <w:spacing w:line="360" w:lineRule="auto"/>
              <w:rPr>
                <w:rFonts w:ascii="Tahoma" w:hAnsi="Tahoma" w:cs="Tahoma"/>
                <w:lang w:val="el-GR"/>
              </w:rPr>
            </w:pPr>
          </w:p>
          <w:p w14:paraId="540D7155" w14:textId="77777777" w:rsidR="00ED41EA" w:rsidRDefault="00ED41EA" w:rsidP="00ED41EA">
            <w:pPr>
              <w:spacing w:line="360" w:lineRule="auto"/>
              <w:rPr>
                <w:rFonts w:ascii="Tahoma" w:hAnsi="Tahoma" w:cs="Tahoma"/>
                <w:lang w:val="el-GR"/>
              </w:rPr>
            </w:pPr>
          </w:p>
          <w:p w14:paraId="7C9B1A04" w14:textId="77777777" w:rsidR="00ED41EA" w:rsidRDefault="00ED41EA" w:rsidP="00ED41EA">
            <w:pPr>
              <w:spacing w:line="360" w:lineRule="auto"/>
              <w:rPr>
                <w:rFonts w:ascii="Tahoma" w:hAnsi="Tahoma" w:cs="Tahoma"/>
                <w:lang w:val="el-GR"/>
              </w:rPr>
            </w:pPr>
          </w:p>
          <w:p w14:paraId="32BA52B6" w14:textId="77777777" w:rsidR="00ED41EA" w:rsidRDefault="00ED41EA" w:rsidP="00ED41EA">
            <w:pPr>
              <w:spacing w:line="360" w:lineRule="auto"/>
              <w:rPr>
                <w:rFonts w:ascii="Tahoma" w:hAnsi="Tahoma" w:cs="Tahoma"/>
                <w:lang w:val="el-GR"/>
              </w:rPr>
            </w:pPr>
          </w:p>
          <w:p w14:paraId="7D61571D" w14:textId="77777777" w:rsidR="00ED41EA" w:rsidRDefault="00ED41EA" w:rsidP="00ED41EA">
            <w:pPr>
              <w:spacing w:line="360" w:lineRule="auto"/>
              <w:rPr>
                <w:rFonts w:ascii="Tahoma" w:hAnsi="Tahoma" w:cs="Tahoma"/>
                <w:lang w:val="el-GR"/>
              </w:rPr>
            </w:pPr>
          </w:p>
          <w:p w14:paraId="3A345696" w14:textId="77777777" w:rsidR="00ED41EA" w:rsidRDefault="00ED41EA" w:rsidP="00ED41EA">
            <w:pPr>
              <w:spacing w:line="360" w:lineRule="auto"/>
              <w:rPr>
                <w:rFonts w:ascii="Tahoma" w:hAnsi="Tahoma" w:cs="Tahoma"/>
                <w:lang w:val="el-GR"/>
              </w:rPr>
            </w:pPr>
          </w:p>
          <w:p w14:paraId="322864A7" w14:textId="77777777" w:rsidR="00ED41EA" w:rsidRDefault="00ED41EA" w:rsidP="00ED41EA">
            <w:pPr>
              <w:spacing w:line="360" w:lineRule="auto"/>
              <w:rPr>
                <w:rFonts w:ascii="Tahoma" w:hAnsi="Tahoma" w:cs="Tahoma"/>
                <w:lang w:val="el-GR"/>
              </w:rPr>
            </w:pPr>
          </w:p>
          <w:p w14:paraId="647CAA1D" w14:textId="77777777" w:rsidR="00ED41EA" w:rsidRDefault="00ED41EA" w:rsidP="00ED41EA">
            <w:pPr>
              <w:spacing w:line="360" w:lineRule="auto"/>
              <w:rPr>
                <w:rFonts w:ascii="Tahoma" w:hAnsi="Tahoma" w:cs="Tahoma"/>
                <w:lang w:val="el-GR"/>
              </w:rPr>
            </w:pPr>
          </w:p>
          <w:p w14:paraId="488ABA99" w14:textId="77777777" w:rsidR="00ED41EA" w:rsidRDefault="00ED41EA" w:rsidP="00ED41EA">
            <w:pPr>
              <w:spacing w:line="360" w:lineRule="auto"/>
              <w:rPr>
                <w:rFonts w:ascii="Tahoma" w:hAnsi="Tahoma" w:cs="Tahoma"/>
                <w:lang w:val="el-GR"/>
              </w:rPr>
            </w:pPr>
          </w:p>
          <w:p w14:paraId="6FF51299" w14:textId="77777777" w:rsidR="00ED41EA" w:rsidRDefault="00ED41EA" w:rsidP="00ED41EA">
            <w:pPr>
              <w:spacing w:line="360" w:lineRule="auto"/>
              <w:rPr>
                <w:rFonts w:ascii="Tahoma" w:hAnsi="Tahoma" w:cs="Tahoma"/>
                <w:lang w:val="el-GR"/>
              </w:rPr>
            </w:pPr>
          </w:p>
          <w:p w14:paraId="0E29E211" w14:textId="77777777" w:rsidR="00ED41EA" w:rsidRDefault="00ED41EA" w:rsidP="00ED41EA">
            <w:pPr>
              <w:spacing w:line="360" w:lineRule="auto"/>
              <w:rPr>
                <w:rFonts w:ascii="Tahoma" w:hAnsi="Tahoma" w:cs="Tahoma"/>
                <w:lang w:val="el-GR"/>
              </w:rPr>
            </w:pPr>
          </w:p>
          <w:p w14:paraId="5F106772" w14:textId="77777777" w:rsidR="00ED41EA" w:rsidRDefault="00ED41EA" w:rsidP="00ED41EA">
            <w:pPr>
              <w:spacing w:line="360" w:lineRule="auto"/>
              <w:rPr>
                <w:rFonts w:ascii="Tahoma" w:hAnsi="Tahoma" w:cs="Tahoma"/>
                <w:lang w:val="el-GR"/>
              </w:rPr>
            </w:pPr>
          </w:p>
          <w:p w14:paraId="02531F26" w14:textId="77777777" w:rsidR="00ED41EA" w:rsidRDefault="00ED41EA" w:rsidP="00ED41EA">
            <w:pPr>
              <w:spacing w:line="360" w:lineRule="auto"/>
              <w:rPr>
                <w:rFonts w:ascii="Tahoma" w:hAnsi="Tahoma" w:cs="Tahoma"/>
                <w:lang w:val="el-GR"/>
              </w:rPr>
            </w:pPr>
          </w:p>
          <w:p w14:paraId="7BC87C66" w14:textId="77777777" w:rsidR="00ED41EA" w:rsidRDefault="00ED41EA" w:rsidP="00ED41EA">
            <w:pPr>
              <w:spacing w:line="360" w:lineRule="auto"/>
              <w:rPr>
                <w:rFonts w:ascii="Tahoma" w:hAnsi="Tahoma" w:cs="Tahoma"/>
                <w:lang w:val="el-GR"/>
              </w:rPr>
            </w:pPr>
          </w:p>
          <w:p w14:paraId="5F25B6C7" w14:textId="77777777" w:rsidR="00ED41EA" w:rsidRDefault="00ED41EA" w:rsidP="00ED41EA">
            <w:pPr>
              <w:spacing w:line="360" w:lineRule="auto"/>
              <w:rPr>
                <w:rFonts w:ascii="Tahoma" w:hAnsi="Tahoma" w:cs="Tahoma"/>
                <w:lang w:val="el-GR"/>
              </w:rPr>
            </w:pPr>
          </w:p>
          <w:p w14:paraId="25A125B0" w14:textId="77777777" w:rsidR="00ED41EA" w:rsidRDefault="00ED41EA" w:rsidP="00ED41EA">
            <w:pPr>
              <w:spacing w:line="360" w:lineRule="auto"/>
              <w:rPr>
                <w:rFonts w:ascii="Tahoma" w:hAnsi="Tahoma" w:cs="Tahoma"/>
                <w:lang w:val="el-GR"/>
              </w:rPr>
            </w:pPr>
          </w:p>
          <w:p w14:paraId="68221833" w14:textId="77777777" w:rsidR="00ED41EA" w:rsidRDefault="00ED41EA" w:rsidP="00ED41EA">
            <w:pPr>
              <w:spacing w:line="360" w:lineRule="auto"/>
              <w:rPr>
                <w:rFonts w:ascii="Tahoma" w:hAnsi="Tahoma" w:cs="Tahoma"/>
                <w:lang w:val="el-GR"/>
              </w:rPr>
            </w:pPr>
          </w:p>
          <w:p w14:paraId="5383DCE5" w14:textId="77777777" w:rsidR="00ED41EA" w:rsidRDefault="00ED41EA" w:rsidP="00ED41EA">
            <w:pPr>
              <w:spacing w:line="360" w:lineRule="auto"/>
              <w:rPr>
                <w:rFonts w:ascii="Tahoma" w:hAnsi="Tahoma" w:cs="Tahoma"/>
                <w:lang w:val="el-GR"/>
              </w:rPr>
            </w:pPr>
          </w:p>
          <w:p w14:paraId="0ED9394D" w14:textId="77777777" w:rsidR="00ED41EA" w:rsidRDefault="00ED41EA" w:rsidP="00ED41EA">
            <w:pPr>
              <w:spacing w:line="360" w:lineRule="auto"/>
              <w:rPr>
                <w:rFonts w:ascii="Tahoma" w:hAnsi="Tahoma" w:cs="Tahoma"/>
                <w:lang w:val="el-GR"/>
              </w:rPr>
            </w:pPr>
          </w:p>
          <w:p w14:paraId="1BB6AAC7" w14:textId="77777777" w:rsidR="00ED41EA" w:rsidRDefault="00ED41EA" w:rsidP="00ED41EA">
            <w:pPr>
              <w:spacing w:line="360" w:lineRule="auto"/>
              <w:rPr>
                <w:rFonts w:ascii="Tahoma" w:hAnsi="Tahoma" w:cs="Tahoma"/>
                <w:lang w:val="el-GR"/>
              </w:rPr>
            </w:pPr>
          </w:p>
          <w:p w14:paraId="3FEE83B8" w14:textId="77777777" w:rsidR="00ED41EA" w:rsidRDefault="00ED41EA" w:rsidP="00ED41EA">
            <w:pPr>
              <w:spacing w:line="360" w:lineRule="auto"/>
              <w:rPr>
                <w:rFonts w:ascii="Tahoma" w:hAnsi="Tahoma" w:cs="Tahoma"/>
                <w:lang w:val="el-GR"/>
              </w:rPr>
            </w:pPr>
          </w:p>
          <w:p w14:paraId="7CC37A4C" w14:textId="77777777" w:rsidR="00ED41EA" w:rsidRDefault="00ED41EA" w:rsidP="00ED41EA">
            <w:pPr>
              <w:spacing w:line="360" w:lineRule="auto"/>
              <w:rPr>
                <w:rFonts w:ascii="Tahoma" w:hAnsi="Tahoma" w:cs="Tahoma"/>
                <w:lang w:val="el-GR"/>
              </w:rPr>
            </w:pPr>
          </w:p>
          <w:p w14:paraId="323DFD5F" w14:textId="77777777" w:rsidR="00ED41EA" w:rsidRPr="00ED41EA" w:rsidRDefault="00ED41EA" w:rsidP="00ED41EA">
            <w:pPr>
              <w:spacing w:line="360" w:lineRule="auto"/>
              <w:rPr>
                <w:rFonts w:ascii="Tahoma" w:hAnsi="Tahoma" w:cs="Tahoma"/>
              </w:rPr>
            </w:pPr>
            <w:r w:rsidRPr="00ED41EA">
              <w:rPr>
                <w:rFonts w:ascii="Tahoma" w:hAnsi="Tahoma" w:cs="Tahoma"/>
              </w:rPr>
              <w:t>Αρθρο 934</w:t>
            </w:r>
          </w:p>
          <w:p w14:paraId="0F2DE5A7" w14:textId="77777777" w:rsidR="00ED41EA" w:rsidRPr="00ED41EA" w:rsidRDefault="00ED41EA" w:rsidP="00ED41EA">
            <w:pPr>
              <w:spacing w:line="360" w:lineRule="auto"/>
              <w:rPr>
                <w:rFonts w:ascii="Tahoma" w:hAnsi="Tahoma" w:cs="Tahoma"/>
              </w:rPr>
            </w:pPr>
          </w:p>
          <w:p w14:paraId="6ECFFDB9" w14:textId="77777777" w:rsidR="00ED41EA" w:rsidRPr="00ED41EA" w:rsidRDefault="00ED41EA" w:rsidP="00ED41EA">
            <w:pPr>
              <w:spacing w:line="360" w:lineRule="auto"/>
              <w:rPr>
                <w:rFonts w:ascii="Tahoma" w:hAnsi="Tahoma" w:cs="Tahoma"/>
              </w:rPr>
            </w:pPr>
            <w:r w:rsidRPr="00ED41EA">
              <w:rPr>
                <w:rFonts w:ascii="Tahoma" w:hAnsi="Tahoma" w:cs="Tahoma"/>
              </w:rPr>
              <w:t xml:space="preserve"> 1. Ανακοπή σύμφωνα με το άρθρο 933 είναι παραδεκτή:</w:t>
            </w:r>
          </w:p>
          <w:p w14:paraId="3C459C0A" w14:textId="77777777" w:rsidR="00ED41EA" w:rsidRPr="00ED41EA" w:rsidRDefault="00ED41EA" w:rsidP="00ED41EA">
            <w:pPr>
              <w:spacing w:line="360" w:lineRule="auto"/>
              <w:rPr>
                <w:rFonts w:ascii="Tahoma" w:hAnsi="Tahoma" w:cs="Tahoma"/>
              </w:rPr>
            </w:pPr>
          </w:p>
          <w:p w14:paraId="558012CF" w14:textId="77777777" w:rsidR="00ED41EA" w:rsidRPr="00ED41EA" w:rsidRDefault="00ED41EA" w:rsidP="00ED41EA">
            <w:pPr>
              <w:spacing w:line="360" w:lineRule="auto"/>
              <w:rPr>
                <w:rFonts w:ascii="Tahoma" w:hAnsi="Tahoma" w:cs="Tahoma"/>
              </w:rPr>
            </w:pPr>
            <w:r w:rsidRPr="00ED41EA">
              <w:rPr>
                <w:rFonts w:ascii="Tahoma" w:hAnsi="Tahoma" w:cs="Tahoma"/>
              </w:rPr>
              <w:t xml:space="preserve"> α) Αν αφορά ελαττώματα από τη σύνταξη της επιταγής προς εκτέλεση μέχρι και τη δημοσίευση του αποσπάσματος της κατασχετήριας έκθεσης κατά τα άρθρα 955 και 995 ή την απαίτηση ή σε περίπτωση κατάσχεσης στα χέρια τρίτου μέχρι και την επίδοση του κατασχετήριου εγγράφου στον καθ’ ου, μέσα σε </w:t>
            </w:r>
            <w:r w:rsidRPr="00ED41EA">
              <w:rPr>
                <w:rFonts w:ascii="Tahoma" w:hAnsi="Tahoma" w:cs="Tahoma"/>
              </w:rPr>
              <w:lastRenderedPageBreak/>
              <w:t>σαράντα πέντε (45) ημέρες από την ημέρα της κατάσχεσης. Σε περίπτωση άμεσης εκτέλεσης, η ανακοπή κατά της επιταγής προς εκτέλεση ασκείται μέσα σε τριάντα (30) ημέρες από την επίδοση της επιταγής.</w:t>
            </w:r>
          </w:p>
          <w:p w14:paraId="2D5E6D9C" w14:textId="77777777" w:rsidR="00ED41EA" w:rsidRPr="00ED41EA" w:rsidRDefault="00ED41EA" w:rsidP="00ED41EA">
            <w:pPr>
              <w:spacing w:line="360" w:lineRule="auto"/>
              <w:rPr>
                <w:rFonts w:ascii="Tahoma" w:hAnsi="Tahoma" w:cs="Tahoma"/>
              </w:rPr>
            </w:pPr>
          </w:p>
          <w:p w14:paraId="1A9FCE6B" w14:textId="77777777" w:rsidR="00ED41EA" w:rsidRPr="00ED41EA" w:rsidRDefault="00ED41EA" w:rsidP="00ED41EA">
            <w:pPr>
              <w:spacing w:line="360" w:lineRule="auto"/>
              <w:rPr>
                <w:rFonts w:ascii="Tahoma" w:hAnsi="Tahoma" w:cs="Tahoma"/>
              </w:rPr>
            </w:pPr>
            <w:r w:rsidRPr="00ED41EA">
              <w:rPr>
                <w:rFonts w:ascii="Tahoma" w:hAnsi="Tahoma" w:cs="Tahoma"/>
              </w:rPr>
              <w:t xml:space="preserve"> β) Αν αφορά την εγκυρότητα της τελευταίας πράξης της εκτέλεσης, μέσα σε τριάντα (30) ημέρες αφότου η πράξη αυτή ενεργηθεί και αν πρόκειται για εκτέλεση για την ικανοποίηση χρηματικών απαιτήσεων, μέσα σε τριάντα (30) ημέρες από την ημέρα του πλειστηριασμού ή αναπλειστηριασμού αν πρόκειται για κινητά, και εξήντα (60) ημέρες αφότου μεταγράφει η περίληψη της κατακυ-ρωτικής έκθεσης, αν πρόκειται για ακίνητα.</w:t>
            </w:r>
          </w:p>
          <w:p w14:paraId="7FBEA30D" w14:textId="77777777" w:rsidR="00ED41EA" w:rsidRPr="00ED41EA" w:rsidRDefault="00ED41EA" w:rsidP="00ED41EA">
            <w:pPr>
              <w:spacing w:line="360" w:lineRule="auto"/>
              <w:rPr>
                <w:rFonts w:ascii="Tahoma" w:hAnsi="Tahoma" w:cs="Tahoma"/>
              </w:rPr>
            </w:pPr>
          </w:p>
          <w:p w14:paraId="727C6770" w14:textId="77777777" w:rsidR="00ED41EA" w:rsidRDefault="00ED41EA" w:rsidP="00ED41EA">
            <w:pPr>
              <w:spacing w:line="360" w:lineRule="auto"/>
              <w:rPr>
                <w:rFonts w:ascii="Tahoma" w:hAnsi="Tahoma" w:cs="Tahoma"/>
                <w:lang w:val="el-GR"/>
              </w:rPr>
            </w:pPr>
            <w:r w:rsidRPr="00ED41EA">
              <w:rPr>
                <w:rFonts w:ascii="Tahoma" w:hAnsi="Tahoma" w:cs="Tahoma"/>
              </w:rPr>
              <w:t xml:space="preserve"> 2. Αν πρόκειται για εκτέλεση για την ικανοποίηση χρηματικών απαιτήσεων, τελευταία πράξη εκτέλεσης είναι η σύνταξη έκθεσης πλειστηριασμού και κατακύρωσης.</w:t>
            </w:r>
          </w:p>
          <w:p w14:paraId="73A817BF" w14:textId="77777777" w:rsidR="00ED41EA" w:rsidRDefault="00ED41EA" w:rsidP="00ED41EA">
            <w:pPr>
              <w:spacing w:line="360" w:lineRule="auto"/>
              <w:rPr>
                <w:rFonts w:ascii="Tahoma" w:hAnsi="Tahoma" w:cs="Tahoma"/>
                <w:lang w:val="el-GR"/>
              </w:rPr>
            </w:pPr>
          </w:p>
          <w:p w14:paraId="3766E950" w14:textId="77777777" w:rsidR="00ED41EA" w:rsidRDefault="00ED41EA" w:rsidP="00ED41EA">
            <w:pPr>
              <w:spacing w:line="360" w:lineRule="auto"/>
              <w:rPr>
                <w:rFonts w:ascii="Tahoma" w:hAnsi="Tahoma" w:cs="Tahoma"/>
                <w:lang w:val="el-GR"/>
              </w:rPr>
            </w:pPr>
          </w:p>
          <w:p w14:paraId="7394810B" w14:textId="77777777" w:rsidR="00ED41EA" w:rsidRDefault="00ED41EA" w:rsidP="00ED41EA">
            <w:pPr>
              <w:spacing w:line="360" w:lineRule="auto"/>
              <w:rPr>
                <w:rFonts w:ascii="Tahoma" w:hAnsi="Tahoma" w:cs="Tahoma"/>
                <w:lang w:val="el-GR"/>
              </w:rPr>
            </w:pPr>
          </w:p>
          <w:p w14:paraId="3E0C4230" w14:textId="77777777" w:rsidR="00ED41EA" w:rsidRDefault="00ED41EA" w:rsidP="00ED41EA">
            <w:pPr>
              <w:spacing w:line="360" w:lineRule="auto"/>
              <w:rPr>
                <w:rFonts w:ascii="Tahoma" w:hAnsi="Tahoma" w:cs="Tahoma"/>
                <w:lang w:val="el-GR"/>
              </w:rPr>
            </w:pPr>
          </w:p>
          <w:p w14:paraId="6D1EE92E" w14:textId="77777777" w:rsidR="00ED41EA" w:rsidRDefault="00ED41EA" w:rsidP="00ED41EA">
            <w:pPr>
              <w:spacing w:line="360" w:lineRule="auto"/>
              <w:rPr>
                <w:rFonts w:ascii="Tahoma" w:hAnsi="Tahoma" w:cs="Tahoma"/>
                <w:lang w:val="el-GR"/>
              </w:rPr>
            </w:pPr>
          </w:p>
          <w:p w14:paraId="373619AD" w14:textId="77777777" w:rsidR="00ED41EA" w:rsidRDefault="00ED41EA" w:rsidP="00ED41EA">
            <w:pPr>
              <w:spacing w:line="360" w:lineRule="auto"/>
              <w:rPr>
                <w:rFonts w:ascii="Tahoma" w:hAnsi="Tahoma" w:cs="Tahoma"/>
                <w:lang w:val="el-GR"/>
              </w:rPr>
            </w:pPr>
          </w:p>
          <w:p w14:paraId="287638CC" w14:textId="77777777" w:rsidR="00ED41EA" w:rsidRDefault="00ED41EA" w:rsidP="00ED41EA">
            <w:pPr>
              <w:spacing w:line="360" w:lineRule="auto"/>
              <w:rPr>
                <w:rFonts w:ascii="Tahoma" w:hAnsi="Tahoma" w:cs="Tahoma"/>
                <w:lang w:val="el-GR"/>
              </w:rPr>
            </w:pPr>
          </w:p>
          <w:p w14:paraId="3AB3701F" w14:textId="77777777" w:rsidR="00ED41EA" w:rsidRDefault="00ED41EA" w:rsidP="00ED41EA">
            <w:pPr>
              <w:spacing w:line="360" w:lineRule="auto"/>
              <w:rPr>
                <w:rFonts w:ascii="Tahoma" w:hAnsi="Tahoma" w:cs="Tahoma"/>
                <w:lang w:val="el-GR"/>
              </w:rPr>
            </w:pPr>
          </w:p>
          <w:p w14:paraId="28B0B771" w14:textId="77777777" w:rsidR="00ED41EA" w:rsidRDefault="00ED41EA" w:rsidP="00ED41EA">
            <w:pPr>
              <w:spacing w:line="360" w:lineRule="auto"/>
              <w:rPr>
                <w:rFonts w:ascii="Tahoma" w:hAnsi="Tahoma" w:cs="Tahoma"/>
                <w:lang w:val="el-GR"/>
              </w:rPr>
            </w:pPr>
          </w:p>
          <w:p w14:paraId="4E193239" w14:textId="77777777" w:rsidR="00ED41EA" w:rsidRDefault="00ED41EA" w:rsidP="00ED41EA">
            <w:pPr>
              <w:spacing w:line="360" w:lineRule="auto"/>
              <w:rPr>
                <w:rFonts w:ascii="Tahoma" w:hAnsi="Tahoma" w:cs="Tahoma"/>
                <w:lang w:val="el-GR"/>
              </w:rPr>
            </w:pPr>
          </w:p>
          <w:p w14:paraId="58F2BCB6" w14:textId="77777777" w:rsidR="00ED41EA" w:rsidRDefault="00ED41EA" w:rsidP="00ED41EA">
            <w:pPr>
              <w:spacing w:line="360" w:lineRule="auto"/>
              <w:rPr>
                <w:rFonts w:ascii="Tahoma" w:hAnsi="Tahoma" w:cs="Tahoma"/>
                <w:lang w:val="el-GR"/>
              </w:rPr>
            </w:pPr>
          </w:p>
          <w:p w14:paraId="3DA37D76" w14:textId="77777777" w:rsidR="00ED41EA" w:rsidRDefault="00ED41EA" w:rsidP="00ED41EA">
            <w:pPr>
              <w:spacing w:line="360" w:lineRule="auto"/>
              <w:rPr>
                <w:rFonts w:ascii="Tahoma" w:hAnsi="Tahoma" w:cs="Tahoma"/>
                <w:lang w:val="el-GR"/>
              </w:rPr>
            </w:pPr>
          </w:p>
          <w:p w14:paraId="563B5F46" w14:textId="77777777" w:rsidR="00ED41EA" w:rsidRDefault="00ED41EA" w:rsidP="00ED41EA">
            <w:pPr>
              <w:spacing w:line="360" w:lineRule="auto"/>
              <w:rPr>
                <w:rFonts w:ascii="Tahoma" w:hAnsi="Tahoma" w:cs="Tahoma"/>
                <w:lang w:val="el-GR"/>
              </w:rPr>
            </w:pPr>
          </w:p>
          <w:p w14:paraId="55CEC8A2" w14:textId="77777777" w:rsidR="00ED41EA" w:rsidRDefault="00ED41EA" w:rsidP="00ED41EA">
            <w:pPr>
              <w:spacing w:line="360" w:lineRule="auto"/>
              <w:rPr>
                <w:rFonts w:ascii="Tahoma" w:hAnsi="Tahoma" w:cs="Tahoma"/>
                <w:lang w:val="el-GR"/>
              </w:rPr>
            </w:pPr>
          </w:p>
          <w:p w14:paraId="3B1C4356" w14:textId="77777777" w:rsidR="00ED41EA" w:rsidRDefault="00ED41EA" w:rsidP="00ED41EA">
            <w:pPr>
              <w:spacing w:line="360" w:lineRule="auto"/>
              <w:rPr>
                <w:rFonts w:ascii="Tahoma" w:hAnsi="Tahoma" w:cs="Tahoma"/>
                <w:lang w:val="el-GR"/>
              </w:rPr>
            </w:pPr>
          </w:p>
          <w:p w14:paraId="07DD49CA" w14:textId="77777777" w:rsidR="00ED41EA" w:rsidRDefault="00ED41EA" w:rsidP="00ED41EA">
            <w:pPr>
              <w:spacing w:line="360" w:lineRule="auto"/>
              <w:rPr>
                <w:rFonts w:ascii="Tahoma" w:hAnsi="Tahoma" w:cs="Tahoma"/>
                <w:lang w:val="el-GR"/>
              </w:rPr>
            </w:pPr>
          </w:p>
          <w:p w14:paraId="5D59F14D" w14:textId="77777777" w:rsidR="00ED41EA" w:rsidRDefault="00ED41EA" w:rsidP="00ED41EA">
            <w:pPr>
              <w:spacing w:line="360" w:lineRule="auto"/>
              <w:rPr>
                <w:rFonts w:ascii="Tahoma" w:hAnsi="Tahoma" w:cs="Tahoma"/>
                <w:lang w:val="el-GR"/>
              </w:rPr>
            </w:pPr>
          </w:p>
          <w:p w14:paraId="12C6B2EE" w14:textId="77777777" w:rsidR="00ED41EA" w:rsidRDefault="00ED41EA" w:rsidP="00ED41EA">
            <w:pPr>
              <w:spacing w:line="360" w:lineRule="auto"/>
              <w:rPr>
                <w:rFonts w:ascii="Tahoma" w:hAnsi="Tahoma" w:cs="Tahoma"/>
                <w:lang w:val="el-GR"/>
              </w:rPr>
            </w:pPr>
          </w:p>
          <w:p w14:paraId="6558A6BD" w14:textId="77777777" w:rsidR="00ED41EA" w:rsidRDefault="00ED41EA" w:rsidP="00ED41EA">
            <w:pPr>
              <w:spacing w:line="360" w:lineRule="auto"/>
              <w:rPr>
                <w:rFonts w:ascii="Tahoma" w:hAnsi="Tahoma" w:cs="Tahoma"/>
                <w:lang w:val="el-GR"/>
              </w:rPr>
            </w:pPr>
          </w:p>
          <w:p w14:paraId="78A225AE" w14:textId="77777777" w:rsidR="00ED41EA" w:rsidRDefault="00ED41EA" w:rsidP="00ED41EA">
            <w:pPr>
              <w:spacing w:line="360" w:lineRule="auto"/>
              <w:rPr>
                <w:rFonts w:ascii="Tahoma" w:hAnsi="Tahoma" w:cs="Tahoma"/>
                <w:lang w:val="el-GR"/>
              </w:rPr>
            </w:pPr>
          </w:p>
          <w:p w14:paraId="4CF465ED" w14:textId="77777777" w:rsidR="00ED41EA" w:rsidRDefault="00ED41EA" w:rsidP="00ED41EA">
            <w:pPr>
              <w:spacing w:line="360" w:lineRule="auto"/>
              <w:rPr>
                <w:rFonts w:ascii="Tahoma" w:hAnsi="Tahoma" w:cs="Tahoma"/>
                <w:lang w:val="el-GR"/>
              </w:rPr>
            </w:pPr>
          </w:p>
          <w:p w14:paraId="60638F14" w14:textId="77777777" w:rsidR="00ED41EA" w:rsidRDefault="00ED41EA" w:rsidP="00ED41EA">
            <w:pPr>
              <w:spacing w:line="360" w:lineRule="auto"/>
              <w:rPr>
                <w:rFonts w:ascii="Tahoma" w:hAnsi="Tahoma" w:cs="Tahoma"/>
                <w:lang w:val="el-GR"/>
              </w:rPr>
            </w:pPr>
          </w:p>
          <w:p w14:paraId="2EDA3F07" w14:textId="77777777" w:rsidR="00ED41EA" w:rsidRDefault="00ED41EA" w:rsidP="00ED41EA">
            <w:pPr>
              <w:spacing w:line="360" w:lineRule="auto"/>
              <w:rPr>
                <w:rFonts w:ascii="Tahoma" w:hAnsi="Tahoma" w:cs="Tahoma"/>
                <w:lang w:val="el-GR"/>
              </w:rPr>
            </w:pPr>
          </w:p>
          <w:p w14:paraId="66E8EBC7" w14:textId="77777777" w:rsidR="00ED41EA" w:rsidRDefault="00ED41EA" w:rsidP="00ED41EA">
            <w:pPr>
              <w:spacing w:line="360" w:lineRule="auto"/>
              <w:rPr>
                <w:rFonts w:ascii="Tahoma" w:hAnsi="Tahoma" w:cs="Tahoma"/>
                <w:lang w:val="el-GR"/>
              </w:rPr>
            </w:pPr>
          </w:p>
          <w:p w14:paraId="1B8C5B0A" w14:textId="77777777" w:rsidR="00ED41EA" w:rsidRDefault="00ED41EA" w:rsidP="00ED41EA">
            <w:pPr>
              <w:spacing w:line="360" w:lineRule="auto"/>
              <w:rPr>
                <w:rFonts w:ascii="Tahoma" w:hAnsi="Tahoma" w:cs="Tahoma"/>
                <w:lang w:val="el-GR"/>
              </w:rPr>
            </w:pPr>
            <w:r w:rsidRPr="00ED41EA">
              <w:rPr>
                <w:rFonts w:ascii="Tahoma" w:hAnsi="Tahoma" w:cs="Tahoma"/>
              </w:rPr>
              <w:t>3. Στις δίκες σχετικά με την εκτέλεση για την εκδίκαση των ανακοπών εφαρμόζονται οι διατάξεις της διαδικασίας των περιουσιακών διαφορών των άρθρων 614 επ., εκτός αν ορίζεται διαφορετικά.»</w:t>
            </w:r>
          </w:p>
          <w:p w14:paraId="2FC0C2C2" w14:textId="77777777" w:rsidR="00ED41EA" w:rsidRDefault="00ED41EA" w:rsidP="00ED41EA">
            <w:pPr>
              <w:spacing w:line="360" w:lineRule="auto"/>
              <w:rPr>
                <w:rFonts w:ascii="Tahoma" w:hAnsi="Tahoma" w:cs="Tahoma"/>
                <w:lang w:val="el-GR"/>
              </w:rPr>
            </w:pPr>
          </w:p>
          <w:p w14:paraId="3E557E71" w14:textId="77777777" w:rsidR="00ED41EA" w:rsidRDefault="00ED41EA" w:rsidP="00ED41EA">
            <w:pPr>
              <w:spacing w:line="360" w:lineRule="auto"/>
              <w:rPr>
                <w:rFonts w:ascii="Tahoma" w:hAnsi="Tahoma" w:cs="Tahoma"/>
                <w:lang w:val="el-GR"/>
              </w:rPr>
            </w:pPr>
          </w:p>
          <w:p w14:paraId="7288CA7B" w14:textId="77777777" w:rsidR="00ED41EA" w:rsidRDefault="00ED41EA" w:rsidP="00ED41EA">
            <w:pPr>
              <w:spacing w:line="360" w:lineRule="auto"/>
              <w:rPr>
                <w:rFonts w:ascii="Tahoma" w:hAnsi="Tahoma" w:cs="Tahoma"/>
                <w:lang w:val="el-GR"/>
              </w:rPr>
            </w:pPr>
          </w:p>
          <w:p w14:paraId="3C9992B3" w14:textId="77777777" w:rsidR="00ED41EA" w:rsidRDefault="00ED41EA" w:rsidP="00ED41EA">
            <w:pPr>
              <w:spacing w:line="360" w:lineRule="auto"/>
              <w:rPr>
                <w:rFonts w:ascii="Tahoma" w:hAnsi="Tahoma" w:cs="Tahoma"/>
                <w:lang w:val="el-GR"/>
              </w:rPr>
            </w:pPr>
          </w:p>
          <w:p w14:paraId="40324C2C" w14:textId="77777777" w:rsidR="00ED41EA" w:rsidRDefault="00ED41EA" w:rsidP="00ED41EA">
            <w:pPr>
              <w:spacing w:line="360" w:lineRule="auto"/>
              <w:rPr>
                <w:rFonts w:ascii="Tahoma" w:hAnsi="Tahoma" w:cs="Tahoma"/>
                <w:lang w:val="el-GR"/>
              </w:rPr>
            </w:pPr>
          </w:p>
          <w:p w14:paraId="12E0FAB7" w14:textId="77777777" w:rsidR="00ED41EA" w:rsidRDefault="00ED41EA" w:rsidP="00ED41EA">
            <w:pPr>
              <w:spacing w:line="360" w:lineRule="auto"/>
              <w:rPr>
                <w:rFonts w:ascii="Tahoma" w:hAnsi="Tahoma" w:cs="Tahoma"/>
                <w:lang w:val="el-GR"/>
              </w:rPr>
            </w:pPr>
          </w:p>
          <w:p w14:paraId="5DB7BFA2" w14:textId="77777777" w:rsidR="00ED41EA" w:rsidRDefault="00ED41EA" w:rsidP="00ED41EA">
            <w:pPr>
              <w:spacing w:line="360" w:lineRule="auto"/>
              <w:rPr>
                <w:rFonts w:ascii="Tahoma" w:hAnsi="Tahoma" w:cs="Tahoma"/>
                <w:lang w:val="el-GR"/>
              </w:rPr>
            </w:pPr>
          </w:p>
          <w:p w14:paraId="3A2A3DC6" w14:textId="77777777" w:rsidR="00ED41EA" w:rsidRDefault="00ED41EA" w:rsidP="00ED41EA">
            <w:pPr>
              <w:spacing w:line="360" w:lineRule="auto"/>
              <w:rPr>
                <w:rFonts w:ascii="Tahoma" w:hAnsi="Tahoma" w:cs="Tahoma"/>
                <w:lang w:val="el-GR"/>
              </w:rPr>
            </w:pPr>
          </w:p>
          <w:p w14:paraId="24D8A0E6" w14:textId="77777777" w:rsidR="00ED41EA" w:rsidRDefault="00ED41EA" w:rsidP="00ED41EA">
            <w:pPr>
              <w:spacing w:line="360" w:lineRule="auto"/>
              <w:rPr>
                <w:rFonts w:ascii="Tahoma" w:hAnsi="Tahoma" w:cs="Tahoma"/>
                <w:lang w:val="el-GR"/>
              </w:rPr>
            </w:pPr>
          </w:p>
          <w:p w14:paraId="3999FA21" w14:textId="77777777" w:rsidR="00ED41EA" w:rsidRDefault="00ED41EA" w:rsidP="00ED41EA">
            <w:pPr>
              <w:spacing w:line="360" w:lineRule="auto"/>
              <w:rPr>
                <w:rFonts w:ascii="Tahoma" w:hAnsi="Tahoma" w:cs="Tahoma"/>
                <w:lang w:val="el-GR"/>
              </w:rPr>
            </w:pPr>
          </w:p>
          <w:p w14:paraId="020D31DD" w14:textId="77777777" w:rsidR="00ED41EA" w:rsidRDefault="00ED41EA" w:rsidP="00ED41EA">
            <w:pPr>
              <w:spacing w:line="360" w:lineRule="auto"/>
              <w:rPr>
                <w:rFonts w:ascii="Tahoma" w:hAnsi="Tahoma" w:cs="Tahoma"/>
                <w:lang w:val="el-GR"/>
              </w:rPr>
            </w:pPr>
          </w:p>
          <w:p w14:paraId="2F82FA58" w14:textId="77777777" w:rsidR="00ED41EA" w:rsidRDefault="00ED41EA" w:rsidP="00ED41EA">
            <w:pPr>
              <w:spacing w:line="360" w:lineRule="auto"/>
              <w:rPr>
                <w:rFonts w:ascii="Tahoma" w:hAnsi="Tahoma" w:cs="Tahoma"/>
                <w:lang w:val="el-GR"/>
              </w:rPr>
            </w:pPr>
          </w:p>
          <w:p w14:paraId="55F2564B" w14:textId="77777777" w:rsidR="00ED41EA" w:rsidRDefault="00ED41EA" w:rsidP="00ED41EA">
            <w:pPr>
              <w:spacing w:line="360" w:lineRule="auto"/>
              <w:rPr>
                <w:rFonts w:ascii="Tahoma" w:hAnsi="Tahoma" w:cs="Tahoma"/>
                <w:lang w:val="el-GR"/>
              </w:rPr>
            </w:pPr>
          </w:p>
          <w:p w14:paraId="189E74E5" w14:textId="77777777" w:rsidR="00ED41EA" w:rsidRDefault="00ED41EA" w:rsidP="00ED41EA">
            <w:pPr>
              <w:spacing w:line="360" w:lineRule="auto"/>
              <w:rPr>
                <w:rFonts w:ascii="Tahoma" w:hAnsi="Tahoma" w:cs="Tahoma"/>
                <w:lang w:val="el-GR"/>
              </w:rPr>
            </w:pPr>
          </w:p>
          <w:p w14:paraId="538C4686" w14:textId="77777777" w:rsidR="00ED41EA" w:rsidRDefault="00ED41EA" w:rsidP="00ED41EA">
            <w:pPr>
              <w:spacing w:line="360" w:lineRule="auto"/>
              <w:rPr>
                <w:rFonts w:ascii="Tahoma" w:hAnsi="Tahoma" w:cs="Tahoma"/>
                <w:lang w:val="el-GR"/>
              </w:rPr>
            </w:pPr>
          </w:p>
          <w:p w14:paraId="3C224D27" w14:textId="77777777" w:rsidR="00ED41EA" w:rsidRDefault="00ED41EA" w:rsidP="00ED41EA">
            <w:pPr>
              <w:spacing w:line="360" w:lineRule="auto"/>
              <w:rPr>
                <w:rFonts w:ascii="Tahoma" w:hAnsi="Tahoma" w:cs="Tahoma"/>
                <w:lang w:val="el-GR"/>
              </w:rPr>
            </w:pPr>
          </w:p>
          <w:p w14:paraId="33C92060" w14:textId="77777777" w:rsidR="00ED41EA" w:rsidRDefault="00ED41EA" w:rsidP="00ED41EA">
            <w:pPr>
              <w:spacing w:line="360" w:lineRule="auto"/>
              <w:rPr>
                <w:rFonts w:ascii="Tahoma" w:hAnsi="Tahoma" w:cs="Tahoma"/>
                <w:lang w:val="el-GR"/>
              </w:rPr>
            </w:pPr>
          </w:p>
          <w:p w14:paraId="0162EDFB" w14:textId="77777777" w:rsidR="00ED41EA" w:rsidRDefault="00ED41EA" w:rsidP="00ED41EA">
            <w:pPr>
              <w:spacing w:line="360" w:lineRule="auto"/>
              <w:rPr>
                <w:rFonts w:ascii="Tahoma" w:hAnsi="Tahoma" w:cs="Tahoma"/>
                <w:lang w:val="el-GR"/>
              </w:rPr>
            </w:pPr>
          </w:p>
          <w:p w14:paraId="6579BB02" w14:textId="77777777" w:rsidR="00ED41EA" w:rsidRDefault="00ED41EA" w:rsidP="00ED41EA">
            <w:pPr>
              <w:spacing w:line="360" w:lineRule="auto"/>
              <w:rPr>
                <w:rFonts w:ascii="Tahoma" w:hAnsi="Tahoma" w:cs="Tahoma"/>
                <w:lang w:val="el-GR"/>
              </w:rPr>
            </w:pPr>
          </w:p>
          <w:p w14:paraId="4F68B97E" w14:textId="77777777" w:rsidR="000B4C8D" w:rsidRPr="000B4C8D" w:rsidRDefault="000B4C8D" w:rsidP="000B4C8D">
            <w:pPr>
              <w:spacing w:line="360" w:lineRule="auto"/>
              <w:rPr>
                <w:rFonts w:ascii="Tahoma" w:hAnsi="Tahoma" w:cs="Tahoma"/>
              </w:rPr>
            </w:pPr>
            <w:r w:rsidRPr="000B4C8D">
              <w:rPr>
                <w:rFonts w:ascii="Tahoma" w:hAnsi="Tahoma" w:cs="Tahoma"/>
              </w:rPr>
              <w:t>Άρθρο 938</w:t>
            </w:r>
          </w:p>
          <w:p w14:paraId="7FA0E49F" w14:textId="77777777" w:rsidR="000B4C8D" w:rsidRPr="000B4C8D" w:rsidRDefault="000B4C8D" w:rsidP="000B4C8D">
            <w:pPr>
              <w:spacing w:line="360" w:lineRule="auto"/>
              <w:rPr>
                <w:rFonts w:ascii="Tahoma" w:hAnsi="Tahoma" w:cs="Tahoma"/>
              </w:rPr>
            </w:pPr>
          </w:p>
          <w:p w14:paraId="5A6F9D66" w14:textId="77777777" w:rsidR="000B4C8D" w:rsidRPr="000B4C8D" w:rsidRDefault="000B4C8D" w:rsidP="000B4C8D">
            <w:pPr>
              <w:spacing w:line="360" w:lineRule="auto"/>
              <w:rPr>
                <w:rFonts w:ascii="Tahoma" w:hAnsi="Tahoma" w:cs="Tahoma"/>
              </w:rPr>
            </w:pPr>
            <w:r w:rsidRPr="000B4C8D">
              <w:rPr>
                <w:rFonts w:ascii="Tahoma" w:hAnsi="Tahoma" w:cs="Tahoma"/>
              </w:rPr>
              <w:t xml:space="preserve"> 1. Με εξαίρεση την κατάσχεση ακινήτων, ως προς τα οποία εφαρμόζεται η παρ. 2, όπως επίσης με εξαίρεση την κατάσχεση κινητών που υπόκεινται σε φθορά, με αίτηση του ανακόπτοντος μπορεί να διαταχθεί η αναστολή της αναγκαστικής εκτέλεσης με εγγύηση ή και χωρίς εγγύηση, αν το δικαστήριο κρίνει ότι η ενέργεια της αναγκαστικής εκτέλεσης θα προξενήσει ανεπανόρθωτη βλάβη στον αιτούντα και </w:t>
            </w:r>
            <w:r w:rsidRPr="000B4C8D">
              <w:rPr>
                <w:rFonts w:ascii="Tahoma" w:hAnsi="Tahoma" w:cs="Tahoma"/>
              </w:rPr>
              <w:lastRenderedPageBreak/>
              <w:t>πιθανολογεί την ευδοκίμηση της ανακοπής. Επίσης μπορεί να διαταχθεί να προχωρήσει η αναγκαστική εκτέλεση αφού δοθεί εγγύηση. Η αίτηση ασκείται στο αρμόδιο κατά τα άρθρα 933 και 936 δικαστήριο και δικάζεται κατά τα άρθρα 686 επ.</w:t>
            </w:r>
          </w:p>
          <w:p w14:paraId="06F632A4" w14:textId="77777777" w:rsidR="000B4C8D" w:rsidRPr="000B4C8D" w:rsidRDefault="000B4C8D" w:rsidP="000B4C8D">
            <w:pPr>
              <w:spacing w:line="360" w:lineRule="auto"/>
              <w:rPr>
                <w:rFonts w:ascii="Tahoma" w:hAnsi="Tahoma" w:cs="Tahoma"/>
              </w:rPr>
            </w:pPr>
          </w:p>
          <w:p w14:paraId="2E01763A" w14:textId="77777777" w:rsidR="000B4C8D" w:rsidRPr="000B4C8D" w:rsidRDefault="000B4C8D" w:rsidP="000B4C8D">
            <w:pPr>
              <w:spacing w:line="360" w:lineRule="auto"/>
              <w:rPr>
                <w:rFonts w:ascii="Tahoma" w:hAnsi="Tahoma" w:cs="Tahoma"/>
              </w:rPr>
            </w:pPr>
            <w:r w:rsidRPr="000B4C8D">
              <w:rPr>
                <w:rFonts w:ascii="Tahoma" w:hAnsi="Tahoma" w:cs="Tahoma"/>
              </w:rPr>
              <w:t xml:space="preserve"> 2. Ειδικώς επί κατάσχεσης ακινήτου δεν εφαρμόζεται η παρ. 1, η δε άσκηση του ενδίκου μέσου δεν αναστέλλει την πρόοδο της εκτέλεσης, εκτός εάν το δικαστήριο του ενδίκου μέσου, μετά από αίτηση του ασκούντος αυτό, που υποβάλλεται με το ένδικο μέσο ή με τις προτάσεις, δικάζοντας με τη διαδικασία των άρθρων 686 επ., διατάξει την αναστολή με ή χωρίς παροχή εγγύησης, εφόσον κρίνει ότι η διενέργεια της αναγκαστικής εκτέλεσης θα προξενήσει ανεπανόρθωτη βλάβη στον αιτούντα και πιθανολογεί την ευδοκίμηση του ενδίκου μέσου. Επίσης μπορεί να διαταχθεί να προχωρήσει η αναγκαστική εκτέλεση αφού δοθεί εγγύηση.</w:t>
            </w:r>
          </w:p>
          <w:p w14:paraId="09214ED7" w14:textId="77777777" w:rsidR="000B4C8D" w:rsidRPr="000B4C8D" w:rsidRDefault="000B4C8D" w:rsidP="000B4C8D">
            <w:pPr>
              <w:spacing w:line="360" w:lineRule="auto"/>
              <w:rPr>
                <w:rFonts w:ascii="Tahoma" w:hAnsi="Tahoma" w:cs="Tahoma"/>
              </w:rPr>
            </w:pPr>
          </w:p>
          <w:p w14:paraId="5DDA3152" w14:textId="77777777" w:rsidR="000B4C8D" w:rsidRPr="000B4C8D" w:rsidRDefault="000B4C8D" w:rsidP="000B4C8D">
            <w:pPr>
              <w:spacing w:line="360" w:lineRule="auto"/>
              <w:rPr>
                <w:rFonts w:ascii="Tahoma" w:hAnsi="Tahoma" w:cs="Tahoma"/>
              </w:rPr>
            </w:pPr>
            <w:r w:rsidRPr="000B4C8D">
              <w:rPr>
                <w:rFonts w:ascii="Tahoma" w:hAnsi="Tahoma" w:cs="Tahoma"/>
              </w:rPr>
              <w:t xml:space="preserve"> 3. Στις προηγούμενες περιπτώσεις είναι δυνατή η έκδοση σημειώματος με το οποίο εμποδίζεται η εκτέλεση μέχρι να </w:t>
            </w:r>
            <w:r w:rsidRPr="000B4C8D">
              <w:rPr>
                <w:rFonts w:ascii="Tahoma" w:hAnsi="Tahoma" w:cs="Tahoma"/>
              </w:rPr>
              <w:lastRenderedPageBreak/>
              <w:t>εκδοθεί απόφαση επί της αίτησης αναστολής ή επί του ενδίκου μέσου.</w:t>
            </w:r>
          </w:p>
          <w:p w14:paraId="16A2FEDE" w14:textId="77777777" w:rsidR="000B4C8D" w:rsidRPr="000B4C8D" w:rsidRDefault="000B4C8D" w:rsidP="000B4C8D">
            <w:pPr>
              <w:spacing w:line="360" w:lineRule="auto"/>
              <w:rPr>
                <w:rFonts w:ascii="Tahoma" w:hAnsi="Tahoma" w:cs="Tahoma"/>
              </w:rPr>
            </w:pPr>
          </w:p>
          <w:p w14:paraId="06184998" w14:textId="77777777" w:rsidR="000B4C8D" w:rsidRPr="000B4C8D" w:rsidRDefault="000B4C8D" w:rsidP="000B4C8D">
            <w:pPr>
              <w:spacing w:line="360" w:lineRule="auto"/>
              <w:rPr>
                <w:rFonts w:ascii="Tahoma" w:hAnsi="Tahoma" w:cs="Tahoma"/>
              </w:rPr>
            </w:pPr>
            <w:r w:rsidRPr="000B4C8D">
              <w:rPr>
                <w:rFonts w:ascii="Tahoma" w:hAnsi="Tahoma" w:cs="Tahoma"/>
              </w:rPr>
              <w:t xml:space="preserve"> 4. Η αίτηση με την οποία ζητείται η αναστολή πλειστηριασμού είναι απαράδεκτη, αν δεν κατατεθεί το αργότερο πέντε (5) εργάσιμες ημέρες πριν από την ημέρα του πλειστηριασμού. Η απόφαση πρέπει να δημοσιεύεται έως τις 12.00 το μεσημέρι της Δευτέρας που προηγείται του πλειστηριασμού.</w:t>
            </w:r>
          </w:p>
          <w:p w14:paraId="6CCBEF82" w14:textId="77777777" w:rsidR="000B4C8D" w:rsidRPr="000B4C8D" w:rsidRDefault="000B4C8D" w:rsidP="000B4C8D">
            <w:pPr>
              <w:spacing w:line="360" w:lineRule="auto"/>
              <w:rPr>
                <w:rFonts w:ascii="Tahoma" w:hAnsi="Tahoma" w:cs="Tahoma"/>
              </w:rPr>
            </w:pPr>
          </w:p>
          <w:p w14:paraId="70371A39" w14:textId="77777777" w:rsidR="00ED41EA" w:rsidRDefault="000B4C8D" w:rsidP="000B4C8D">
            <w:pPr>
              <w:spacing w:line="360" w:lineRule="auto"/>
              <w:rPr>
                <w:rFonts w:ascii="Tahoma" w:hAnsi="Tahoma" w:cs="Tahoma"/>
                <w:lang w:val="el-GR"/>
              </w:rPr>
            </w:pPr>
            <w:r w:rsidRPr="000B4C8D">
              <w:rPr>
                <w:rFonts w:ascii="Tahoma" w:hAnsi="Tahoma" w:cs="Tahoma"/>
              </w:rPr>
              <w:t xml:space="preserve"> 5. Η αναστολή των παρ. 1 και 2 ή η εγγυοδοσία μπορεί να διαταχθεί μόνο μέχρι να εκδοθεί η οριστική απόφαση επί της ανακοπής, ή η απόφαση επί του ενδίκου μέσου.».</w:t>
            </w:r>
          </w:p>
          <w:p w14:paraId="4F459E3F" w14:textId="77777777" w:rsidR="000B4C8D" w:rsidRDefault="000B4C8D" w:rsidP="000B4C8D">
            <w:pPr>
              <w:spacing w:line="360" w:lineRule="auto"/>
              <w:rPr>
                <w:rFonts w:ascii="Tahoma" w:hAnsi="Tahoma" w:cs="Tahoma"/>
                <w:lang w:val="el-GR"/>
              </w:rPr>
            </w:pPr>
          </w:p>
          <w:p w14:paraId="454D8F99" w14:textId="77777777" w:rsidR="000B4C8D" w:rsidRDefault="000B4C8D" w:rsidP="000B4C8D">
            <w:pPr>
              <w:spacing w:line="360" w:lineRule="auto"/>
              <w:rPr>
                <w:rFonts w:ascii="Tahoma" w:hAnsi="Tahoma" w:cs="Tahoma"/>
                <w:lang w:val="el-GR"/>
              </w:rPr>
            </w:pPr>
          </w:p>
          <w:p w14:paraId="239D38BA" w14:textId="77777777" w:rsidR="000B4C8D" w:rsidRDefault="000B4C8D" w:rsidP="000B4C8D">
            <w:pPr>
              <w:spacing w:line="360" w:lineRule="auto"/>
              <w:rPr>
                <w:rFonts w:ascii="Tahoma" w:hAnsi="Tahoma" w:cs="Tahoma"/>
                <w:lang w:val="el-GR"/>
              </w:rPr>
            </w:pPr>
          </w:p>
          <w:p w14:paraId="54212696" w14:textId="77777777" w:rsidR="000B4C8D" w:rsidRDefault="000B4C8D" w:rsidP="000B4C8D">
            <w:pPr>
              <w:spacing w:line="360" w:lineRule="auto"/>
              <w:rPr>
                <w:rFonts w:ascii="Tahoma" w:hAnsi="Tahoma" w:cs="Tahoma"/>
                <w:lang w:val="el-GR"/>
              </w:rPr>
            </w:pPr>
          </w:p>
          <w:p w14:paraId="15201834" w14:textId="77777777" w:rsidR="000B4C8D" w:rsidRDefault="000B4C8D" w:rsidP="000B4C8D">
            <w:pPr>
              <w:spacing w:line="360" w:lineRule="auto"/>
              <w:rPr>
                <w:rFonts w:ascii="Tahoma" w:hAnsi="Tahoma" w:cs="Tahoma"/>
                <w:lang w:val="el-GR"/>
              </w:rPr>
            </w:pPr>
          </w:p>
          <w:p w14:paraId="2C1766BA" w14:textId="77777777" w:rsidR="000B4C8D" w:rsidRDefault="000B4C8D" w:rsidP="000B4C8D">
            <w:pPr>
              <w:spacing w:line="360" w:lineRule="auto"/>
              <w:rPr>
                <w:rFonts w:ascii="Tahoma" w:hAnsi="Tahoma" w:cs="Tahoma"/>
                <w:lang w:val="el-GR"/>
              </w:rPr>
            </w:pPr>
          </w:p>
          <w:p w14:paraId="018C8A05" w14:textId="77777777" w:rsidR="000B4C8D" w:rsidRDefault="000B4C8D" w:rsidP="000B4C8D">
            <w:pPr>
              <w:spacing w:line="360" w:lineRule="auto"/>
              <w:rPr>
                <w:rFonts w:ascii="Tahoma" w:hAnsi="Tahoma" w:cs="Tahoma"/>
                <w:lang w:val="el-GR"/>
              </w:rPr>
            </w:pPr>
          </w:p>
          <w:p w14:paraId="5EDC7DAF" w14:textId="77777777" w:rsidR="000B4C8D" w:rsidRDefault="000B4C8D" w:rsidP="000B4C8D">
            <w:pPr>
              <w:spacing w:line="360" w:lineRule="auto"/>
              <w:rPr>
                <w:rFonts w:ascii="Tahoma" w:hAnsi="Tahoma" w:cs="Tahoma"/>
                <w:lang w:val="el-GR"/>
              </w:rPr>
            </w:pPr>
          </w:p>
          <w:p w14:paraId="4C5826D7" w14:textId="77777777" w:rsidR="000B4C8D" w:rsidRDefault="000B4C8D" w:rsidP="000B4C8D">
            <w:pPr>
              <w:spacing w:line="360" w:lineRule="auto"/>
              <w:rPr>
                <w:rFonts w:ascii="Tahoma" w:hAnsi="Tahoma" w:cs="Tahoma"/>
                <w:lang w:val="el-GR"/>
              </w:rPr>
            </w:pPr>
          </w:p>
          <w:p w14:paraId="0C066552" w14:textId="77777777" w:rsidR="000B4C8D" w:rsidRDefault="000B4C8D" w:rsidP="000B4C8D">
            <w:pPr>
              <w:spacing w:line="360" w:lineRule="auto"/>
              <w:rPr>
                <w:rFonts w:ascii="Tahoma" w:hAnsi="Tahoma" w:cs="Tahoma"/>
                <w:lang w:val="el-GR"/>
              </w:rPr>
            </w:pPr>
          </w:p>
          <w:p w14:paraId="2D383969" w14:textId="77777777" w:rsidR="000B4C8D" w:rsidRDefault="000B4C8D" w:rsidP="000B4C8D">
            <w:pPr>
              <w:spacing w:line="360" w:lineRule="auto"/>
              <w:rPr>
                <w:rFonts w:ascii="Tahoma" w:hAnsi="Tahoma" w:cs="Tahoma"/>
                <w:lang w:val="el-GR"/>
              </w:rPr>
            </w:pPr>
          </w:p>
          <w:p w14:paraId="3C0C414F" w14:textId="77777777" w:rsidR="000B4C8D" w:rsidRDefault="000B4C8D" w:rsidP="000B4C8D">
            <w:pPr>
              <w:spacing w:line="360" w:lineRule="auto"/>
              <w:rPr>
                <w:rFonts w:ascii="Tahoma" w:hAnsi="Tahoma" w:cs="Tahoma"/>
                <w:lang w:val="el-GR"/>
              </w:rPr>
            </w:pPr>
          </w:p>
          <w:p w14:paraId="4A3222B5" w14:textId="77777777" w:rsidR="000B4C8D" w:rsidRDefault="000B4C8D" w:rsidP="000B4C8D">
            <w:pPr>
              <w:spacing w:line="360" w:lineRule="auto"/>
              <w:rPr>
                <w:rFonts w:ascii="Tahoma" w:hAnsi="Tahoma" w:cs="Tahoma"/>
                <w:lang w:val="el-GR"/>
              </w:rPr>
            </w:pPr>
          </w:p>
          <w:p w14:paraId="08E50D9A" w14:textId="77777777" w:rsidR="000B4C8D" w:rsidRDefault="000B4C8D" w:rsidP="000B4C8D">
            <w:pPr>
              <w:spacing w:line="360" w:lineRule="auto"/>
              <w:rPr>
                <w:rFonts w:ascii="Tahoma" w:hAnsi="Tahoma" w:cs="Tahoma"/>
                <w:lang w:val="el-GR"/>
              </w:rPr>
            </w:pPr>
          </w:p>
          <w:p w14:paraId="123E7395" w14:textId="77777777" w:rsidR="000B4C8D" w:rsidRDefault="000B4C8D" w:rsidP="000B4C8D">
            <w:pPr>
              <w:spacing w:line="360" w:lineRule="auto"/>
              <w:rPr>
                <w:rFonts w:ascii="Tahoma" w:hAnsi="Tahoma" w:cs="Tahoma"/>
                <w:lang w:val="el-GR"/>
              </w:rPr>
            </w:pPr>
          </w:p>
          <w:p w14:paraId="636132CA" w14:textId="77777777" w:rsidR="000B4C8D" w:rsidRDefault="000B4C8D" w:rsidP="000B4C8D">
            <w:pPr>
              <w:spacing w:line="360" w:lineRule="auto"/>
              <w:rPr>
                <w:rFonts w:ascii="Tahoma" w:hAnsi="Tahoma" w:cs="Tahoma"/>
                <w:lang w:val="el-GR"/>
              </w:rPr>
            </w:pPr>
          </w:p>
          <w:p w14:paraId="7D0EADBA" w14:textId="77777777" w:rsidR="000B4C8D" w:rsidRDefault="000B4C8D" w:rsidP="000B4C8D">
            <w:pPr>
              <w:spacing w:line="360" w:lineRule="auto"/>
              <w:rPr>
                <w:rFonts w:ascii="Tahoma" w:hAnsi="Tahoma" w:cs="Tahoma"/>
                <w:lang w:val="el-GR"/>
              </w:rPr>
            </w:pPr>
          </w:p>
          <w:p w14:paraId="256A5DF0" w14:textId="77777777" w:rsidR="000B4C8D" w:rsidRDefault="000B4C8D" w:rsidP="000B4C8D">
            <w:pPr>
              <w:spacing w:line="360" w:lineRule="auto"/>
              <w:rPr>
                <w:rFonts w:ascii="Tahoma" w:hAnsi="Tahoma" w:cs="Tahoma"/>
                <w:lang w:val="el-GR"/>
              </w:rPr>
            </w:pPr>
          </w:p>
          <w:p w14:paraId="0121DC94" w14:textId="77777777" w:rsidR="000B4C8D" w:rsidRDefault="000B4C8D" w:rsidP="000B4C8D">
            <w:pPr>
              <w:spacing w:line="360" w:lineRule="auto"/>
              <w:rPr>
                <w:rFonts w:ascii="Tahoma" w:hAnsi="Tahoma" w:cs="Tahoma"/>
                <w:lang w:val="el-GR"/>
              </w:rPr>
            </w:pPr>
          </w:p>
          <w:p w14:paraId="2A382010" w14:textId="77777777" w:rsidR="000B4C8D" w:rsidRDefault="000B4C8D" w:rsidP="000B4C8D">
            <w:pPr>
              <w:spacing w:line="360" w:lineRule="auto"/>
              <w:rPr>
                <w:rFonts w:ascii="Tahoma" w:hAnsi="Tahoma" w:cs="Tahoma"/>
                <w:lang w:val="el-GR"/>
              </w:rPr>
            </w:pPr>
          </w:p>
          <w:p w14:paraId="24C598EE" w14:textId="77777777" w:rsidR="000B4C8D" w:rsidRDefault="000B4C8D" w:rsidP="000B4C8D">
            <w:pPr>
              <w:spacing w:line="360" w:lineRule="auto"/>
              <w:rPr>
                <w:rFonts w:ascii="Tahoma" w:hAnsi="Tahoma" w:cs="Tahoma"/>
                <w:lang w:val="el-GR"/>
              </w:rPr>
            </w:pPr>
          </w:p>
          <w:p w14:paraId="53F81252" w14:textId="77777777" w:rsidR="000B4C8D" w:rsidRDefault="000B4C8D" w:rsidP="000B4C8D">
            <w:pPr>
              <w:spacing w:line="360" w:lineRule="auto"/>
              <w:rPr>
                <w:rFonts w:ascii="Tahoma" w:hAnsi="Tahoma" w:cs="Tahoma"/>
                <w:lang w:val="el-GR"/>
              </w:rPr>
            </w:pPr>
          </w:p>
          <w:p w14:paraId="320CAE31" w14:textId="77777777" w:rsidR="000B4C8D" w:rsidRDefault="000B4C8D" w:rsidP="000B4C8D">
            <w:pPr>
              <w:spacing w:line="360" w:lineRule="auto"/>
              <w:rPr>
                <w:rFonts w:ascii="Tahoma" w:hAnsi="Tahoma" w:cs="Tahoma"/>
                <w:lang w:val="el-GR"/>
              </w:rPr>
            </w:pPr>
          </w:p>
          <w:p w14:paraId="6ABE9529" w14:textId="77777777" w:rsidR="000B4C8D" w:rsidRDefault="000B4C8D" w:rsidP="000B4C8D">
            <w:pPr>
              <w:spacing w:line="360" w:lineRule="auto"/>
              <w:rPr>
                <w:rFonts w:ascii="Tahoma" w:hAnsi="Tahoma" w:cs="Tahoma"/>
                <w:lang w:val="el-GR"/>
              </w:rPr>
            </w:pPr>
          </w:p>
          <w:p w14:paraId="778E7A18" w14:textId="77777777" w:rsidR="000B4C8D" w:rsidRDefault="000B4C8D" w:rsidP="000B4C8D">
            <w:pPr>
              <w:spacing w:line="360" w:lineRule="auto"/>
              <w:rPr>
                <w:rFonts w:ascii="Tahoma" w:hAnsi="Tahoma" w:cs="Tahoma"/>
                <w:lang w:val="el-GR"/>
              </w:rPr>
            </w:pPr>
          </w:p>
          <w:p w14:paraId="7C696976" w14:textId="77777777" w:rsidR="000B4C8D" w:rsidRDefault="000B4C8D" w:rsidP="000B4C8D">
            <w:pPr>
              <w:spacing w:line="360" w:lineRule="auto"/>
              <w:rPr>
                <w:rFonts w:ascii="Tahoma" w:hAnsi="Tahoma" w:cs="Tahoma"/>
                <w:lang w:val="el-GR"/>
              </w:rPr>
            </w:pPr>
          </w:p>
          <w:p w14:paraId="58A608AC" w14:textId="77777777" w:rsidR="000B4C8D" w:rsidRDefault="000B4C8D" w:rsidP="000B4C8D">
            <w:pPr>
              <w:spacing w:line="360" w:lineRule="auto"/>
              <w:rPr>
                <w:rFonts w:ascii="Tahoma" w:hAnsi="Tahoma" w:cs="Tahoma"/>
                <w:lang w:val="el-GR"/>
              </w:rPr>
            </w:pPr>
          </w:p>
          <w:p w14:paraId="59E0ACED" w14:textId="35C0DF63" w:rsidR="000B4C8D" w:rsidRDefault="000B4C8D" w:rsidP="000B4C8D">
            <w:pPr>
              <w:spacing w:line="360" w:lineRule="auto"/>
              <w:rPr>
                <w:rFonts w:ascii="Tahoma" w:hAnsi="Tahoma" w:cs="Tahoma"/>
                <w:lang w:val="el-GR"/>
              </w:rPr>
            </w:pPr>
            <w:r w:rsidRPr="000B4C8D">
              <w:rPr>
                <w:rFonts w:ascii="Tahoma" w:hAnsi="Tahoma" w:cs="Tahoma"/>
                <w:lang w:val="el-GR"/>
              </w:rPr>
              <w:t xml:space="preserve">«3. Αν δεν υπάρχουν τα πρόσωπα της παραγράφου 2 ή αν αρνούνται να παραλάβουν τα  κινητά πράγματα, ο δικαστικός επιμελητής τα παραδίδει σε μεσεγγυούχο τον οποίο διορίζει ο ίδιος και, ύστερα από άδεια [του ειρηνοδίκη] της περιφέρειας του τόπου της εκτέλεσης που δικάζει κατά τις διατάξεις των άρθρων 686 </w:t>
            </w:r>
            <w:proofErr w:type="spellStart"/>
            <w:r w:rsidRPr="000B4C8D">
              <w:rPr>
                <w:rFonts w:ascii="Tahoma" w:hAnsi="Tahoma" w:cs="Tahoma"/>
                <w:lang w:val="el-GR"/>
              </w:rPr>
              <w:t>επ</w:t>
            </w:r>
            <w:proofErr w:type="spellEnd"/>
            <w:r w:rsidRPr="000B4C8D">
              <w:rPr>
                <w:rFonts w:ascii="Tahoma" w:hAnsi="Tahoma" w:cs="Tahoma"/>
                <w:lang w:val="el-GR"/>
              </w:rPr>
              <w:t xml:space="preserve">. πλειστηριάζει τα κινητά πράγματα. [Ο ειρηνοδίκης] που δίνει την άδεια ορίζει συνάμα τον τόπο, τον υπάλληλο, την ημέρα και ώρα του πλειστηριασμού. Εάν, για οποιονδήποτε </w:t>
            </w:r>
            <w:r w:rsidRPr="000B4C8D">
              <w:rPr>
                <w:rFonts w:ascii="Tahoma" w:hAnsi="Tahoma" w:cs="Tahoma"/>
                <w:lang w:val="el-GR"/>
              </w:rPr>
              <w:lastRenderedPageBreak/>
              <w:t xml:space="preserve">λόγο, δεν είναι δυνατό να ορισθεί συμβολαιογράφος του τόπου όπου βρίσκονται τα κινητά, ως υπάλληλος του πλειστηριασμού μπορεί να οριστεί συμβολαιογράφος διορισμένος στην περιφέρεια του συμβολαιογραφικού συλλόγου του τόπου εκτέλεσης ή, αν και αυτό δεν είναι δυνατό, του συμβολαιογραφικού συλλόγου της πρωτεύουσας του κράτους. Ο πλειστηριασμός δεν μπορεί να οριστεί πριν περάσουν δέκα (10) ημέρες αφότου προσκληθεί εγγράφως εκείνος κατά του οποίου στρέφεται η εκτέλεση να παραλάβει τα πράγματα. Το </w:t>
            </w:r>
            <w:proofErr w:type="spellStart"/>
            <w:r w:rsidRPr="000B4C8D">
              <w:rPr>
                <w:rFonts w:ascii="Tahoma" w:hAnsi="Tahoma" w:cs="Tahoma"/>
                <w:lang w:val="el-GR"/>
              </w:rPr>
              <w:t>πλειστηρίασμα</w:t>
            </w:r>
            <w:proofErr w:type="spellEnd"/>
            <w:r w:rsidRPr="000B4C8D">
              <w:rPr>
                <w:rFonts w:ascii="Tahoma" w:hAnsi="Tahoma" w:cs="Tahoma"/>
                <w:lang w:val="el-GR"/>
              </w:rPr>
              <w:t xml:space="preserve"> κατατίθεται δημόσια, αφού αφαιρεθούν τα έξοδα.».</w:t>
            </w:r>
          </w:p>
          <w:p w14:paraId="7135385A" w14:textId="77777777" w:rsidR="000B4C8D" w:rsidRDefault="000B4C8D" w:rsidP="000B4C8D">
            <w:pPr>
              <w:spacing w:line="360" w:lineRule="auto"/>
              <w:rPr>
                <w:rFonts w:ascii="Tahoma" w:hAnsi="Tahoma" w:cs="Tahoma"/>
                <w:lang w:val="el-GR"/>
              </w:rPr>
            </w:pPr>
          </w:p>
          <w:p w14:paraId="5665D82A" w14:textId="77777777" w:rsidR="000B4C8D" w:rsidRDefault="000B4C8D" w:rsidP="000B4C8D">
            <w:pPr>
              <w:spacing w:line="360" w:lineRule="auto"/>
              <w:rPr>
                <w:rFonts w:ascii="Tahoma" w:hAnsi="Tahoma" w:cs="Tahoma"/>
                <w:lang w:val="el-GR"/>
              </w:rPr>
            </w:pPr>
          </w:p>
          <w:p w14:paraId="0BC11FD2" w14:textId="77777777" w:rsidR="000B4C8D" w:rsidRDefault="000B4C8D" w:rsidP="000B4C8D">
            <w:pPr>
              <w:spacing w:line="360" w:lineRule="auto"/>
              <w:rPr>
                <w:rFonts w:ascii="Tahoma" w:hAnsi="Tahoma" w:cs="Tahoma"/>
                <w:lang w:val="el-GR"/>
              </w:rPr>
            </w:pPr>
          </w:p>
          <w:p w14:paraId="796C77BE" w14:textId="77777777" w:rsidR="000B4C8D" w:rsidRDefault="000B4C8D" w:rsidP="000B4C8D">
            <w:pPr>
              <w:spacing w:line="360" w:lineRule="auto"/>
              <w:rPr>
                <w:rFonts w:ascii="Tahoma" w:hAnsi="Tahoma" w:cs="Tahoma"/>
                <w:lang w:val="el-GR"/>
              </w:rPr>
            </w:pPr>
          </w:p>
          <w:p w14:paraId="50CB2D27" w14:textId="77777777" w:rsidR="000B4C8D" w:rsidRDefault="000B4C8D" w:rsidP="000B4C8D">
            <w:pPr>
              <w:spacing w:line="360" w:lineRule="auto"/>
              <w:rPr>
                <w:rFonts w:ascii="Tahoma" w:hAnsi="Tahoma" w:cs="Tahoma"/>
                <w:lang w:val="el-GR"/>
              </w:rPr>
            </w:pPr>
          </w:p>
          <w:p w14:paraId="39650483" w14:textId="77777777" w:rsidR="000B4C8D" w:rsidRDefault="000B4C8D" w:rsidP="000B4C8D">
            <w:pPr>
              <w:spacing w:line="360" w:lineRule="auto"/>
              <w:rPr>
                <w:rFonts w:ascii="Tahoma" w:hAnsi="Tahoma" w:cs="Tahoma"/>
                <w:lang w:val="el-GR"/>
              </w:rPr>
            </w:pPr>
          </w:p>
          <w:p w14:paraId="67D7C77C" w14:textId="77777777" w:rsidR="000B4C8D" w:rsidRDefault="000B4C8D" w:rsidP="000B4C8D">
            <w:pPr>
              <w:spacing w:line="360" w:lineRule="auto"/>
              <w:rPr>
                <w:rFonts w:ascii="Tahoma" w:hAnsi="Tahoma" w:cs="Tahoma"/>
                <w:lang w:val="el-GR"/>
              </w:rPr>
            </w:pPr>
          </w:p>
          <w:p w14:paraId="73321DDF" w14:textId="77777777" w:rsidR="000B4C8D" w:rsidRDefault="000B4C8D" w:rsidP="000B4C8D">
            <w:pPr>
              <w:spacing w:line="360" w:lineRule="auto"/>
              <w:rPr>
                <w:rFonts w:ascii="Tahoma" w:hAnsi="Tahoma" w:cs="Tahoma"/>
                <w:lang w:val="el-GR"/>
              </w:rPr>
            </w:pPr>
          </w:p>
          <w:p w14:paraId="7014DC13" w14:textId="77777777" w:rsidR="000B4C8D" w:rsidRDefault="000B4C8D" w:rsidP="000B4C8D">
            <w:pPr>
              <w:spacing w:line="360" w:lineRule="auto"/>
              <w:rPr>
                <w:rFonts w:ascii="Tahoma" w:hAnsi="Tahoma" w:cs="Tahoma"/>
                <w:lang w:val="el-GR"/>
              </w:rPr>
            </w:pPr>
          </w:p>
          <w:p w14:paraId="5306A34D" w14:textId="77777777" w:rsidR="000B4C8D" w:rsidRDefault="000B4C8D" w:rsidP="000B4C8D">
            <w:pPr>
              <w:spacing w:line="360" w:lineRule="auto"/>
              <w:rPr>
                <w:rFonts w:ascii="Tahoma" w:hAnsi="Tahoma" w:cs="Tahoma"/>
                <w:lang w:val="el-GR"/>
              </w:rPr>
            </w:pPr>
          </w:p>
          <w:p w14:paraId="46EA9C5A" w14:textId="77777777" w:rsidR="000B4C8D" w:rsidRDefault="000B4C8D" w:rsidP="000B4C8D">
            <w:pPr>
              <w:spacing w:line="360" w:lineRule="auto"/>
              <w:rPr>
                <w:rFonts w:ascii="Tahoma" w:hAnsi="Tahoma" w:cs="Tahoma"/>
                <w:lang w:val="el-GR"/>
              </w:rPr>
            </w:pPr>
          </w:p>
          <w:p w14:paraId="25977F45" w14:textId="77777777" w:rsidR="000B4C8D" w:rsidRDefault="000B4C8D" w:rsidP="000B4C8D">
            <w:pPr>
              <w:spacing w:line="360" w:lineRule="auto"/>
              <w:rPr>
                <w:rFonts w:ascii="Tahoma" w:hAnsi="Tahoma" w:cs="Tahoma"/>
                <w:lang w:val="el-GR"/>
              </w:rPr>
            </w:pPr>
          </w:p>
          <w:p w14:paraId="7D052FE7" w14:textId="77777777" w:rsidR="000B4C8D" w:rsidRDefault="000B4C8D" w:rsidP="000B4C8D">
            <w:pPr>
              <w:spacing w:line="360" w:lineRule="auto"/>
              <w:rPr>
                <w:rFonts w:ascii="Tahoma" w:hAnsi="Tahoma" w:cs="Tahoma"/>
                <w:lang w:val="el-GR"/>
              </w:rPr>
            </w:pPr>
          </w:p>
          <w:p w14:paraId="1C62AF52" w14:textId="77777777" w:rsidR="000B4C8D" w:rsidRDefault="000B4C8D" w:rsidP="000B4C8D">
            <w:pPr>
              <w:spacing w:line="360" w:lineRule="auto"/>
              <w:rPr>
                <w:rFonts w:ascii="Tahoma" w:hAnsi="Tahoma" w:cs="Tahoma"/>
                <w:lang w:val="el-GR"/>
              </w:rPr>
            </w:pPr>
          </w:p>
          <w:p w14:paraId="5E4D738A" w14:textId="77777777" w:rsidR="000B4C8D" w:rsidRDefault="000B4C8D" w:rsidP="000B4C8D">
            <w:pPr>
              <w:spacing w:line="360" w:lineRule="auto"/>
              <w:rPr>
                <w:rFonts w:ascii="Tahoma" w:hAnsi="Tahoma" w:cs="Tahoma"/>
                <w:lang w:val="el-GR"/>
              </w:rPr>
            </w:pPr>
          </w:p>
          <w:p w14:paraId="75DE5B1A" w14:textId="77777777" w:rsidR="000B4C8D" w:rsidRDefault="000B4C8D" w:rsidP="000B4C8D">
            <w:pPr>
              <w:spacing w:line="360" w:lineRule="auto"/>
              <w:rPr>
                <w:rFonts w:ascii="Tahoma" w:hAnsi="Tahoma" w:cs="Tahoma"/>
                <w:lang w:val="el-GR"/>
              </w:rPr>
            </w:pPr>
          </w:p>
          <w:p w14:paraId="08EF19CE" w14:textId="77777777" w:rsidR="000B4C8D" w:rsidRDefault="000B4C8D" w:rsidP="000B4C8D">
            <w:pPr>
              <w:spacing w:line="360" w:lineRule="auto"/>
              <w:rPr>
                <w:rFonts w:ascii="Tahoma" w:hAnsi="Tahoma" w:cs="Tahoma"/>
                <w:lang w:val="el-GR"/>
              </w:rPr>
            </w:pPr>
          </w:p>
          <w:p w14:paraId="2052CA8D" w14:textId="77777777" w:rsidR="000B4C8D" w:rsidRDefault="000B4C8D" w:rsidP="000B4C8D">
            <w:pPr>
              <w:spacing w:line="360" w:lineRule="auto"/>
              <w:rPr>
                <w:rFonts w:ascii="Tahoma" w:hAnsi="Tahoma" w:cs="Tahoma"/>
                <w:lang w:val="el-GR"/>
              </w:rPr>
            </w:pPr>
          </w:p>
          <w:p w14:paraId="31C745CE" w14:textId="77777777" w:rsidR="000B4C8D" w:rsidRDefault="000B4C8D" w:rsidP="000B4C8D">
            <w:pPr>
              <w:spacing w:line="360" w:lineRule="auto"/>
              <w:rPr>
                <w:rFonts w:ascii="Tahoma" w:hAnsi="Tahoma" w:cs="Tahoma"/>
                <w:lang w:val="el-GR"/>
              </w:rPr>
            </w:pPr>
          </w:p>
          <w:p w14:paraId="71151629" w14:textId="77777777" w:rsidR="000B4C8D" w:rsidRPr="000B4C8D" w:rsidRDefault="000B4C8D" w:rsidP="000B4C8D">
            <w:pPr>
              <w:spacing w:line="360" w:lineRule="auto"/>
              <w:rPr>
                <w:rFonts w:ascii="Tahoma" w:hAnsi="Tahoma" w:cs="Tahoma"/>
              </w:rPr>
            </w:pPr>
            <w:r w:rsidRPr="000B4C8D">
              <w:rPr>
                <w:rFonts w:ascii="Tahoma" w:hAnsi="Tahoma" w:cs="Tahoma"/>
              </w:rPr>
              <w:t>Αρθρο 947.-</w:t>
            </w:r>
          </w:p>
          <w:p w14:paraId="51001BFA" w14:textId="77777777" w:rsidR="000B4C8D" w:rsidRPr="000B4C8D" w:rsidRDefault="000B4C8D" w:rsidP="000B4C8D">
            <w:pPr>
              <w:spacing w:line="360" w:lineRule="auto"/>
              <w:rPr>
                <w:rFonts w:ascii="Tahoma" w:hAnsi="Tahoma" w:cs="Tahoma"/>
              </w:rPr>
            </w:pPr>
          </w:p>
          <w:p w14:paraId="0C3E340B" w14:textId="77777777" w:rsidR="000B4C8D" w:rsidRPr="000B4C8D" w:rsidRDefault="000B4C8D" w:rsidP="000B4C8D">
            <w:pPr>
              <w:spacing w:line="360" w:lineRule="auto"/>
              <w:rPr>
                <w:rFonts w:ascii="Tahoma" w:hAnsi="Tahoma" w:cs="Tahoma"/>
              </w:rPr>
            </w:pPr>
          </w:p>
          <w:p w14:paraId="2340A03B" w14:textId="495F44E4" w:rsidR="000B4C8D" w:rsidRDefault="000B4C8D" w:rsidP="000B4C8D">
            <w:pPr>
              <w:spacing w:line="360" w:lineRule="auto"/>
              <w:rPr>
                <w:rFonts w:ascii="Tahoma" w:hAnsi="Tahoma" w:cs="Tahoma"/>
                <w:lang w:val="el-GR"/>
              </w:rPr>
            </w:pPr>
            <w:r w:rsidRPr="000B4C8D">
              <w:rPr>
                <w:rFonts w:ascii="Tahoma" w:hAnsi="Tahoma" w:cs="Tahoma"/>
              </w:rPr>
              <w:t xml:space="preserve">1. Όταν ο οφειλέτης έχει υποχρέωση να παραλείψει ή να ανεχθεί πράξη, το δικαστήριο, για την περίπτωση που παραβεί την υποχρέωση του, απειλεί για κάθε παράβαση χρηματική ποινή έως εκατό χιλιάδες (100.000) ευρώ υπέρ του δανειστή και προσωπική κράτηση έως ένα έτος. Αν η απειλή της χρηματικής ποινής και της προσωπικής κράτησης δεν περιέχεται στην απόφαση που καταδικάζει τον οφειλέτη να παραλείψει ή να ανεχθεί πράξη, απαγγέλλεται από το μονομελές πρωτοδικείο. Το δικαστήριο αυτό είναι αρμόδιο να βεβαιώσει την παράβαση και να καταδικάσει στη χρηματική ποινή και στην προσωπική κράτηση. Στην τελευταία περίπτωση, δικάζει σύμφωνα </w:t>
            </w:r>
            <w:r w:rsidRPr="000B4C8D">
              <w:rPr>
                <w:rFonts w:ascii="Tahoma" w:hAnsi="Tahoma" w:cs="Tahoma"/>
              </w:rPr>
              <w:lastRenderedPageBreak/>
              <w:t>με τη διαδικασία των περιουσιακών διαφορών των άρθρων 614 επ..</w:t>
            </w:r>
          </w:p>
          <w:p w14:paraId="03C0C814" w14:textId="77777777" w:rsidR="000B4C8D" w:rsidRDefault="000B4C8D" w:rsidP="000B4C8D">
            <w:pPr>
              <w:spacing w:line="360" w:lineRule="auto"/>
              <w:rPr>
                <w:rFonts w:ascii="Tahoma" w:hAnsi="Tahoma" w:cs="Tahoma"/>
                <w:lang w:val="el-GR"/>
              </w:rPr>
            </w:pPr>
          </w:p>
          <w:p w14:paraId="132F9F7C" w14:textId="77777777" w:rsidR="000B4C8D" w:rsidRDefault="000B4C8D" w:rsidP="000B4C8D">
            <w:pPr>
              <w:spacing w:line="360" w:lineRule="auto"/>
              <w:rPr>
                <w:rFonts w:ascii="Tahoma" w:hAnsi="Tahoma" w:cs="Tahoma"/>
                <w:lang w:val="el-GR"/>
              </w:rPr>
            </w:pPr>
          </w:p>
          <w:p w14:paraId="772B005C" w14:textId="77777777" w:rsidR="000B4C8D" w:rsidRDefault="000B4C8D" w:rsidP="000B4C8D">
            <w:pPr>
              <w:spacing w:line="360" w:lineRule="auto"/>
              <w:rPr>
                <w:rFonts w:ascii="Tahoma" w:hAnsi="Tahoma" w:cs="Tahoma"/>
                <w:lang w:val="el-GR"/>
              </w:rPr>
            </w:pPr>
          </w:p>
          <w:p w14:paraId="3EFFBF49" w14:textId="77777777" w:rsidR="000B4C8D" w:rsidRDefault="000B4C8D" w:rsidP="000B4C8D">
            <w:pPr>
              <w:spacing w:line="360" w:lineRule="auto"/>
              <w:rPr>
                <w:rFonts w:ascii="Tahoma" w:hAnsi="Tahoma" w:cs="Tahoma"/>
                <w:lang w:val="el-GR"/>
              </w:rPr>
            </w:pPr>
          </w:p>
          <w:p w14:paraId="40043131" w14:textId="77777777" w:rsidR="000B4C8D" w:rsidRDefault="000B4C8D" w:rsidP="000B4C8D">
            <w:pPr>
              <w:spacing w:line="360" w:lineRule="auto"/>
              <w:rPr>
                <w:rFonts w:ascii="Tahoma" w:hAnsi="Tahoma" w:cs="Tahoma"/>
                <w:lang w:val="el-GR"/>
              </w:rPr>
            </w:pPr>
          </w:p>
          <w:p w14:paraId="5C2460A5" w14:textId="77777777" w:rsidR="000B4C8D" w:rsidRPr="000B4C8D" w:rsidRDefault="000B4C8D" w:rsidP="000B4C8D">
            <w:pPr>
              <w:spacing w:line="360" w:lineRule="auto"/>
              <w:rPr>
                <w:rFonts w:ascii="Tahoma" w:hAnsi="Tahoma" w:cs="Tahoma"/>
                <w:lang w:val="el-GR"/>
              </w:rPr>
            </w:pPr>
          </w:p>
          <w:p w14:paraId="2459E71E" w14:textId="77777777" w:rsidR="00563277" w:rsidRDefault="00563277" w:rsidP="000B4C8D">
            <w:pPr>
              <w:spacing w:line="360" w:lineRule="auto"/>
              <w:rPr>
                <w:rFonts w:ascii="Tahoma" w:hAnsi="Tahoma" w:cs="Tahoma"/>
                <w:lang w:val="el-GR"/>
              </w:rPr>
            </w:pPr>
          </w:p>
          <w:p w14:paraId="09E5FEE4" w14:textId="77777777" w:rsidR="00563277" w:rsidRPr="00563277" w:rsidRDefault="00563277" w:rsidP="00563277">
            <w:pPr>
              <w:spacing w:line="360" w:lineRule="auto"/>
              <w:rPr>
                <w:rFonts w:ascii="Tahoma" w:hAnsi="Tahoma" w:cs="Tahoma"/>
                <w:lang w:val="el-GR"/>
              </w:rPr>
            </w:pPr>
            <w:r w:rsidRPr="00563277">
              <w:rPr>
                <w:rFonts w:ascii="Tahoma" w:hAnsi="Tahoma" w:cs="Tahoma"/>
                <w:lang w:val="el-GR"/>
              </w:rPr>
              <w:t>3. Εξαιρούνται από την κατάσχεση:</w:t>
            </w:r>
          </w:p>
          <w:p w14:paraId="57701F0F" w14:textId="77777777" w:rsidR="00563277" w:rsidRPr="00563277" w:rsidRDefault="00563277" w:rsidP="00563277">
            <w:pPr>
              <w:spacing w:line="360" w:lineRule="auto"/>
              <w:rPr>
                <w:rFonts w:ascii="Tahoma" w:hAnsi="Tahoma" w:cs="Tahoma"/>
                <w:lang w:val="el-GR"/>
              </w:rPr>
            </w:pPr>
          </w:p>
          <w:p w14:paraId="03645F11" w14:textId="77777777" w:rsidR="00563277" w:rsidRPr="00563277" w:rsidRDefault="00563277" w:rsidP="00563277">
            <w:pPr>
              <w:spacing w:line="360" w:lineRule="auto"/>
              <w:rPr>
                <w:rFonts w:ascii="Tahoma" w:hAnsi="Tahoma" w:cs="Tahoma"/>
                <w:lang w:val="el-GR"/>
              </w:rPr>
            </w:pPr>
            <w:r w:rsidRPr="00563277">
              <w:rPr>
                <w:rFonts w:ascii="Tahoma" w:hAnsi="Tahoma" w:cs="Tahoma"/>
                <w:lang w:val="el-GR"/>
              </w:rPr>
              <w:t xml:space="preserve"> α) τα πράγματα που είναι απολύτως απαραίτητα για τις στοιχειώδεις ανάγκες διαβίωσης του οφειλέτη και της οικογένειάς του,</w:t>
            </w:r>
          </w:p>
          <w:p w14:paraId="3C9FAFC5" w14:textId="77777777" w:rsidR="00563277" w:rsidRPr="00563277" w:rsidRDefault="00563277" w:rsidP="00563277">
            <w:pPr>
              <w:spacing w:line="360" w:lineRule="auto"/>
              <w:rPr>
                <w:rFonts w:ascii="Tahoma" w:hAnsi="Tahoma" w:cs="Tahoma"/>
                <w:lang w:val="el-GR"/>
              </w:rPr>
            </w:pPr>
          </w:p>
          <w:p w14:paraId="5526F2EE" w14:textId="77777777" w:rsidR="00563277" w:rsidRPr="00563277" w:rsidRDefault="00563277" w:rsidP="00563277">
            <w:pPr>
              <w:spacing w:line="360" w:lineRule="auto"/>
              <w:rPr>
                <w:rFonts w:ascii="Tahoma" w:hAnsi="Tahoma" w:cs="Tahoma"/>
                <w:lang w:val="el-GR"/>
              </w:rPr>
            </w:pPr>
            <w:r w:rsidRPr="00563277">
              <w:rPr>
                <w:rFonts w:ascii="Tahoma" w:hAnsi="Tahoma" w:cs="Tahoma"/>
                <w:lang w:val="el-GR"/>
              </w:rPr>
              <w:t xml:space="preserve"> β) προκειμένου για πρόσωπα που με την προσωπική τους εργασία αποκτούν όσα τους χρειάζονται για να ζήσουν, τα πράγματα που είναι απαραίτητα για την εργασία τους,</w:t>
            </w:r>
          </w:p>
          <w:p w14:paraId="5242708C" w14:textId="77777777" w:rsidR="00563277" w:rsidRPr="00563277" w:rsidRDefault="00563277" w:rsidP="00563277">
            <w:pPr>
              <w:spacing w:line="360" w:lineRule="auto"/>
              <w:rPr>
                <w:rFonts w:ascii="Tahoma" w:hAnsi="Tahoma" w:cs="Tahoma"/>
                <w:lang w:val="el-GR"/>
              </w:rPr>
            </w:pPr>
          </w:p>
          <w:p w14:paraId="43DBBB89" w14:textId="59E48DC3" w:rsidR="00563277" w:rsidRDefault="00563277" w:rsidP="00563277">
            <w:pPr>
              <w:spacing w:line="360" w:lineRule="auto"/>
              <w:rPr>
                <w:rFonts w:ascii="Tahoma" w:hAnsi="Tahoma" w:cs="Tahoma"/>
                <w:lang w:val="el-GR"/>
              </w:rPr>
            </w:pPr>
            <w:r w:rsidRPr="00563277">
              <w:rPr>
                <w:rFonts w:ascii="Tahoma" w:hAnsi="Tahoma" w:cs="Tahoma"/>
                <w:lang w:val="el-GR"/>
              </w:rPr>
              <w:t xml:space="preserve"> γ) τα πάσης φύσεως βιβλία που δεν είναι εμπόρευμα, τα οποία, ως πολιτιστικά αγαθά, ο δικαστικός επιμελητής που διενεργεί την αναγκαστική εκτέλεση τα αφαιρεί και τα παραδίδει μετά από δημόσια πρόσκληση, σε πολιτιστικούς </w:t>
            </w:r>
            <w:r w:rsidRPr="00563277">
              <w:rPr>
                <w:rFonts w:ascii="Tahoma" w:hAnsi="Tahoma" w:cs="Tahoma"/>
                <w:lang w:val="el-GR"/>
              </w:rPr>
              <w:lastRenderedPageBreak/>
              <w:t xml:space="preserve">οργανισμούς αντί τιμήματος που συμφωνείται από τον επί του πλειστηριασμού υπάλληλο και αυτούς. Ο δικαστικός επιμελητής μπορεί να προβεί σε κάθε κατάλληλη ενέργεια για την εξασφάλιση δημοσιότητας. Αν διαφωνήσει εκείνος υπέρ του οποίου γίνεται ή εκείνος κατά του οποίου στρέφεται η εκτέλεση, αποφασίζει [το ειρηνοδικείο] του τόπου της εκτέλεσης, που δικάζει κατά τη διαδικασία των άρθρων 686 </w:t>
            </w:r>
            <w:proofErr w:type="spellStart"/>
            <w:r w:rsidRPr="00563277">
              <w:rPr>
                <w:rFonts w:ascii="Tahoma" w:hAnsi="Tahoma" w:cs="Tahoma"/>
                <w:lang w:val="el-GR"/>
              </w:rPr>
              <w:t>επ</w:t>
            </w:r>
            <w:proofErr w:type="spellEnd"/>
            <w:r w:rsidRPr="00563277">
              <w:rPr>
                <w:rFonts w:ascii="Tahoma" w:hAnsi="Tahoma" w:cs="Tahoma"/>
                <w:lang w:val="el-GR"/>
              </w:rPr>
              <w:t>.</w:t>
            </w:r>
          </w:p>
          <w:p w14:paraId="6EBB33CD" w14:textId="77777777" w:rsidR="00563277" w:rsidRDefault="00563277" w:rsidP="000B4C8D">
            <w:pPr>
              <w:spacing w:line="360" w:lineRule="auto"/>
              <w:rPr>
                <w:rFonts w:ascii="Tahoma" w:hAnsi="Tahoma" w:cs="Tahoma"/>
                <w:lang w:val="el-GR"/>
              </w:rPr>
            </w:pPr>
          </w:p>
          <w:p w14:paraId="270C6347" w14:textId="77777777" w:rsidR="00563277" w:rsidRDefault="00563277" w:rsidP="000B4C8D">
            <w:pPr>
              <w:spacing w:line="360" w:lineRule="auto"/>
              <w:rPr>
                <w:rFonts w:ascii="Tahoma" w:hAnsi="Tahoma" w:cs="Tahoma"/>
                <w:lang w:val="el-GR"/>
              </w:rPr>
            </w:pPr>
          </w:p>
          <w:p w14:paraId="1471DD0F" w14:textId="77777777" w:rsidR="00563277" w:rsidRDefault="00563277" w:rsidP="000B4C8D">
            <w:pPr>
              <w:spacing w:line="360" w:lineRule="auto"/>
              <w:rPr>
                <w:rFonts w:ascii="Tahoma" w:hAnsi="Tahoma" w:cs="Tahoma"/>
                <w:lang w:val="el-GR"/>
              </w:rPr>
            </w:pPr>
          </w:p>
          <w:p w14:paraId="2B80BD96" w14:textId="77777777" w:rsidR="00563277" w:rsidRDefault="00563277" w:rsidP="000B4C8D">
            <w:pPr>
              <w:spacing w:line="360" w:lineRule="auto"/>
              <w:rPr>
                <w:rFonts w:ascii="Tahoma" w:hAnsi="Tahoma" w:cs="Tahoma"/>
                <w:lang w:val="el-GR"/>
              </w:rPr>
            </w:pPr>
          </w:p>
          <w:p w14:paraId="68CE5C89" w14:textId="77777777" w:rsidR="00563277" w:rsidRDefault="00563277" w:rsidP="000B4C8D">
            <w:pPr>
              <w:spacing w:line="360" w:lineRule="auto"/>
              <w:rPr>
                <w:rFonts w:ascii="Tahoma" w:hAnsi="Tahoma" w:cs="Tahoma"/>
                <w:lang w:val="el-GR"/>
              </w:rPr>
            </w:pPr>
          </w:p>
          <w:p w14:paraId="36B2FC45" w14:textId="77777777" w:rsidR="00563277" w:rsidRDefault="00563277" w:rsidP="000B4C8D">
            <w:pPr>
              <w:spacing w:line="360" w:lineRule="auto"/>
              <w:rPr>
                <w:rFonts w:ascii="Tahoma" w:hAnsi="Tahoma" w:cs="Tahoma"/>
                <w:lang w:val="el-GR"/>
              </w:rPr>
            </w:pPr>
          </w:p>
          <w:p w14:paraId="7DA92973" w14:textId="77777777" w:rsidR="00563277" w:rsidRDefault="00563277" w:rsidP="000B4C8D">
            <w:pPr>
              <w:spacing w:line="360" w:lineRule="auto"/>
              <w:rPr>
                <w:rFonts w:ascii="Tahoma" w:hAnsi="Tahoma" w:cs="Tahoma"/>
                <w:lang w:val="el-GR"/>
              </w:rPr>
            </w:pPr>
          </w:p>
          <w:p w14:paraId="4BA6ADCE" w14:textId="77777777" w:rsidR="00563277" w:rsidRDefault="00563277" w:rsidP="000B4C8D">
            <w:pPr>
              <w:spacing w:line="360" w:lineRule="auto"/>
              <w:rPr>
                <w:rFonts w:ascii="Tahoma" w:hAnsi="Tahoma" w:cs="Tahoma"/>
                <w:lang w:val="el-GR"/>
              </w:rPr>
            </w:pPr>
          </w:p>
          <w:p w14:paraId="7F599B39" w14:textId="77777777" w:rsidR="00563277" w:rsidRDefault="00563277" w:rsidP="000B4C8D">
            <w:pPr>
              <w:spacing w:line="360" w:lineRule="auto"/>
              <w:rPr>
                <w:rFonts w:ascii="Tahoma" w:hAnsi="Tahoma" w:cs="Tahoma"/>
                <w:lang w:val="el-GR"/>
              </w:rPr>
            </w:pPr>
          </w:p>
          <w:p w14:paraId="6B23B59A" w14:textId="77777777" w:rsidR="00563277" w:rsidRDefault="00563277" w:rsidP="000B4C8D">
            <w:pPr>
              <w:spacing w:line="360" w:lineRule="auto"/>
              <w:rPr>
                <w:rFonts w:ascii="Tahoma" w:hAnsi="Tahoma" w:cs="Tahoma"/>
                <w:lang w:val="el-GR"/>
              </w:rPr>
            </w:pPr>
          </w:p>
          <w:p w14:paraId="547D3644" w14:textId="77777777" w:rsidR="00563277" w:rsidRDefault="00563277" w:rsidP="000B4C8D">
            <w:pPr>
              <w:spacing w:line="360" w:lineRule="auto"/>
              <w:rPr>
                <w:rFonts w:ascii="Tahoma" w:hAnsi="Tahoma" w:cs="Tahoma"/>
                <w:lang w:val="el-GR"/>
              </w:rPr>
            </w:pPr>
          </w:p>
          <w:p w14:paraId="71267746" w14:textId="77777777" w:rsidR="00563277" w:rsidRDefault="00563277" w:rsidP="000B4C8D">
            <w:pPr>
              <w:spacing w:line="360" w:lineRule="auto"/>
              <w:rPr>
                <w:rFonts w:ascii="Tahoma" w:hAnsi="Tahoma" w:cs="Tahoma"/>
                <w:lang w:val="el-GR"/>
              </w:rPr>
            </w:pPr>
          </w:p>
          <w:p w14:paraId="75249234" w14:textId="77777777" w:rsidR="00563277" w:rsidRDefault="00563277" w:rsidP="000B4C8D">
            <w:pPr>
              <w:spacing w:line="360" w:lineRule="auto"/>
              <w:rPr>
                <w:rFonts w:ascii="Tahoma" w:hAnsi="Tahoma" w:cs="Tahoma"/>
                <w:lang w:val="el-GR"/>
              </w:rPr>
            </w:pPr>
          </w:p>
          <w:p w14:paraId="6BBA3412" w14:textId="77777777" w:rsidR="00563277" w:rsidRDefault="00563277" w:rsidP="000B4C8D">
            <w:pPr>
              <w:spacing w:line="360" w:lineRule="auto"/>
              <w:rPr>
                <w:rFonts w:ascii="Tahoma" w:hAnsi="Tahoma" w:cs="Tahoma"/>
                <w:lang w:val="el-GR"/>
              </w:rPr>
            </w:pPr>
          </w:p>
          <w:p w14:paraId="1D4D2F4B" w14:textId="77777777" w:rsidR="00563277" w:rsidRDefault="00563277" w:rsidP="000B4C8D">
            <w:pPr>
              <w:spacing w:line="360" w:lineRule="auto"/>
              <w:rPr>
                <w:rFonts w:ascii="Tahoma" w:hAnsi="Tahoma" w:cs="Tahoma"/>
                <w:lang w:val="el-GR"/>
              </w:rPr>
            </w:pPr>
          </w:p>
          <w:p w14:paraId="1176A2F9" w14:textId="77777777" w:rsidR="00563277" w:rsidRDefault="00563277" w:rsidP="000B4C8D">
            <w:pPr>
              <w:spacing w:line="360" w:lineRule="auto"/>
              <w:rPr>
                <w:rFonts w:ascii="Tahoma" w:hAnsi="Tahoma" w:cs="Tahoma"/>
                <w:lang w:val="el-GR"/>
              </w:rPr>
            </w:pPr>
          </w:p>
          <w:p w14:paraId="145BB6AD" w14:textId="77777777" w:rsidR="00563277" w:rsidRDefault="00563277" w:rsidP="000B4C8D">
            <w:pPr>
              <w:spacing w:line="360" w:lineRule="auto"/>
              <w:rPr>
                <w:rFonts w:ascii="Tahoma" w:hAnsi="Tahoma" w:cs="Tahoma"/>
                <w:lang w:val="el-GR"/>
              </w:rPr>
            </w:pPr>
          </w:p>
          <w:p w14:paraId="333DB9EA" w14:textId="77777777" w:rsidR="00563277" w:rsidRDefault="00563277" w:rsidP="000B4C8D">
            <w:pPr>
              <w:spacing w:line="360" w:lineRule="auto"/>
              <w:rPr>
                <w:rFonts w:ascii="Tahoma" w:hAnsi="Tahoma" w:cs="Tahoma"/>
                <w:lang w:val="el-GR"/>
              </w:rPr>
            </w:pPr>
          </w:p>
          <w:p w14:paraId="6B850333" w14:textId="77777777" w:rsidR="00563277" w:rsidRDefault="00563277" w:rsidP="000B4C8D">
            <w:pPr>
              <w:spacing w:line="360" w:lineRule="auto"/>
              <w:rPr>
                <w:rFonts w:ascii="Tahoma" w:hAnsi="Tahoma" w:cs="Tahoma"/>
                <w:lang w:val="el-GR"/>
              </w:rPr>
            </w:pPr>
          </w:p>
          <w:p w14:paraId="5DE8E3A1" w14:textId="77777777" w:rsidR="00563277" w:rsidRDefault="00563277" w:rsidP="000B4C8D">
            <w:pPr>
              <w:spacing w:line="360" w:lineRule="auto"/>
              <w:rPr>
                <w:rFonts w:ascii="Tahoma" w:hAnsi="Tahoma" w:cs="Tahoma"/>
                <w:lang w:val="el-GR"/>
              </w:rPr>
            </w:pPr>
          </w:p>
          <w:p w14:paraId="000F32EC" w14:textId="77777777" w:rsidR="00563277" w:rsidRDefault="00563277" w:rsidP="000B4C8D">
            <w:pPr>
              <w:spacing w:line="360" w:lineRule="auto"/>
              <w:rPr>
                <w:rFonts w:ascii="Tahoma" w:hAnsi="Tahoma" w:cs="Tahoma"/>
                <w:lang w:val="el-GR"/>
              </w:rPr>
            </w:pPr>
          </w:p>
          <w:p w14:paraId="2D2917FA" w14:textId="77777777" w:rsidR="00563277" w:rsidRDefault="00563277" w:rsidP="000B4C8D">
            <w:pPr>
              <w:spacing w:line="360" w:lineRule="auto"/>
              <w:rPr>
                <w:rFonts w:ascii="Tahoma" w:hAnsi="Tahoma" w:cs="Tahoma"/>
                <w:lang w:val="el-GR"/>
              </w:rPr>
            </w:pPr>
          </w:p>
          <w:p w14:paraId="6699FA70" w14:textId="77777777" w:rsidR="00563277" w:rsidRDefault="00563277" w:rsidP="000B4C8D">
            <w:pPr>
              <w:spacing w:line="360" w:lineRule="auto"/>
              <w:rPr>
                <w:rFonts w:ascii="Tahoma" w:hAnsi="Tahoma" w:cs="Tahoma"/>
                <w:lang w:val="el-GR"/>
              </w:rPr>
            </w:pPr>
          </w:p>
          <w:p w14:paraId="20B26AD3" w14:textId="77777777" w:rsidR="00563277" w:rsidRDefault="00563277" w:rsidP="000B4C8D">
            <w:pPr>
              <w:spacing w:line="360" w:lineRule="auto"/>
              <w:rPr>
                <w:rFonts w:ascii="Tahoma" w:hAnsi="Tahoma" w:cs="Tahoma"/>
                <w:lang w:val="el-GR"/>
              </w:rPr>
            </w:pPr>
          </w:p>
          <w:p w14:paraId="0BA2C5A7" w14:textId="77777777" w:rsidR="00563277" w:rsidRDefault="00563277" w:rsidP="000B4C8D">
            <w:pPr>
              <w:spacing w:line="360" w:lineRule="auto"/>
              <w:rPr>
                <w:rFonts w:ascii="Tahoma" w:hAnsi="Tahoma" w:cs="Tahoma"/>
                <w:lang w:val="el-GR"/>
              </w:rPr>
            </w:pPr>
          </w:p>
          <w:p w14:paraId="591F6D71" w14:textId="77777777" w:rsidR="00563277" w:rsidRDefault="00563277" w:rsidP="000B4C8D">
            <w:pPr>
              <w:spacing w:line="360" w:lineRule="auto"/>
              <w:rPr>
                <w:rFonts w:ascii="Tahoma" w:hAnsi="Tahoma" w:cs="Tahoma"/>
                <w:lang w:val="el-GR"/>
              </w:rPr>
            </w:pPr>
          </w:p>
          <w:p w14:paraId="6309A026" w14:textId="77777777" w:rsidR="00563277" w:rsidRDefault="00563277" w:rsidP="000B4C8D">
            <w:pPr>
              <w:spacing w:line="360" w:lineRule="auto"/>
              <w:rPr>
                <w:rFonts w:ascii="Tahoma" w:hAnsi="Tahoma" w:cs="Tahoma"/>
                <w:lang w:val="el-GR"/>
              </w:rPr>
            </w:pPr>
          </w:p>
          <w:p w14:paraId="7490ACCB" w14:textId="77777777" w:rsidR="00563277" w:rsidRDefault="00563277" w:rsidP="000B4C8D">
            <w:pPr>
              <w:spacing w:line="360" w:lineRule="auto"/>
              <w:rPr>
                <w:rFonts w:ascii="Tahoma" w:hAnsi="Tahoma" w:cs="Tahoma"/>
                <w:lang w:val="el-GR"/>
              </w:rPr>
            </w:pPr>
          </w:p>
          <w:p w14:paraId="125B55C0" w14:textId="77777777" w:rsidR="00563277" w:rsidRDefault="00563277" w:rsidP="000B4C8D">
            <w:pPr>
              <w:spacing w:line="360" w:lineRule="auto"/>
              <w:rPr>
                <w:rFonts w:ascii="Tahoma" w:hAnsi="Tahoma" w:cs="Tahoma"/>
                <w:lang w:val="el-GR"/>
              </w:rPr>
            </w:pPr>
          </w:p>
          <w:p w14:paraId="668FD257" w14:textId="77777777" w:rsidR="00563277" w:rsidRDefault="00563277" w:rsidP="000B4C8D">
            <w:pPr>
              <w:spacing w:line="360" w:lineRule="auto"/>
              <w:rPr>
                <w:rFonts w:ascii="Tahoma" w:hAnsi="Tahoma" w:cs="Tahoma"/>
                <w:lang w:val="el-GR"/>
              </w:rPr>
            </w:pPr>
          </w:p>
          <w:p w14:paraId="473C4BC8" w14:textId="77777777" w:rsidR="005132BE" w:rsidRPr="005132BE" w:rsidRDefault="005132BE" w:rsidP="005132BE">
            <w:pPr>
              <w:spacing w:line="360" w:lineRule="auto"/>
              <w:rPr>
                <w:rFonts w:ascii="Tahoma" w:hAnsi="Tahoma" w:cs="Tahoma"/>
              </w:rPr>
            </w:pPr>
            <w:r w:rsidRPr="005132BE">
              <w:rPr>
                <w:rFonts w:ascii="Tahoma" w:hAnsi="Tahoma" w:cs="Tahoma"/>
              </w:rPr>
              <w:t>Άρθρο 954</w:t>
            </w:r>
          </w:p>
          <w:p w14:paraId="6F341E75" w14:textId="77777777" w:rsidR="005132BE" w:rsidRPr="005132BE" w:rsidRDefault="005132BE" w:rsidP="005132BE">
            <w:pPr>
              <w:spacing w:line="360" w:lineRule="auto"/>
              <w:rPr>
                <w:rFonts w:ascii="Tahoma" w:hAnsi="Tahoma" w:cs="Tahoma"/>
              </w:rPr>
            </w:pPr>
          </w:p>
          <w:p w14:paraId="3D815070" w14:textId="77777777" w:rsidR="005132BE" w:rsidRPr="005132BE" w:rsidRDefault="005132BE" w:rsidP="005132BE">
            <w:pPr>
              <w:spacing w:line="360" w:lineRule="auto"/>
              <w:rPr>
                <w:rFonts w:ascii="Tahoma" w:hAnsi="Tahoma" w:cs="Tahoma"/>
              </w:rPr>
            </w:pPr>
            <w:r w:rsidRPr="005132BE">
              <w:rPr>
                <w:rFonts w:ascii="Tahoma" w:hAnsi="Tahoma" w:cs="Tahoma"/>
              </w:rPr>
              <w:t xml:space="preserve"> 1. Η κατάσχεση, με την επιφύλαξη του άρθρου 956 παράγραφος 1 εδάφιο γ`, γίνεται με την αφαίρεση του πράγματος από το δικαστικό επιμελητή και συντάσσεται σχετική έκθεση μπροστά σε ενήλικο μάρτυρα. Το κατασχεμένο το εκτιμά ο δικαστικός επιμελητής ή ο πραγματογνώμονας που ο επιμελητής προσλαμβάνει κατά την κρίση του για αυτόν τον σκοπό.</w:t>
            </w:r>
          </w:p>
          <w:p w14:paraId="24F79BC0" w14:textId="77777777" w:rsidR="005132BE" w:rsidRPr="005132BE" w:rsidRDefault="005132BE" w:rsidP="005132BE">
            <w:pPr>
              <w:spacing w:line="360" w:lineRule="auto"/>
              <w:rPr>
                <w:rFonts w:ascii="Tahoma" w:hAnsi="Tahoma" w:cs="Tahoma"/>
              </w:rPr>
            </w:pPr>
          </w:p>
          <w:p w14:paraId="4A1EDE08" w14:textId="77777777" w:rsidR="005132BE" w:rsidRPr="005132BE" w:rsidRDefault="005132BE" w:rsidP="005132BE">
            <w:pPr>
              <w:spacing w:line="360" w:lineRule="auto"/>
              <w:rPr>
                <w:rFonts w:ascii="Tahoma" w:hAnsi="Tahoma" w:cs="Tahoma"/>
              </w:rPr>
            </w:pPr>
            <w:r w:rsidRPr="005132BE">
              <w:rPr>
                <w:rFonts w:ascii="Tahoma" w:hAnsi="Tahoma" w:cs="Tahoma"/>
              </w:rPr>
              <w:t xml:space="preserve"> 2. Η κατασχετήρια έκθεση πρέπει να περιέχει, εκτός από τα ουσιώδη που απαιτούνται από το άρθρο 117 και α) </w:t>
            </w:r>
            <w:r w:rsidRPr="005132BE">
              <w:rPr>
                <w:rFonts w:ascii="Tahoma" w:hAnsi="Tahoma" w:cs="Tahoma"/>
              </w:rPr>
              <w:lastRenderedPageBreak/>
              <w:t xml:space="preserve">ακριβή περιγραφή του κατασχεμένου πράγματος, ώστε να μη γεννιέται αμφιβολία για την ταυτότητά του, β) αναφορά της εκτίμησης του κατασχεμένου που έκανε ο δικαστικός επιμελητής ή ο πραγματογνώμονας, γ) τιμή πρώτης προσφοράς που πρέπει να είναι τουλάχιστον τα δύο τρίτα της αξίας, στην οποία εκτιμήθηκε το κατασχεμένο κινητό πράγμα, δ) αναφορά του εκτελεστού τίτλου, στον οποίο βασίζεται η εκτέλεση, της επιταγής που επιδόθηκε στον οφειλέτη και του ποσού για το οποίο γίνεται η κατάσχεση, ε) αναφορά της ημέρας του πλειστηριασμού, η οποία ορίζεται υποχρεωτικά σε πέντε (5) μήνες από την ημέρα περάτωσης της κατάσχεσης και όχι πάντως μετά την παρέλευση έξι (6) μηνών από την ημερομηνία αυτή, του τόπου του πλειστηριασμού, καθώς και του ονόματος του υπαλλήλου του πλειστηριασμού. Εάν η παραπάνω προθεσμία συμπληρώνεται τον Αύγουστο, τότε για τον υπολογισμό της λαμβάνεται υπόψη ο επόμενος μήνας. Στην έκθεση αναφέρονται επίσης οι όροι που τυχόν έθεσε, σχετικά με τον πλειστηριασμό, ο υπέρ ου η εκτέλεση με </w:t>
            </w:r>
            <w:r w:rsidRPr="005132BE">
              <w:rPr>
                <w:rFonts w:ascii="Tahoma" w:hAnsi="Tahoma" w:cs="Tahoma"/>
              </w:rPr>
              <w:lastRenderedPageBreak/>
              <w:t>την κατά το άρθρο 927 εντολή, καθώς επίσης και η τυχόν διενέργειά του ενώπιον συμβολαιογράφου διορισμένου στην περιφέρεια του συμβολαιογραφικού συλλόγου του τόπου εκτέλεσης ή του συμβολαιογραφικού συλλόγου της πρωτεύουσας του κράτους. Ο δικαστικός επιμελητής βεβαιώνει στην κατασχετήρια έκθεση τον λόγο της αδυναμίας ορισμού συμβολαιογράφου του τόπου εκτέλεσης ή της περιφέρειας του συμβολαιογραφικού συλλόγου του τόπου εκτέλεσης.</w:t>
            </w:r>
          </w:p>
          <w:p w14:paraId="1D38A51C" w14:textId="77777777" w:rsidR="005132BE" w:rsidRPr="005132BE" w:rsidRDefault="005132BE" w:rsidP="005132BE">
            <w:pPr>
              <w:spacing w:line="360" w:lineRule="auto"/>
              <w:rPr>
                <w:rFonts w:ascii="Tahoma" w:hAnsi="Tahoma" w:cs="Tahoma"/>
              </w:rPr>
            </w:pPr>
          </w:p>
          <w:p w14:paraId="2122F299" w14:textId="77777777" w:rsidR="005132BE" w:rsidRPr="005132BE" w:rsidRDefault="005132BE" w:rsidP="005132BE">
            <w:pPr>
              <w:spacing w:line="360" w:lineRule="auto"/>
              <w:rPr>
                <w:rFonts w:ascii="Tahoma" w:hAnsi="Tahoma" w:cs="Tahoma"/>
              </w:rPr>
            </w:pPr>
            <w:r w:rsidRPr="005132BE">
              <w:rPr>
                <w:rFonts w:ascii="Tahoma" w:hAnsi="Tahoma" w:cs="Tahoma"/>
              </w:rPr>
              <w:t xml:space="preserve"> 3. Την κατασχετήρια έκθεση υπογράφουν ο δικαστικός επιμελητής και ο μάρτυρας και αν είναι παρόντες εκείνος υπέρ του οποίου γίνεται και εκείνος κατά του οποίου στρέφεται η εκτέλεση την υπογράφουν και αυτοί. Αν κάποιος από αυτούς αρνηθεί να υπογράψει, η άρνησή του αναφέρεται στην έκθεση.</w:t>
            </w:r>
          </w:p>
          <w:p w14:paraId="54C19FBD" w14:textId="77777777" w:rsidR="005132BE" w:rsidRPr="005132BE" w:rsidRDefault="005132BE" w:rsidP="005132BE">
            <w:pPr>
              <w:spacing w:line="360" w:lineRule="auto"/>
              <w:rPr>
                <w:rFonts w:ascii="Tahoma" w:hAnsi="Tahoma" w:cs="Tahoma"/>
              </w:rPr>
            </w:pPr>
          </w:p>
          <w:p w14:paraId="2319EC6E" w14:textId="77777777" w:rsidR="005132BE" w:rsidRPr="005132BE" w:rsidRDefault="005132BE" w:rsidP="005132BE">
            <w:pPr>
              <w:spacing w:line="360" w:lineRule="auto"/>
              <w:rPr>
                <w:rFonts w:ascii="Tahoma" w:hAnsi="Tahoma" w:cs="Tahoma"/>
              </w:rPr>
            </w:pPr>
            <w:r w:rsidRPr="005132BE">
              <w:rPr>
                <w:rFonts w:ascii="Tahoma" w:hAnsi="Tahoma" w:cs="Tahoma"/>
              </w:rPr>
              <w:t xml:space="preserve"> 4. Ύστερα από ανακοπή του επισπεύδοντος ή του καθ` ου η εκτέλεση ή οποιουδήποτε άλλου έχει έννομο συμφέρον, το αρμόδιο κατά το </w:t>
            </w:r>
            <w:r w:rsidRPr="005132BE">
              <w:rPr>
                <w:rFonts w:ascii="Tahoma" w:hAnsi="Tahoma" w:cs="Tahoma"/>
              </w:rPr>
              <w:lastRenderedPageBreak/>
              <w:t>άρθρο 933 δικαστήριο, δικάζοντας κατά τη διαδικασία των άρθρων 686 επ., μπορεί να διατάξει τη διόρθωση της έκθεσης και του αποσπάσματος αυτής, ιδίως ως προς την περιγραφή του κατασχεθέντος, την εκτίμηση και την τιμή πρώτης προσφοράς. Η ανακοπή είναι απαράδεκτη, αν δεν κατατεθεί το αργότερο δεκαπέντε (15) εργάσιμες ημέρες πριν από την ημέρα του πλειστηριασμού. Η απόφαση πρέπει να δημοσιεύεται έως τις 12:00` το μεσημέρι της όγδοης πριν από τον πλειστηριασμό ημέρας και αναρτάται την ίδια ημέρα με επιμέλεια της γραμματείας στην ιστοσελίδα δημοσιεύσεων πλειστηριασμών του Δελτίου Δικαστικών Δημοσιεύσεων του Ηλεκτρονικού Εθνικού Φορέα Κοινωνικής Ασφάλισης (e-ΕΦΚΑ).».</w:t>
            </w:r>
          </w:p>
          <w:p w14:paraId="348FF87A" w14:textId="77777777" w:rsidR="005132BE" w:rsidRPr="005132BE" w:rsidRDefault="005132BE" w:rsidP="005132BE">
            <w:pPr>
              <w:spacing w:line="360" w:lineRule="auto"/>
              <w:rPr>
                <w:rFonts w:ascii="Tahoma" w:hAnsi="Tahoma" w:cs="Tahoma"/>
              </w:rPr>
            </w:pPr>
          </w:p>
          <w:p w14:paraId="18DFF758" w14:textId="77777777" w:rsidR="005132BE" w:rsidRPr="005132BE" w:rsidRDefault="005132BE" w:rsidP="005132BE">
            <w:pPr>
              <w:spacing w:line="360" w:lineRule="auto"/>
              <w:rPr>
                <w:rFonts w:ascii="Tahoma" w:hAnsi="Tahoma" w:cs="Tahoma"/>
              </w:rPr>
            </w:pPr>
          </w:p>
          <w:p w14:paraId="6320A569" w14:textId="77777777" w:rsidR="005132BE" w:rsidRPr="005132BE" w:rsidRDefault="005132BE" w:rsidP="005132BE">
            <w:pPr>
              <w:spacing w:line="360" w:lineRule="auto"/>
              <w:rPr>
                <w:rFonts w:ascii="Tahoma" w:hAnsi="Tahoma" w:cs="Tahoma"/>
              </w:rPr>
            </w:pPr>
          </w:p>
          <w:p w14:paraId="17480073" w14:textId="77777777" w:rsidR="00563277" w:rsidRDefault="00563277" w:rsidP="000B4C8D">
            <w:pPr>
              <w:spacing w:line="360" w:lineRule="auto"/>
              <w:rPr>
                <w:rFonts w:ascii="Tahoma" w:hAnsi="Tahoma" w:cs="Tahoma"/>
                <w:lang w:val="el-GR"/>
              </w:rPr>
            </w:pPr>
          </w:p>
          <w:p w14:paraId="56C4791A" w14:textId="77777777" w:rsidR="00563277" w:rsidRDefault="00563277" w:rsidP="000B4C8D">
            <w:pPr>
              <w:spacing w:line="360" w:lineRule="auto"/>
              <w:rPr>
                <w:rFonts w:ascii="Tahoma" w:hAnsi="Tahoma" w:cs="Tahoma"/>
                <w:lang w:val="el-GR"/>
              </w:rPr>
            </w:pPr>
          </w:p>
          <w:p w14:paraId="6332EE44" w14:textId="77777777" w:rsidR="00563277" w:rsidRDefault="00563277" w:rsidP="000B4C8D">
            <w:pPr>
              <w:spacing w:line="360" w:lineRule="auto"/>
              <w:rPr>
                <w:rFonts w:ascii="Tahoma" w:hAnsi="Tahoma" w:cs="Tahoma"/>
                <w:lang w:val="el-GR"/>
              </w:rPr>
            </w:pPr>
          </w:p>
          <w:p w14:paraId="6D58BE89" w14:textId="77777777" w:rsidR="00563277" w:rsidRDefault="00563277" w:rsidP="000B4C8D">
            <w:pPr>
              <w:spacing w:line="360" w:lineRule="auto"/>
              <w:rPr>
                <w:rFonts w:ascii="Tahoma" w:hAnsi="Tahoma" w:cs="Tahoma"/>
                <w:lang w:val="el-GR"/>
              </w:rPr>
            </w:pPr>
          </w:p>
          <w:p w14:paraId="2761FB55" w14:textId="77777777" w:rsidR="009B72E9" w:rsidRPr="009B72E9" w:rsidRDefault="009B72E9" w:rsidP="009B72E9">
            <w:pPr>
              <w:spacing w:line="360" w:lineRule="auto"/>
              <w:rPr>
                <w:rFonts w:ascii="Tahoma" w:hAnsi="Tahoma" w:cs="Tahoma"/>
              </w:rPr>
            </w:pPr>
            <w:r w:rsidRPr="009B72E9">
              <w:rPr>
                <w:rFonts w:ascii="Tahoma" w:hAnsi="Tahoma" w:cs="Tahoma"/>
              </w:rPr>
              <w:t xml:space="preserve">2. «Ο δικαστικός επιμελητής οφείλει, μέσα σε οκτώ (8) ημέρες από την ημέρα </w:t>
            </w:r>
            <w:r w:rsidRPr="009B72E9">
              <w:rPr>
                <w:rFonts w:ascii="Tahoma" w:hAnsi="Tahoma" w:cs="Tahoma"/>
              </w:rPr>
              <w:lastRenderedPageBreak/>
              <w:t>της περάτωσης της κατάσχεσης, να καταθέσει στον υπάλληλο του πλειστηριασμού τον εκτελεστό τίτλο, την έκθεση της επίδοσης της επιταγής προς εκτέλεση, την κατασχετήρια έκθεση και τις εκθέσεις επίδοσής της στον οφειλέτη και τον γραμματέα [του ειρηνοδικείου] και, στην περίπτωση του άρθρου 956 παρ. 3, και το γραμμάτιο της δημόσιας κατάθεσης, ο οποίος συντάσσει έκθεση για όλα αυτά.</w:t>
            </w:r>
          </w:p>
          <w:p w14:paraId="74F3BC0D" w14:textId="77777777" w:rsidR="009B72E9" w:rsidRPr="009B72E9" w:rsidRDefault="009B72E9" w:rsidP="009B72E9">
            <w:pPr>
              <w:spacing w:line="360" w:lineRule="auto"/>
              <w:rPr>
                <w:rFonts w:ascii="Tahoma" w:hAnsi="Tahoma" w:cs="Tahoma"/>
              </w:rPr>
            </w:pPr>
          </w:p>
          <w:p w14:paraId="45822633" w14:textId="77777777" w:rsidR="009B72E9" w:rsidRPr="009B72E9" w:rsidRDefault="009B72E9" w:rsidP="009B72E9">
            <w:pPr>
              <w:spacing w:line="360" w:lineRule="auto"/>
              <w:rPr>
                <w:rFonts w:ascii="Tahoma" w:hAnsi="Tahoma" w:cs="Tahoma"/>
              </w:rPr>
            </w:pPr>
            <w:r w:rsidRPr="009B72E9">
              <w:rPr>
                <w:rFonts w:ascii="Tahoma" w:hAnsi="Tahoma" w:cs="Tahoma"/>
              </w:rPr>
              <w:t xml:space="preserve"> Απόσπασμα της κατασχετήριας έκθεσης, που περιλαμβάνει τα ονοματεπώνυμα του υπέρ ου και του καθ` ου η εκτέλεση, καθώς και τον αριθμό φορολογικού μητρώου αυτών και αν πρόκειται για νομικά πρόσωπα την επωνυμία και τον αριθμό φορολογικού τους μητρώου, περιγραφή των κατασχεθέντων κινητών, την τιμή της πρώτης προσφοράς, του ποσού για το οποίο γίνεται η κατάσχεση, τους όρους του πλειστηριασμού [και την τυχόν διενέργεια αυτού με ηλεκτρονικά μέσα,σύμφωνα με την εντολή για εκτέλεση του άρθρου 927], το όνομα και τη διεύθυνση του υπαλλήλου του πλειστηριασμού, καθώς και τον τόπο, </w:t>
            </w:r>
            <w:r w:rsidRPr="009B72E9">
              <w:rPr>
                <w:rFonts w:ascii="Tahoma" w:hAnsi="Tahoma" w:cs="Tahoma"/>
              </w:rPr>
              <w:lastRenderedPageBreak/>
              <w:t>την ημέρα και την ώρα του πλειστηριασμού, εκδίδεται από τον δικαστικό επιμελητή και δημοσιεύεται με επιμέλειά του μέχρι τη δέκατη ημέρα από την κατάσχεση στην ιστοσελίδα δημοσιεύσεων πλειστηριασμών του Δελτίου Δικαστικών Δημοσιεύσεων του Τομέα Ασφάλισης Νομικών του Ενιαίου Ταμείου Ανεξάρτητα Απασχολουμένων.</w:t>
            </w:r>
          </w:p>
          <w:p w14:paraId="2D004686" w14:textId="77777777" w:rsidR="009B72E9" w:rsidRPr="009B72E9" w:rsidRDefault="009B72E9" w:rsidP="009B72E9">
            <w:pPr>
              <w:spacing w:line="360" w:lineRule="auto"/>
              <w:rPr>
                <w:rFonts w:ascii="Tahoma" w:hAnsi="Tahoma" w:cs="Tahoma"/>
              </w:rPr>
            </w:pPr>
          </w:p>
          <w:p w14:paraId="7E9E4DE7" w14:textId="77777777" w:rsidR="009B72E9" w:rsidRPr="009B72E9" w:rsidRDefault="009B72E9" w:rsidP="009B72E9">
            <w:pPr>
              <w:spacing w:line="360" w:lineRule="auto"/>
              <w:rPr>
                <w:rFonts w:ascii="Tahoma" w:hAnsi="Tahoma" w:cs="Tahoma"/>
              </w:rPr>
            </w:pPr>
            <w:r w:rsidRPr="009B72E9">
              <w:rPr>
                <w:rFonts w:ascii="Tahoma" w:hAnsi="Tahoma" w:cs="Tahoma"/>
              </w:rPr>
              <w:t xml:space="preserve"> «Στο απόσπασμα περιλαμβάνεται και η τυχόν βεβαίωση του δικαστικού επιμελητή σχετικά με τη αδυναμία ορισμού συμβολαιογράφου του τόπου εκτέλεσης ή της περιφέρειας του συμβολαιογραφικού συλλόγου του τόπου εκτέλεσης.».</w:t>
            </w:r>
          </w:p>
          <w:p w14:paraId="1A1FA536" w14:textId="77777777" w:rsidR="009B72E9" w:rsidRPr="009B72E9" w:rsidRDefault="009B72E9" w:rsidP="009B72E9">
            <w:pPr>
              <w:spacing w:line="360" w:lineRule="auto"/>
              <w:rPr>
                <w:rFonts w:ascii="Tahoma" w:hAnsi="Tahoma" w:cs="Tahoma"/>
              </w:rPr>
            </w:pPr>
          </w:p>
          <w:p w14:paraId="0F5AD248" w14:textId="4B11B9B2" w:rsidR="00563277" w:rsidRPr="009B72E9" w:rsidRDefault="009B72E9" w:rsidP="009B72E9">
            <w:pPr>
              <w:spacing w:line="360" w:lineRule="auto"/>
              <w:rPr>
                <w:rFonts w:ascii="Tahoma" w:hAnsi="Tahoma" w:cs="Tahoma"/>
              </w:rPr>
            </w:pPr>
            <w:r w:rsidRPr="009B72E9">
              <w:rPr>
                <w:rFonts w:ascii="Tahoma" w:hAnsi="Tahoma" w:cs="Tahoma"/>
              </w:rPr>
              <w:t>Το απόσπασμα αυτό επιδίδεται μέσα στην ίδια προθεσμία στον ενεχυρούχο δανειστή, εφόσον το ενέχυρο είναι γραμμένο σε δημόσιο βιβλίο. Ο πλειστηριασμός δεν μπορεί να γίνει χωρίς να τηρηθούν οι διατυπώσεις των προηγούμενων εδαφίων, διαφορετικά είναι άκυρος.».</w:t>
            </w:r>
          </w:p>
          <w:p w14:paraId="39D380AC" w14:textId="77777777" w:rsidR="00563277" w:rsidRDefault="00563277" w:rsidP="000B4C8D">
            <w:pPr>
              <w:spacing w:line="360" w:lineRule="auto"/>
              <w:rPr>
                <w:rFonts w:ascii="Tahoma" w:hAnsi="Tahoma" w:cs="Tahoma"/>
                <w:lang w:val="el-GR"/>
              </w:rPr>
            </w:pPr>
          </w:p>
          <w:p w14:paraId="3D41F687" w14:textId="77777777" w:rsidR="00563277" w:rsidRDefault="00563277" w:rsidP="000B4C8D">
            <w:pPr>
              <w:spacing w:line="360" w:lineRule="auto"/>
              <w:rPr>
                <w:rFonts w:ascii="Tahoma" w:hAnsi="Tahoma" w:cs="Tahoma"/>
                <w:lang w:val="el-GR"/>
              </w:rPr>
            </w:pPr>
          </w:p>
          <w:p w14:paraId="31E42FB0" w14:textId="77777777" w:rsidR="00563277" w:rsidRDefault="00563277" w:rsidP="000B4C8D">
            <w:pPr>
              <w:spacing w:line="360" w:lineRule="auto"/>
              <w:rPr>
                <w:rFonts w:ascii="Tahoma" w:hAnsi="Tahoma" w:cs="Tahoma"/>
                <w:lang w:val="el-GR"/>
              </w:rPr>
            </w:pPr>
          </w:p>
          <w:p w14:paraId="7B6F25FC" w14:textId="77777777" w:rsidR="00563277" w:rsidRDefault="00563277" w:rsidP="000B4C8D">
            <w:pPr>
              <w:spacing w:line="360" w:lineRule="auto"/>
              <w:rPr>
                <w:rFonts w:ascii="Tahoma" w:hAnsi="Tahoma" w:cs="Tahoma"/>
                <w:lang w:val="el-GR"/>
              </w:rPr>
            </w:pPr>
          </w:p>
          <w:p w14:paraId="16A917F4" w14:textId="77777777" w:rsidR="00563277" w:rsidRDefault="00563277" w:rsidP="000B4C8D">
            <w:pPr>
              <w:spacing w:line="360" w:lineRule="auto"/>
              <w:rPr>
                <w:rFonts w:ascii="Tahoma" w:hAnsi="Tahoma" w:cs="Tahoma"/>
                <w:lang w:val="el-GR"/>
              </w:rPr>
            </w:pPr>
          </w:p>
          <w:p w14:paraId="14ADA081" w14:textId="77777777" w:rsidR="00563277" w:rsidRDefault="00563277" w:rsidP="000B4C8D">
            <w:pPr>
              <w:spacing w:line="360" w:lineRule="auto"/>
              <w:rPr>
                <w:rFonts w:ascii="Tahoma" w:hAnsi="Tahoma" w:cs="Tahoma"/>
                <w:lang w:val="el-GR"/>
              </w:rPr>
            </w:pPr>
          </w:p>
          <w:p w14:paraId="069272EA" w14:textId="77777777" w:rsidR="00563277" w:rsidRDefault="00563277" w:rsidP="000B4C8D">
            <w:pPr>
              <w:spacing w:line="360" w:lineRule="auto"/>
              <w:rPr>
                <w:rFonts w:ascii="Tahoma" w:hAnsi="Tahoma" w:cs="Tahoma"/>
                <w:lang w:val="el-GR"/>
              </w:rPr>
            </w:pPr>
          </w:p>
          <w:p w14:paraId="66A32922" w14:textId="77777777" w:rsidR="00563277" w:rsidRDefault="00563277" w:rsidP="000B4C8D">
            <w:pPr>
              <w:spacing w:line="360" w:lineRule="auto"/>
              <w:rPr>
                <w:rFonts w:ascii="Tahoma" w:hAnsi="Tahoma" w:cs="Tahoma"/>
                <w:lang w:val="el-GR"/>
              </w:rPr>
            </w:pPr>
          </w:p>
          <w:p w14:paraId="3E9FF08F" w14:textId="77777777" w:rsidR="00563277" w:rsidRDefault="00563277" w:rsidP="000B4C8D">
            <w:pPr>
              <w:spacing w:line="360" w:lineRule="auto"/>
              <w:rPr>
                <w:rFonts w:ascii="Tahoma" w:hAnsi="Tahoma" w:cs="Tahoma"/>
                <w:lang w:val="el-GR"/>
              </w:rPr>
            </w:pPr>
          </w:p>
          <w:p w14:paraId="59BBF6C8" w14:textId="77777777" w:rsidR="00563277" w:rsidRDefault="00563277" w:rsidP="000B4C8D">
            <w:pPr>
              <w:spacing w:line="360" w:lineRule="auto"/>
              <w:rPr>
                <w:rFonts w:ascii="Tahoma" w:hAnsi="Tahoma" w:cs="Tahoma"/>
                <w:lang w:val="el-GR"/>
              </w:rPr>
            </w:pPr>
          </w:p>
          <w:p w14:paraId="1AE668F6" w14:textId="77777777" w:rsidR="00563277" w:rsidRDefault="00563277" w:rsidP="000B4C8D">
            <w:pPr>
              <w:spacing w:line="360" w:lineRule="auto"/>
              <w:rPr>
                <w:rFonts w:ascii="Tahoma" w:hAnsi="Tahoma" w:cs="Tahoma"/>
                <w:lang w:val="el-GR"/>
              </w:rPr>
            </w:pPr>
          </w:p>
          <w:p w14:paraId="2D48F996" w14:textId="77777777" w:rsidR="00563277" w:rsidRDefault="00563277" w:rsidP="000B4C8D">
            <w:pPr>
              <w:spacing w:line="360" w:lineRule="auto"/>
              <w:rPr>
                <w:rFonts w:ascii="Tahoma" w:hAnsi="Tahoma" w:cs="Tahoma"/>
                <w:lang w:val="el-GR"/>
              </w:rPr>
            </w:pPr>
          </w:p>
          <w:p w14:paraId="669980D0" w14:textId="77777777" w:rsidR="00563277" w:rsidRPr="00563277" w:rsidRDefault="00563277" w:rsidP="000B4C8D">
            <w:pPr>
              <w:spacing w:line="360" w:lineRule="auto"/>
              <w:rPr>
                <w:rFonts w:ascii="Tahoma" w:hAnsi="Tahoma" w:cs="Tahoma"/>
                <w:lang w:val="el-GR"/>
              </w:rPr>
            </w:pPr>
          </w:p>
          <w:p w14:paraId="5BB3D929" w14:textId="77777777" w:rsidR="000B4C8D" w:rsidRDefault="000B4C8D" w:rsidP="000B4C8D">
            <w:pPr>
              <w:spacing w:line="360" w:lineRule="auto"/>
              <w:rPr>
                <w:rFonts w:ascii="Tahoma" w:hAnsi="Tahoma" w:cs="Tahoma"/>
                <w:lang w:val="el-GR"/>
              </w:rPr>
            </w:pPr>
          </w:p>
          <w:p w14:paraId="744FA0E2" w14:textId="77777777" w:rsidR="000B4C8D" w:rsidRDefault="000B4C8D" w:rsidP="000B4C8D">
            <w:pPr>
              <w:spacing w:line="360" w:lineRule="auto"/>
              <w:rPr>
                <w:rFonts w:ascii="Tahoma" w:hAnsi="Tahoma" w:cs="Tahoma"/>
                <w:lang w:val="el-GR"/>
              </w:rPr>
            </w:pPr>
          </w:p>
          <w:p w14:paraId="6BD1A6D7" w14:textId="77777777" w:rsidR="000B4C8D" w:rsidRDefault="000B4C8D" w:rsidP="000B4C8D">
            <w:pPr>
              <w:spacing w:line="360" w:lineRule="auto"/>
              <w:rPr>
                <w:rFonts w:ascii="Tahoma" w:hAnsi="Tahoma" w:cs="Tahoma"/>
                <w:lang w:val="el-GR"/>
              </w:rPr>
            </w:pPr>
          </w:p>
          <w:p w14:paraId="789C8FD3" w14:textId="77777777" w:rsidR="00435777" w:rsidRPr="00435777" w:rsidRDefault="00435777" w:rsidP="00435777">
            <w:pPr>
              <w:spacing w:line="360" w:lineRule="auto"/>
              <w:rPr>
                <w:rFonts w:ascii="Tahoma" w:hAnsi="Tahoma" w:cs="Tahoma"/>
              </w:rPr>
            </w:pPr>
            <w:r w:rsidRPr="00435777">
              <w:rPr>
                <w:rFonts w:ascii="Tahoma" w:hAnsi="Tahoma" w:cs="Tahoma"/>
              </w:rPr>
              <w:t>Άρθρο 959</w:t>
            </w:r>
          </w:p>
          <w:p w14:paraId="29469826" w14:textId="77777777" w:rsidR="00435777" w:rsidRPr="00435777" w:rsidRDefault="00435777" w:rsidP="00435777">
            <w:pPr>
              <w:spacing w:line="360" w:lineRule="auto"/>
              <w:rPr>
                <w:rFonts w:ascii="Tahoma" w:hAnsi="Tahoma" w:cs="Tahoma"/>
              </w:rPr>
            </w:pPr>
          </w:p>
          <w:p w14:paraId="1447C572" w14:textId="77777777" w:rsidR="00435777" w:rsidRPr="00435777" w:rsidRDefault="00435777" w:rsidP="00435777">
            <w:pPr>
              <w:spacing w:line="360" w:lineRule="auto"/>
              <w:rPr>
                <w:rFonts w:ascii="Tahoma" w:hAnsi="Tahoma" w:cs="Tahoma"/>
              </w:rPr>
            </w:pPr>
          </w:p>
          <w:p w14:paraId="206E5F83" w14:textId="77777777" w:rsidR="00435777" w:rsidRPr="00435777" w:rsidRDefault="00435777" w:rsidP="00435777">
            <w:pPr>
              <w:spacing w:line="360" w:lineRule="auto"/>
              <w:rPr>
                <w:rFonts w:ascii="Tahoma" w:hAnsi="Tahoma" w:cs="Tahoma"/>
              </w:rPr>
            </w:pPr>
            <w:r w:rsidRPr="00435777">
              <w:rPr>
                <w:rFonts w:ascii="Tahoma" w:hAnsi="Tahoma" w:cs="Tahoma"/>
              </w:rPr>
              <w:t xml:space="preserve"> «1. Τα κατασχεμένα πράγματα πλειστηριάζονται με ηλεκτρονικά μέσα ενώπιον συμβολαιογράφου της «εφετειακής» περιφέρειας του τόπου όπου έγινε η κατάσχεση. Εάν, για οποιονδήποτε λόγο, δεν είναι δυνατό να ορισθεί συμβολαιογράφος του τόπου εκτέλεσης (κατάσχεσης), τα κατασχεμένα πράγματα πλειστηριάζονται ενώπιον συμβολαιογράφου της περιφέρειας του συμβολαιογραφικού συλλόγου του τόπου εκτέλεσης ή, αν και αυτό δεν </w:t>
            </w:r>
            <w:r w:rsidRPr="00435777">
              <w:rPr>
                <w:rFonts w:ascii="Tahoma" w:hAnsi="Tahoma" w:cs="Tahoma"/>
              </w:rPr>
              <w:lastRenderedPageBreak/>
              <w:t>είναι δυνατό, του συμβολαιογραφικού συλλόγου της πρωτεύουσας του Κράτους. Ο πλειστηριασμός των κατασχεμένων διενεργείται μέσω των ηλεκτρονικών συστημάτων πλειστηριασμού από τον πιστοποιημένο, για το σκοπό αυτόν, υπάλληλο του ηλεκτρονικού πλειστηριασμού. Ο πλειστηριασμός διενεργείται ενώπιον του ίδιου συμβολαιογράφου που ορίστηκε αρχικά και στην περίπτωση πολλαπλών κατασχέσεων.»</w:t>
            </w:r>
          </w:p>
          <w:p w14:paraId="722B5B18" w14:textId="77777777" w:rsidR="00435777" w:rsidRPr="00435777" w:rsidRDefault="00435777" w:rsidP="00435777">
            <w:pPr>
              <w:spacing w:line="360" w:lineRule="auto"/>
              <w:rPr>
                <w:rFonts w:ascii="Tahoma" w:hAnsi="Tahoma" w:cs="Tahoma"/>
              </w:rPr>
            </w:pPr>
          </w:p>
          <w:p w14:paraId="0452A0BB" w14:textId="77777777" w:rsidR="00435777" w:rsidRPr="00435777" w:rsidRDefault="00435777" w:rsidP="00435777">
            <w:pPr>
              <w:spacing w:line="360" w:lineRule="auto"/>
              <w:rPr>
                <w:rFonts w:ascii="Tahoma" w:hAnsi="Tahoma" w:cs="Tahoma"/>
              </w:rPr>
            </w:pPr>
            <w:r w:rsidRPr="00435777">
              <w:rPr>
                <w:rFonts w:ascii="Tahoma" w:hAnsi="Tahoma" w:cs="Tahoma"/>
              </w:rPr>
              <w:t xml:space="preserve"> 2. Η κυριότητα, διοίκηση και διαχείριση των ηλεκτρονικών συστημάτων πλειστηριασμού ανήκει στους κατά τόπον αρμοδίους συμβολαιογραφικούς συλλόγους.</w:t>
            </w:r>
          </w:p>
          <w:p w14:paraId="70ECE6E5" w14:textId="77777777" w:rsidR="00435777" w:rsidRPr="00435777" w:rsidRDefault="00435777" w:rsidP="00435777">
            <w:pPr>
              <w:spacing w:line="360" w:lineRule="auto"/>
              <w:rPr>
                <w:rFonts w:ascii="Tahoma" w:hAnsi="Tahoma" w:cs="Tahoma"/>
              </w:rPr>
            </w:pPr>
          </w:p>
          <w:p w14:paraId="4B62CB8A" w14:textId="77777777" w:rsidR="00435777" w:rsidRPr="00435777" w:rsidRDefault="00435777" w:rsidP="00435777">
            <w:pPr>
              <w:spacing w:line="360" w:lineRule="auto"/>
              <w:rPr>
                <w:rFonts w:ascii="Tahoma" w:hAnsi="Tahoma" w:cs="Tahoma"/>
              </w:rPr>
            </w:pPr>
            <w:r w:rsidRPr="00435777">
              <w:rPr>
                <w:rFonts w:ascii="Tahoma" w:hAnsi="Tahoma" w:cs="Tahoma"/>
              </w:rPr>
              <w:t xml:space="preserve"> 3. Τα ηλεκτρονικά συστήματα πλειστηριασμού περιέχουν όλα τα πληροφοριακά στοιχεία τα οποία περιλαμβάνονται στο απόσπασμα της κατασχετήριας έκθεσης.</w:t>
            </w:r>
          </w:p>
          <w:p w14:paraId="282739A3" w14:textId="77777777" w:rsidR="00435777" w:rsidRPr="00435777" w:rsidRDefault="00435777" w:rsidP="00435777">
            <w:pPr>
              <w:spacing w:line="360" w:lineRule="auto"/>
              <w:rPr>
                <w:rFonts w:ascii="Tahoma" w:hAnsi="Tahoma" w:cs="Tahoma"/>
              </w:rPr>
            </w:pPr>
          </w:p>
          <w:p w14:paraId="03DAE727" w14:textId="77777777" w:rsidR="00435777" w:rsidRPr="00435777" w:rsidRDefault="00435777" w:rsidP="00435777">
            <w:pPr>
              <w:spacing w:line="360" w:lineRule="auto"/>
              <w:rPr>
                <w:rFonts w:ascii="Tahoma" w:hAnsi="Tahoma" w:cs="Tahoma"/>
              </w:rPr>
            </w:pPr>
            <w:r w:rsidRPr="00435777">
              <w:rPr>
                <w:rFonts w:ascii="Tahoma" w:hAnsi="Tahoma" w:cs="Tahoma"/>
              </w:rPr>
              <w:t xml:space="preserve"> 4. Στον ηλεκτρονικό πλειστηριασμό λαμβάνουν μέρος υποψήφιοι πλειοδότες που έχουν προηγουμένως πιστοποιηθεί στα ηλεκτρονικά συστήματα </w:t>
            </w:r>
            <w:r w:rsidRPr="00435777">
              <w:rPr>
                <w:rFonts w:ascii="Tahoma" w:hAnsi="Tahoma" w:cs="Tahoma"/>
              </w:rPr>
              <w:lastRenderedPageBreak/>
              <w:t>πλειστηριασμών. Πλειοδοσία περισσότερων από κοινού είναι εφικτή, μόνο εάν χορηγηθεί σε οποιονδήποτε εξ αυτών ειδικό συμβολαιογραφικό πληρεξούσιο από τους λοιπούς ενδιαφερόμενους πλειοδότες και αυτός προβεί στη σχετική δήλωση συμμετοχής και υποβολής του πληρεξουσίου, πριν τον πλειστηριασμό, σύμφωνα με την παρ. 5. Στην περίπτωση αυτή, και εφόσον κατακυρωθεί στους περισσότερους πλειοδότες το πράγμα, αυτοί ενέχονται εις ολόκληρον για την καταβολή του πλειστηριάσματος.</w:t>
            </w:r>
          </w:p>
          <w:p w14:paraId="7FE27AD6" w14:textId="77777777" w:rsidR="00435777" w:rsidRPr="00435777" w:rsidRDefault="00435777" w:rsidP="00435777">
            <w:pPr>
              <w:spacing w:line="360" w:lineRule="auto"/>
              <w:rPr>
                <w:rFonts w:ascii="Tahoma" w:hAnsi="Tahoma" w:cs="Tahoma"/>
              </w:rPr>
            </w:pPr>
          </w:p>
          <w:p w14:paraId="2E8F625F" w14:textId="77777777" w:rsidR="00435777" w:rsidRPr="00435777" w:rsidRDefault="00435777" w:rsidP="00435777">
            <w:pPr>
              <w:spacing w:line="360" w:lineRule="auto"/>
              <w:rPr>
                <w:rFonts w:ascii="Tahoma" w:hAnsi="Tahoma" w:cs="Tahoma"/>
              </w:rPr>
            </w:pPr>
            <w:r w:rsidRPr="00435777">
              <w:rPr>
                <w:rFonts w:ascii="Tahoma" w:hAnsi="Tahoma" w:cs="Tahoma"/>
              </w:rPr>
              <w:t xml:space="preserve"> 5. Κάθε υποψήφιος πλειοδότης δηλώνει τη συμμετοχή του σε συγκεκριμένο πλειστηριασμό, σύμφωνα με τους όρους αυτού, αφού έχει καταβάλει την εγγύηση της παραγράφου 1 του άρθρου 965 και έχει υποβάλει ηλεκτρονικά το πληρεξούσιο της παραγράφου 2 του άρθρου 1003, επί κοινής δε πλειοδοσίας το κατά την παράγραφο 4 του παρόντος πληρεξούσιο μέχρι ώρα 15:00, δύο (2) εργάσιμες ημέρες πριν την ορισθείσα ημέρα του πλειστηριασμού. Οι προσφορές, με ποινή ακυρότητας, δεν πρέπει να περιλαμβάνουν αίρεση ή όρο, </w:t>
            </w:r>
            <w:r w:rsidRPr="00435777">
              <w:rPr>
                <w:rFonts w:ascii="Tahoma" w:hAnsi="Tahoma" w:cs="Tahoma"/>
              </w:rPr>
              <w:lastRenderedPageBreak/>
              <w:t xml:space="preserve">και είναι ανέκκλητες. Το τέλος χρήσης των συστημάτων για τη διενέργεια του ηλεκτρονικού πλειστηριασμού καταβάλλεται από τον υπερθεματιστή. Η κατάθεση της εγγύησης, του τέλους χρήσης των ηλεκτρονικών συστημάτων πλειστηριασμών και του πλειστηριάσματος γίνεται αποκλειστικά σε ειδικό ακατάσχετο επαγγελματικό λογαριασμό που θα διατηρείται σε ελληνικό τραπεζικό ίδρυμα από τον υπάλληλο του πλειστηριασμού. Σε περίπτωση πλειοδοσίας περισσοτέρων, σύμφωνα με την παρ. 4, η κατάθεση της εγγύησης και του τέλους χρήσης μπορεί να γίνει από οποιονδήποτε πλειοδότη είτε αυτός ενεργεί ατομικά είτε ως εκπρόσωπος των λοιπών. Κάθε υποψήφιος πλειοδότης, επί κοινής δε πλειοδοσίας ο εκπρόσωπος των λοιπών, διορίζει με ηλεκτρονική δήλωση αντίκλητο που κατοικεί στην περιφέρεια του πρωτοδικείου του τόπου της εκτέλεσης μέχρι ώρα 15:00 δύο (2) εργάσιμες ημέρες πριν την ορισθείσα ημέρα του πλειστηριασμού, διαφορετικά αντίκλητος θεωρείται ο γραμματέας του πρωτοδικείου του τόπου της εκτέλεσης. Το τελευταίο εδάφιο εφαρμόζεται, </w:t>
            </w:r>
            <w:r w:rsidRPr="00435777">
              <w:rPr>
                <w:rFonts w:ascii="Tahoma" w:hAnsi="Tahoma" w:cs="Tahoma"/>
              </w:rPr>
              <w:lastRenderedPageBreak/>
              <w:t>ακόμη και όταν ο πλειστηριασμός διενεργείται ενώπιον συμβολαιογράφου διορισμένου στην περιφέρεια του συμβολαιογραφικού συλλόγου του τόπου εκτέλεσης ή του συμβολαιογραφικού συλλόγου της πρωτεύουσας του Κράτους.</w:t>
            </w:r>
          </w:p>
          <w:p w14:paraId="4DBDAF4D" w14:textId="77777777" w:rsidR="00435777" w:rsidRPr="00435777" w:rsidRDefault="00435777" w:rsidP="00435777">
            <w:pPr>
              <w:spacing w:line="360" w:lineRule="auto"/>
              <w:rPr>
                <w:rFonts w:ascii="Tahoma" w:hAnsi="Tahoma" w:cs="Tahoma"/>
              </w:rPr>
            </w:pPr>
          </w:p>
          <w:p w14:paraId="00FB002F" w14:textId="77777777" w:rsidR="00435777" w:rsidRPr="00435777" w:rsidRDefault="00435777" w:rsidP="00435777">
            <w:pPr>
              <w:spacing w:line="360" w:lineRule="auto"/>
              <w:rPr>
                <w:rFonts w:ascii="Tahoma" w:hAnsi="Tahoma" w:cs="Tahoma"/>
              </w:rPr>
            </w:pPr>
            <w:r w:rsidRPr="00435777">
              <w:rPr>
                <w:rFonts w:ascii="Tahoma" w:hAnsi="Tahoma" w:cs="Tahoma"/>
              </w:rPr>
              <w:t xml:space="preserve"> 6. Ο υπάλληλος του ηλεκτρονικού πλειστηριασμού μετά το πέρας της προθεσμίας της προηγούμενης παραγράφου ελέγχει τα υποβαλλόμενα αρχεία, διαπιστώνει με πράξη του, μέχρι ώρα 17:00 της προηγούμενης του ηλεκτρονικού πλειστηριασμού ημέρας, την τήρηση των διατυπώσεων που ορίζονται στις προηγούμενες παραγράφους και υποβάλλει στα ηλεκτρονικά συστήματα πλειστηριασμών (ΗΛ.ΣΥ.ΠΛΕΙΣ.) κατάλογο των υποψήφιων πλειοδοτών που δικαιούνται να λάβουν μέρος.</w:t>
            </w:r>
          </w:p>
          <w:p w14:paraId="3842AB12" w14:textId="77777777" w:rsidR="00435777" w:rsidRPr="00435777" w:rsidRDefault="00435777" w:rsidP="00435777">
            <w:pPr>
              <w:spacing w:line="360" w:lineRule="auto"/>
              <w:rPr>
                <w:rFonts w:ascii="Tahoma" w:hAnsi="Tahoma" w:cs="Tahoma"/>
              </w:rPr>
            </w:pPr>
          </w:p>
          <w:p w14:paraId="70A99A85" w14:textId="77777777" w:rsidR="00435777" w:rsidRPr="00435777" w:rsidRDefault="00435777" w:rsidP="00435777">
            <w:pPr>
              <w:spacing w:line="360" w:lineRule="auto"/>
              <w:rPr>
                <w:rFonts w:ascii="Tahoma" w:hAnsi="Tahoma" w:cs="Tahoma"/>
              </w:rPr>
            </w:pPr>
            <w:r w:rsidRPr="00435777">
              <w:rPr>
                <w:rFonts w:ascii="Tahoma" w:hAnsi="Tahoma" w:cs="Tahoma"/>
              </w:rPr>
              <w:t xml:space="preserve"> 7. Αν τα κατασχεμένα πράγματα βρίσκονται στην περιφέρεια περισσότερων [ειρηνοδικείων], ο πλειστηριασμός διενεργείται, κατ` επιλογήν του επισπεύδοντος, στην περιφέρεια οποιουδήποτε εκ των άνω </w:t>
            </w:r>
            <w:r w:rsidRPr="00435777">
              <w:rPr>
                <w:rFonts w:ascii="Tahoma" w:hAnsi="Tahoma" w:cs="Tahoma"/>
              </w:rPr>
              <w:lastRenderedPageBreak/>
              <w:t>[ειρηνοδικείων]. Εάν ο πλειστηριασμός μπορεί να γίνει ηλεκτρονικά σε μία μόνο από αυτές, επιλέγεται υποχρεωτικά η περιφέρεια του συγκεκριμένου [ειρηνοδικείου] και αν, για</w:t>
            </w:r>
          </w:p>
          <w:p w14:paraId="3599C279" w14:textId="77777777" w:rsidR="00435777" w:rsidRPr="00435777" w:rsidRDefault="00435777" w:rsidP="00435777">
            <w:pPr>
              <w:spacing w:line="360" w:lineRule="auto"/>
              <w:rPr>
                <w:rFonts w:ascii="Tahoma" w:hAnsi="Tahoma" w:cs="Tahoma"/>
              </w:rPr>
            </w:pPr>
            <w:r w:rsidRPr="00435777">
              <w:rPr>
                <w:rFonts w:ascii="Tahoma" w:hAnsi="Tahoma" w:cs="Tahoma"/>
              </w:rPr>
              <w:t>οποιονδήποτε λόγο, δεν μπορεί να διενεργηθεί σε καμία από αυτές, επιλέγεται η περιφέρεια του συμβολαιογραφικού συλλόγου της πρωτεύουσας του κράτους. Αρμόδιο για την επίλυση των διαφορών που αναφύονται από τη διενέργεια του πλειστηριασμού είναι το δικαστήριο του τόπου εκτέλεσης.</w:t>
            </w:r>
          </w:p>
          <w:p w14:paraId="43DE074C" w14:textId="4B0668CE" w:rsidR="00435777" w:rsidRPr="00435777" w:rsidRDefault="00435777" w:rsidP="00435777">
            <w:pPr>
              <w:spacing w:line="360" w:lineRule="auto"/>
              <w:rPr>
                <w:rFonts w:ascii="Tahoma" w:hAnsi="Tahoma" w:cs="Tahoma"/>
              </w:rPr>
            </w:pPr>
            <w:r w:rsidRPr="00435777">
              <w:rPr>
                <w:rFonts w:ascii="Tahoma" w:hAnsi="Tahoma" w:cs="Tahoma"/>
              </w:rPr>
              <w:t xml:space="preserve">8. Οι ηλεκτρονικοί πλειστηριασμοί διενεργούνται μόνο εργάσιμη ημέρα Τετάρτη ή Πέμπτη ή Παρασκευή, από τις 10:00` έως τις 12:00` και από τις 14:00` έως τις 16:00`. Σε υποβολή προσφοράς κατά το τελευταίο λεπτό του ηλεκτρονικού πλειστηριασμού, ήτοι από ώρα 11:59:00 έως 11:59:59 ή από ώρα 15:59:00 έως 15:59:59 δίδεται αυτόματη παράταση πέντε (5) λεπτών. Για κάθε προσφορά που υποβάλλεται κατά το τελευταίο λεπτό της παράτασης, δίδεται νέα αυτόματη παράταση πέντε (5) λεπτών, εφόσον υποβληθεί μεγαλύτερη προσφορά. Οι </w:t>
            </w:r>
            <w:r w:rsidRPr="00435777">
              <w:rPr>
                <w:rFonts w:ascii="Tahoma" w:hAnsi="Tahoma" w:cs="Tahoma"/>
              </w:rPr>
              <w:lastRenderedPageBreak/>
              <w:t>παρατάσεις μπορούν να συνεχισθούν για χρονικό διάστημα όχι μεγαλύτερο της μίας (1) ώρας από την ορισθείσα ώρα λήξης του ηλεκτρονικού πλειστηριασμού, οπότε ολοκληρώνεται η διαδικασία υποβολής προσφορών. Ηλεκτρονικός πλειστηριασμός δεν μπορεί να γίνει από την 1η Αυγούστου έως την 31η Αυγούστου, καθώς και την προηγούμενη και την επομένη εβδομάδα της ημέρας των εκλογών για την ανάδειξη βουλευτών, αντιπροσώπων στο Ευρωπαϊκό Κοινοβούλιο και Οργάνων Τοπικής Αυτοδιοίκησης. Η απαγόρευση αυτή ισχύει και για τις επαναληπτικές εκλογές και μόνο για τις Περιφέρειες που διεξάγονται τέτοιες, εκτός αν πρόκειται για πλοία, αεροσκάφη και για πράγματα που μπορούν να υποστούν φθορά.</w:t>
            </w:r>
          </w:p>
          <w:p w14:paraId="37CAC527" w14:textId="77777777" w:rsidR="00435777" w:rsidRPr="00435777" w:rsidRDefault="00435777" w:rsidP="00435777">
            <w:pPr>
              <w:spacing w:line="360" w:lineRule="auto"/>
              <w:rPr>
                <w:rFonts w:ascii="Tahoma" w:hAnsi="Tahoma" w:cs="Tahoma"/>
              </w:rPr>
            </w:pPr>
          </w:p>
          <w:p w14:paraId="78FA3B23" w14:textId="77777777" w:rsidR="00435777" w:rsidRPr="00435777" w:rsidRDefault="00435777" w:rsidP="00435777">
            <w:pPr>
              <w:spacing w:line="360" w:lineRule="auto"/>
              <w:rPr>
                <w:rFonts w:ascii="Tahoma" w:hAnsi="Tahoma" w:cs="Tahoma"/>
              </w:rPr>
            </w:pPr>
            <w:r w:rsidRPr="00435777">
              <w:rPr>
                <w:rFonts w:ascii="Tahoma" w:hAnsi="Tahoma" w:cs="Tahoma"/>
              </w:rPr>
              <w:t xml:space="preserve"> 9. Ο ηλεκτρονικός πλειστηριασμός είναι ανοικτού πλειοδοτικού τύπου κατά τον οποίο υποβάλλονται διαδοχικές προσφορές. Οι συμμετέχοντες υποβάλλουν συνεχώς προσφορά μεγαλύτερη από την εκάστοτε μέγιστη έως το χρόνο λήξης της υποβολής προσφορών. Στα ηλεκτρονικά </w:t>
            </w:r>
            <w:r w:rsidRPr="00435777">
              <w:rPr>
                <w:rFonts w:ascii="Tahoma" w:hAnsi="Tahoma" w:cs="Tahoma"/>
              </w:rPr>
              <w:lastRenderedPageBreak/>
              <w:t>συστήματα καταγράφονται όλες οι υποβληθείσες κατά τα ανωτέρω προσφορές.</w:t>
            </w:r>
          </w:p>
          <w:p w14:paraId="32BBA2FB" w14:textId="77777777" w:rsidR="00435777" w:rsidRPr="00435777" w:rsidRDefault="00435777" w:rsidP="00435777">
            <w:pPr>
              <w:spacing w:line="360" w:lineRule="auto"/>
              <w:rPr>
                <w:rFonts w:ascii="Tahoma" w:hAnsi="Tahoma" w:cs="Tahoma"/>
              </w:rPr>
            </w:pPr>
          </w:p>
          <w:p w14:paraId="636834FF" w14:textId="77777777" w:rsidR="00435777" w:rsidRPr="00435777" w:rsidRDefault="00435777" w:rsidP="00435777">
            <w:pPr>
              <w:spacing w:line="360" w:lineRule="auto"/>
              <w:rPr>
                <w:rFonts w:ascii="Tahoma" w:hAnsi="Tahoma" w:cs="Tahoma"/>
              </w:rPr>
            </w:pPr>
            <w:r w:rsidRPr="00435777">
              <w:rPr>
                <w:rFonts w:ascii="Tahoma" w:hAnsi="Tahoma" w:cs="Tahoma"/>
              </w:rPr>
              <w:t xml:space="preserve"> 10. Με την υποβολή της προσφοράς, οι υποψήφιοι πλειοδότες ενημερώνονται αμέσως από τα συστήματα για το ποσό της προσφοράς τους, τον ακριβή χρόνο υποβολής της, καθώς και ότι αυτή έχει καταγραφεί. Ο υποψήφιος πλειοδότης ενημερώνεται για την εκάστοτε μέγιστη υποβληθείσα προσφορά.</w:t>
            </w:r>
          </w:p>
          <w:p w14:paraId="2FC61539" w14:textId="77777777" w:rsidR="00435777" w:rsidRPr="00435777" w:rsidRDefault="00435777" w:rsidP="00435777">
            <w:pPr>
              <w:spacing w:line="360" w:lineRule="auto"/>
              <w:rPr>
                <w:rFonts w:ascii="Tahoma" w:hAnsi="Tahoma" w:cs="Tahoma"/>
              </w:rPr>
            </w:pPr>
          </w:p>
          <w:p w14:paraId="5D28E57A" w14:textId="77777777" w:rsidR="00435777" w:rsidRPr="00435777" w:rsidRDefault="00435777" w:rsidP="00435777">
            <w:pPr>
              <w:spacing w:line="360" w:lineRule="auto"/>
              <w:rPr>
                <w:rFonts w:ascii="Tahoma" w:hAnsi="Tahoma" w:cs="Tahoma"/>
              </w:rPr>
            </w:pPr>
            <w:r w:rsidRPr="00435777">
              <w:rPr>
                <w:rFonts w:ascii="Tahoma" w:hAnsi="Tahoma" w:cs="Tahoma"/>
              </w:rPr>
              <w:t xml:space="preserve"> 11. Όλοι οι υποψήφιοι πλειοδότες που λαμβάνουν μέρος στον ηλεκτρονικό πλειστηριασμό ενημερώνονται αμέσως από τα συστήματα για τυχόν αναστολή, ματαίωση ή διακοπή του πλειστηριασμού, καθώς και για τον λόγο αυτής.</w:t>
            </w:r>
          </w:p>
          <w:p w14:paraId="04F854E3" w14:textId="77777777" w:rsidR="00435777" w:rsidRPr="00435777" w:rsidRDefault="00435777" w:rsidP="00435777">
            <w:pPr>
              <w:spacing w:line="360" w:lineRule="auto"/>
              <w:rPr>
                <w:rFonts w:ascii="Tahoma" w:hAnsi="Tahoma" w:cs="Tahoma"/>
              </w:rPr>
            </w:pPr>
          </w:p>
          <w:p w14:paraId="45DD3A98" w14:textId="77777777" w:rsidR="00435777" w:rsidRPr="00435777" w:rsidRDefault="00435777" w:rsidP="00435777">
            <w:pPr>
              <w:spacing w:line="360" w:lineRule="auto"/>
              <w:rPr>
                <w:rFonts w:ascii="Tahoma" w:hAnsi="Tahoma" w:cs="Tahoma"/>
              </w:rPr>
            </w:pPr>
            <w:r w:rsidRPr="00435777">
              <w:rPr>
                <w:rFonts w:ascii="Tahoma" w:hAnsi="Tahoma" w:cs="Tahoma"/>
              </w:rPr>
              <w:t xml:space="preserve"> 12. Μετά τη λήξη της διαδικασίας υποβολής των πλειοδοτικών προσφορών, ανακοινώνεται το αποτέλεσμα του πλειστηριασμού μέσω των ηλεκτρονικών συστημάτων. Όσοι έχουν λάβει μέρος στον ηλεκτρονικό πλειστηριασμό ενημερώνονται αμελλητί για το αποτέλεσμά του. Ο υπάλληλος </w:t>
            </w:r>
            <w:r w:rsidRPr="00435777">
              <w:rPr>
                <w:rFonts w:ascii="Tahoma" w:hAnsi="Tahoma" w:cs="Tahoma"/>
              </w:rPr>
              <w:lastRenderedPageBreak/>
              <w:t>του ηλεκτρονικού πλειστηριασμού συντάσσει την έκθεση της παρ. 2 του άρθρου 965, κατακυρώνοντας τα πράγματα στον πλειοδότη.</w:t>
            </w:r>
          </w:p>
          <w:p w14:paraId="531DA08D" w14:textId="77777777" w:rsidR="00435777" w:rsidRPr="00435777" w:rsidRDefault="00435777" w:rsidP="00435777">
            <w:pPr>
              <w:spacing w:line="360" w:lineRule="auto"/>
              <w:rPr>
                <w:rFonts w:ascii="Tahoma" w:hAnsi="Tahoma" w:cs="Tahoma"/>
              </w:rPr>
            </w:pPr>
          </w:p>
          <w:p w14:paraId="32A51811" w14:textId="77777777" w:rsidR="00435777" w:rsidRPr="00435777" w:rsidRDefault="00435777" w:rsidP="00435777">
            <w:pPr>
              <w:spacing w:line="360" w:lineRule="auto"/>
              <w:rPr>
                <w:rFonts w:ascii="Tahoma" w:hAnsi="Tahoma" w:cs="Tahoma"/>
              </w:rPr>
            </w:pPr>
            <w:r w:rsidRPr="00435777">
              <w:rPr>
                <w:rFonts w:ascii="Tahoma" w:hAnsi="Tahoma" w:cs="Tahoma"/>
              </w:rPr>
              <w:t xml:space="preserve"> 13. Στον ηλεκτρονικό πλειστηριασμό κινητών, ο υπερθεματιστής έχει υποχρέωση να καταβάλει στον ειδικό τραπεζικό επαγγελματικό λογαριασμό του υπαλλήλου του πλειστηριασμού το πλειστηρίασμα και το τέλος χρήσης το αργότερο την τρίτη εργάσιμη ημέρα από τον πλειστηριασμό. Με την καταβολή του πλειστηριάσματος και του τέλους χρήσης, το κατακυρωμένο πράγμα παραδίδεται στον υπερθεματιστή. Η παράδοση του πράγματος στον υπερθεματιστή δεν μπορεί να γίνει πριν την καταβολή του πλειστηριάσματος και του τέλους χρήσης. Ο υπάλληλος του ηλεκτρονικού πλειστηριασμού οφείλει, το αργότερο την πέμπτη εργάσιμη ημέρα από τον πλειστηριασμό, να καταθέσει το πλειστηρίασμα στο Ταμείο Παρακαταθηκών και Δανείων. Η κατάθεση του πλειστηριάσματος είναι ακατάσχετη, δεν εμπίπτει στην πτωχευτική περιουσία και δεν υπόκειται στις δεσμεύσεις που επιβάλλει το </w:t>
            </w:r>
            <w:r w:rsidRPr="00435777">
              <w:rPr>
                <w:rFonts w:ascii="Tahoma" w:hAnsi="Tahoma" w:cs="Tahoma"/>
              </w:rPr>
              <w:lastRenderedPageBreak/>
              <w:t>Δημόσιο για τη διασφάλιση των συμφερόντων του. Εντός της επόμενης εργάσιμης ημέρας από την παρέλευση της ανωτέρω προθεσμίας, ο υπάλληλος του πλειστηριασμού αποδίδει το τέλος χρήσης στον οικείο συμβολαιογραφικό σύλλογο του οποίου αυτός είναι μέλος. Εντός τριών (3) εργασίμων ημερών, μέρος του ανωτέρω ποσού, το οποίο καθορίζεται με την απόφαση της παραγράφου 14 του παρόντος, αποδίδεται από τον οικείο συμβολαιογραφικό σύλλογο στο ΤΑ.Χ.ΔΙ.Κ. Οι ειδικότεροι όροι της τήρησης των επαγγελματικών τραπεζικών λογαριασμών των υπαλλήλων των πλειστηριασμών ορίζονται με κοινή απόφαση των Υπουργών Οικονομικών και Δικαιοσύνης.</w:t>
            </w:r>
          </w:p>
          <w:p w14:paraId="02990BA9" w14:textId="77777777" w:rsidR="00435777" w:rsidRPr="00435777" w:rsidRDefault="00435777" w:rsidP="00435777">
            <w:pPr>
              <w:spacing w:line="360" w:lineRule="auto"/>
              <w:rPr>
                <w:rFonts w:ascii="Tahoma" w:hAnsi="Tahoma" w:cs="Tahoma"/>
              </w:rPr>
            </w:pPr>
          </w:p>
          <w:p w14:paraId="63FCCBD0" w14:textId="77777777" w:rsidR="000B4C8D" w:rsidRDefault="00435777" w:rsidP="00435777">
            <w:pPr>
              <w:spacing w:line="360" w:lineRule="auto"/>
              <w:rPr>
                <w:rFonts w:ascii="Tahoma" w:hAnsi="Tahoma" w:cs="Tahoma"/>
                <w:lang w:val="el-GR"/>
              </w:rPr>
            </w:pPr>
            <w:r w:rsidRPr="00435777">
              <w:rPr>
                <w:rFonts w:ascii="Tahoma" w:hAnsi="Tahoma" w:cs="Tahoma"/>
              </w:rPr>
              <w:t xml:space="preserve"> 14. Με αποφάσεις του Υπουργού Δικαιοσύνης, καθορίζονται οι ειδικότεροι όροι λειτουργίας των ηλεκτρονικών συστημάτων πλειστηριασμού, οι λεπτομέρειες υποβολής των πλειοδοτικών προσφορών, η διαδικασία πιστοποίησης και εγγραφής χρηστών στα συστήματα, το ύψος και ο τρόπος καθορισμού, επιμερισμού, είσπραξης και </w:t>
            </w:r>
            <w:r w:rsidRPr="00435777">
              <w:rPr>
                <w:rFonts w:ascii="Tahoma" w:hAnsi="Tahoma" w:cs="Tahoma"/>
              </w:rPr>
              <w:lastRenderedPageBreak/>
              <w:t>απόδοσης του τέλους χρήσης των συστημάτων, αναπροσαρμογής του τέλους χρήσης και του μέρους αυτού που αποδίδεται στο ΤΑ.Χ.ΔΙΚ., καθώς και κάθε σχετική λεπτομέρεια.».</w:t>
            </w:r>
          </w:p>
          <w:p w14:paraId="1B8E70F4" w14:textId="77777777" w:rsidR="00435777" w:rsidRDefault="00435777" w:rsidP="00435777">
            <w:pPr>
              <w:spacing w:line="360" w:lineRule="auto"/>
              <w:rPr>
                <w:rFonts w:ascii="Tahoma" w:hAnsi="Tahoma" w:cs="Tahoma"/>
                <w:lang w:val="el-GR"/>
              </w:rPr>
            </w:pPr>
          </w:p>
          <w:p w14:paraId="2ABF901A" w14:textId="77777777" w:rsidR="00435777" w:rsidRDefault="00435777" w:rsidP="00435777">
            <w:pPr>
              <w:spacing w:line="360" w:lineRule="auto"/>
              <w:rPr>
                <w:rFonts w:ascii="Tahoma" w:hAnsi="Tahoma" w:cs="Tahoma"/>
                <w:lang w:val="el-GR"/>
              </w:rPr>
            </w:pPr>
          </w:p>
          <w:p w14:paraId="5B9E86B3" w14:textId="77777777" w:rsidR="00E4265F" w:rsidRDefault="00E4265F" w:rsidP="00E4265F">
            <w:pPr>
              <w:spacing w:line="360" w:lineRule="auto"/>
              <w:rPr>
                <w:rFonts w:ascii="Tahoma" w:hAnsi="Tahoma" w:cs="Tahoma"/>
                <w:lang w:val="el-GR"/>
              </w:rPr>
            </w:pPr>
          </w:p>
          <w:p w14:paraId="51EBC122" w14:textId="77777777" w:rsidR="00E4265F" w:rsidRDefault="00E4265F" w:rsidP="00E4265F">
            <w:pPr>
              <w:spacing w:line="360" w:lineRule="auto"/>
              <w:rPr>
                <w:rFonts w:ascii="Tahoma" w:hAnsi="Tahoma" w:cs="Tahoma"/>
                <w:lang w:val="el-GR"/>
              </w:rPr>
            </w:pPr>
          </w:p>
          <w:p w14:paraId="7BA63F3E" w14:textId="77777777" w:rsidR="00E4265F" w:rsidRDefault="00E4265F" w:rsidP="00E4265F">
            <w:pPr>
              <w:spacing w:line="360" w:lineRule="auto"/>
              <w:rPr>
                <w:rFonts w:ascii="Tahoma" w:hAnsi="Tahoma" w:cs="Tahoma"/>
                <w:lang w:val="el-GR"/>
              </w:rPr>
            </w:pPr>
          </w:p>
          <w:p w14:paraId="129E9D76" w14:textId="77777777" w:rsidR="00E4265F" w:rsidRDefault="00E4265F" w:rsidP="00E4265F">
            <w:pPr>
              <w:spacing w:line="360" w:lineRule="auto"/>
              <w:rPr>
                <w:rFonts w:ascii="Tahoma" w:hAnsi="Tahoma" w:cs="Tahoma"/>
                <w:lang w:val="el-GR"/>
              </w:rPr>
            </w:pPr>
          </w:p>
          <w:p w14:paraId="53867C1D" w14:textId="77777777" w:rsidR="00E4265F" w:rsidRDefault="00E4265F" w:rsidP="00E4265F">
            <w:pPr>
              <w:spacing w:line="360" w:lineRule="auto"/>
              <w:rPr>
                <w:rFonts w:ascii="Tahoma" w:hAnsi="Tahoma" w:cs="Tahoma"/>
                <w:lang w:val="el-GR"/>
              </w:rPr>
            </w:pPr>
          </w:p>
          <w:p w14:paraId="613A0B6A" w14:textId="77777777" w:rsidR="00E4265F" w:rsidRDefault="00E4265F" w:rsidP="00E4265F">
            <w:pPr>
              <w:spacing w:line="360" w:lineRule="auto"/>
              <w:rPr>
                <w:rFonts w:ascii="Tahoma" w:hAnsi="Tahoma" w:cs="Tahoma"/>
                <w:lang w:val="el-GR"/>
              </w:rPr>
            </w:pPr>
          </w:p>
          <w:p w14:paraId="208E1B33" w14:textId="77777777" w:rsidR="00E4265F" w:rsidRDefault="00E4265F" w:rsidP="00E4265F">
            <w:pPr>
              <w:spacing w:line="360" w:lineRule="auto"/>
              <w:rPr>
                <w:rFonts w:ascii="Tahoma" w:hAnsi="Tahoma" w:cs="Tahoma"/>
                <w:lang w:val="el-GR"/>
              </w:rPr>
            </w:pPr>
          </w:p>
          <w:p w14:paraId="1A24C7F0" w14:textId="77777777" w:rsidR="00E4265F" w:rsidRDefault="00E4265F" w:rsidP="00E4265F">
            <w:pPr>
              <w:spacing w:line="360" w:lineRule="auto"/>
              <w:rPr>
                <w:rFonts w:ascii="Tahoma" w:hAnsi="Tahoma" w:cs="Tahoma"/>
                <w:lang w:val="el-GR"/>
              </w:rPr>
            </w:pPr>
          </w:p>
          <w:p w14:paraId="5B42F348" w14:textId="77777777" w:rsidR="00E4265F" w:rsidRDefault="00E4265F" w:rsidP="00E4265F">
            <w:pPr>
              <w:spacing w:line="360" w:lineRule="auto"/>
              <w:rPr>
                <w:rFonts w:ascii="Tahoma" w:hAnsi="Tahoma" w:cs="Tahoma"/>
                <w:lang w:val="el-GR"/>
              </w:rPr>
            </w:pPr>
          </w:p>
          <w:p w14:paraId="5ADE3D2C" w14:textId="77777777" w:rsidR="00E4265F" w:rsidRDefault="00E4265F" w:rsidP="00E4265F">
            <w:pPr>
              <w:spacing w:line="360" w:lineRule="auto"/>
              <w:rPr>
                <w:rFonts w:ascii="Tahoma" w:hAnsi="Tahoma" w:cs="Tahoma"/>
                <w:lang w:val="el-GR"/>
              </w:rPr>
            </w:pPr>
          </w:p>
          <w:p w14:paraId="45666159" w14:textId="77777777" w:rsidR="00E4265F" w:rsidRDefault="00E4265F" w:rsidP="00E4265F">
            <w:pPr>
              <w:spacing w:line="360" w:lineRule="auto"/>
              <w:rPr>
                <w:rFonts w:ascii="Tahoma" w:hAnsi="Tahoma" w:cs="Tahoma"/>
                <w:lang w:val="el-GR"/>
              </w:rPr>
            </w:pPr>
          </w:p>
          <w:p w14:paraId="4662FD6D" w14:textId="77777777" w:rsidR="00E4265F" w:rsidRDefault="00E4265F" w:rsidP="00E4265F">
            <w:pPr>
              <w:spacing w:line="360" w:lineRule="auto"/>
              <w:rPr>
                <w:rFonts w:ascii="Tahoma" w:hAnsi="Tahoma" w:cs="Tahoma"/>
                <w:lang w:val="el-GR"/>
              </w:rPr>
            </w:pPr>
          </w:p>
          <w:p w14:paraId="667DE37C" w14:textId="77777777" w:rsidR="00E4265F" w:rsidRDefault="00E4265F" w:rsidP="00E4265F">
            <w:pPr>
              <w:spacing w:line="360" w:lineRule="auto"/>
              <w:rPr>
                <w:rFonts w:ascii="Tahoma" w:hAnsi="Tahoma" w:cs="Tahoma"/>
                <w:lang w:val="el-GR"/>
              </w:rPr>
            </w:pPr>
          </w:p>
          <w:p w14:paraId="6A023D1B" w14:textId="77777777" w:rsidR="00E4265F" w:rsidRDefault="00E4265F" w:rsidP="00E4265F">
            <w:pPr>
              <w:spacing w:line="360" w:lineRule="auto"/>
              <w:rPr>
                <w:rFonts w:ascii="Tahoma" w:hAnsi="Tahoma" w:cs="Tahoma"/>
                <w:lang w:val="el-GR"/>
              </w:rPr>
            </w:pPr>
          </w:p>
          <w:p w14:paraId="5881E2EF" w14:textId="77777777" w:rsidR="00E4265F" w:rsidRDefault="00E4265F" w:rsidP="00E4265F">
            <w:pPr>
              <w:spacing w:line="360" w:lineRule="auto"/>
              <w:rPr>
                <w:rFonts w:ascii="Tahoma" w:hAnsi="Tahoma" w:cs="Tahoma"/>
                <w:lang w:val="el-GR"/>
              </w:rPr>
            </w:pPr>
          </w:p>
          <w:p w14:paraId="33BF4C9F" w14:textId="77777777" w:rsidR="00E4265F" w:rsidRDefault="00E4265F" w:rsidP="00E4265F">
            <w:pPr>
              <w:spacing w:line="360" w:lineRule="auto"/>
              <w:rPr>
                <w:rFonts w:ascii="Tahoma" w:hAnsi="Tahoma" w:cs="Tahoma"/>
                <w:lang w:val="el-GR"/>
              </w:rPr>
            </w:pPr>
          </w:p>
          <w:p w14:paraId="100D41C1" w14:textId="09EBBD06" w:rsidR="00E4265F" w:rsidRPr="00E4265F" w:rsidRDefault="00E4265F" w:rsidP="00E4265F">
            <w:pPr>
              <w:spacing w:line="360" w:lineRule="auto"/>
              <w:rPr>
                <w:rFonts w:ascii="Tahoma" w:hAnsi="Tahoma" w:cs="Tahoma"/>
              </w:rPr>
            </w:pPr>
            <w:r w:rsidRPr="00E4265F">
              <w:rPr>
                <w:rFonts w:ascii="Tahoma" w:hAnsi="Tahoma" w:cs="Tahoma"/>
              </w:rPr>
              <w:t>Άρθρο 966</w:t>
            </w:r>
          </w:p>
          <w:p w14:paraId="67A03C4A" w14:textId="77777777" w:rsidR="00E4265F" w:rsidRPr="00E4265F" w:rsidRDefault="00E4265F" w:rsidP="00E4265F">
            <w:pPr>
              <w:spacing w:line="360" w:lineRule="auto"/>
              <w:rPr>
                <w:rFonts w:ascii="Tahoma" w:hAnsi="Tahoma" w:cs="Tahoma"/>
              </w:rPr>
            </w:pPr>
          </w:p>
          <w:p w14:paraId="0935BF0C" w14:textId="77777777" w:rsidR="00E4265F" w:rsidRPr="00E4265F" w:rsidRDefault="00E4265F" w:rsidP="00E4265F">
            <w:pPr>
              <w:spacing w:line="360" w:lineRule="auto"/>
              <w:rPr>
                <w:rFonts w:ascii="Tahoma" w:hAnsi="Tahoma" w:cs="Tahoma"/>
              </w:rPr>
            </w:pPr>
            <w:r w:rsidRPr="00E4265F">
              <w:rPr>
                <w:rFonts w:ascii="Tahoma" w:hAnsi="Tahoma" w:cs="Tahoma"/>
              </w:rPr>
              <w:t xml:space="preserve"> 1. Αν δεν παρουσιαστούν πλειοδότες ή δεν υποβληθούν προσφορές, το πράγμα που πλειστηριάζεται κατακυρώνεται στην τιμή της πρώτης προσφοράς σε </w:t>
            </w:r>
            <w:r w:rsidRPr="00E4265F">
              <w:rPr>
                <w:rFonts w:ascii="Tahoma" w:hAnsi="Tahoma" w:cs="Tahoma"/>
              </w:rPr>
              <w:lastRenderedPageBreak/>
              <w:t>εκείνον υπέρ του οποίου έγινε η εκτέλεση, αν το ζητήσει. Ο επισπεύδων δανειστής υποβάλλει ηλεκτρονικά σχετική αίτηση, αφού παρέλθει η προθεσμία της παρ. 6 του άρθρου 959 και πριν από την έναρξη του πλειστηριασμού, στον υπάλληλο του πλειστηριασμού, ο οποίος στη συνέχεια την αναρτά στα ηλεκτρονικά συστήματα πλειστηριασμών.</w:t>
            </w:r>
          </w:p>
          <w:p w14:paraId="6DEEF2DE" w14:textId="77777777" w:rsidR="00E4265F" w:rsidRPr="00E4265F" w:rsidRDefault="00E4265F" w:rsidP="00E4265F">
            <w:pPr>
              <w:spacing w:line="360" w:lineRule="auto"/>
              <w:rPr>
                <w:rFonts w:ascii="Tahoma" w:hAnsi="Tahoma" w:cs="Tahoma"/>
              </w:rPr>
            </w:pPr>
          </w:p>
          <w:p w14:paraId="02E821BE" w14:textId="77777777" w:rsidR="00E4265F" w:rsidRPr="00E4265F" w:rsidRDefault="00E4265F" w:rsidP="00E4265F">
            <w:pPr>
              <w:spacing w:line="360" w:lineRule="auto"/>
              <w:rPr>
                <w:rFonts w:ascii="Tahoma" w:hAnsi="Tahoma" w:cs="Tahoma"/>
              </w:rPr>
            </w:pPr>
            <w:r w:rsidRPr="00E4265F">
              <w:rPr>
                <w:rFonts w:ascii="Tahoma" w:hAnsi="Tahoma" w:cs="Tahoma"/>
              </w:rPr>
              <w:t xml:space="preserve"> 2. Αν δεν υποβληθεί η αίτηση της παρ. 1, ο πλειστηριασμός επαναλαμβάνεται με την ίδια τιμή πρώτης προσφοράς και σε ημερομηνία που ορίζεται από τον υπάλληλο του πλειστηριασμού, μέσα σε σαράντα (40) ημέρες, αναρτωμένης της σχετικής δημοσιεύσεως στις αντίστοιχες ιστοσελίδες δημοσιεύσεως πλειστηριασμών του Δελτίου Δικαστικών Δημοσιεύσεων του Ηλεκτρονικού Εθνικού Φορέα Κοινωνικής Ασφάλισης (e-ΕΦΚΑ) και ΗΛ.ΣΥ.ΠΛΕΙΣ (e-auction).</w:t>
            </w:r>
          </w:p>
          <w:p w14:paraId="1E632980" w14:textId="77777777" w:rsidR="00E4265F" w:rsidRPr="00E4265F" w:rsidRDefault="00E4265F" w:rsidP="00E4265F">
            <w:pPr>
              <w:spacing w:line="360" w:lineRule="auto"/>
              <w:rPr>
                <w:rFonts w:ascii="Tahoma" w:hAnsi="Tahoma" w:cs="Tahoma"/>
              </w:rPr>
            </w:pPr>
          </w:p>
          <w:p w14:paraId="5D3BE52C" w14:textId="77777777" w:rsidR="00E4265F" w:rsidRPr="00E4265F" w:rsidRDefault="00E4265F" w:rsidP="00E4265F">
            <w:pPr>
              <w:spacing w:line="360" w:lineRule="auto"/>
              <w:rPr>
                <w:rFonts w:ascii="Tahoma" w:hAnsi="Tahoma" w:cs="Tahoma"/>
              </w:rPr>
            </w:pPr>
            <w:r w:rsidRPr="00E4265F">
              <w:rPr>
                <w:rFonts w:ascii="Tahoma" w:hAnsi="Tahoma" w:cs="Tahoma"/>
              </w:rPr>
              <w:t xml:space="preserve"> 2Α. Αν και ο πλειστηριασμός της παρ. 2 αποβεί άγονος, διεξάγεται νέος με τιμή πρώτης προσφοράς ίση προς το ογδόντα τοις εκατό (80%) της αρχικώς ορισθείσας τιμής και σε ημερομηνία που </w:t>
            </w:r>
            <w:r w:rsidRPr="00E4265F">
              <w:rPr>
                <w:rFonts w:ascii="Tahoma" w:hAnsi="Tahoma" w:cs="Tahoma"/>
              </w:rPr>
              <w:lastRenderedPageBreak/>
              <w:t>ορίζεται από τον υπάλληλο του πλειστηριασμού, μέσα σε τριάντα (30) ημέρες, αναρτωμένης της σχετικής δημοσιεύσεως στις αντίστοιχες ιστοσελίδες δημοσιεύσεως πλειστηριασμών του Δελτίου Δικαστικών Δημοσιεύσεων του Ηλεκτρονικού Εθνικού Φορέα Κοινωνικής Ασφάλισης (e-ΕΦΚΑ) και ΗΛ.ΣΥ.ΠΛΕΙΣ (e-auction).</w:t>
            </w:r>
          </w:p>
          <w:p w14:paraId="5DD3B960" w14:textId="77777777" w:rsidR="00E4265F" w:rsidRPr="00E4265F" w:rsidRDefault="00E4265F" w:rsidP="00E4265F">
            <w:pPr>
              <w:spacing w:line="360" w:lineRule="auto"/>
              <w:rPr>
                <w:rFonts w:ascii="Tahoma" w:hAnsi="Tahoma" w:cs="Tahoma"/>
              </w:rPr>
            </w:pPr>
          </w:p>
          <w:p w14:paraId="1E7B8366" w14:textId="77777777" w:rsidR="00E4265F" w:rsidRPr="00E4265F" w:rsidRDefault="00E4265F" w:rsidP="00E4265F">
            <w:pPr>
              <w:spacing w:line="360" w:lineRule="auto"/>
              <w:rPr>
                <w:rFonts w:ascii="Tahoma" w:hAnsi="Tahoma" w:cs="Tahoma"/>
              </w:rPr>
            </w:pPr>
            <w:r w:rsidRPr="00E4265F">
              <w:rPr>
                <w:rFonts w:ascii="Tahoma" w:hAnsi="Tahoma" w:cs="Tahoma"/>
              </w:rPr>
              <w:t xml:space="preserve"> 2Β. Σε περίπτωση που και ο πλειστηριασμός της παρ. 2Α αποβεί άγονος, ο υπάλληλος του πλειστηριασμού τον επαναλαμβάνει μέσα σε τριάντα (30) ημέρες, με τιμή πρώτης προσφοράς ίση προς το εξήντα πέντε τοις εκατό (65%) της αρχικώς ορισθείσας, με ανάρτηση στις αντίστοιχες ιστοσελίδες δημοσιεύσεως πλειστηριασμών του Δελτίου Δικαστικών Δημοσιεύσεων του Ηλεκτρονικού Εθνικού Φορέα Κοινωνικής Ασφάλισης (e-ΕΦΚΑ) και ΗΛ.ΣΥ.ΠΛΕΙΣ (e-auction).</w:t>
            </w:r>
          </w:p>
          <w:p w14:paraId="036CACA3" w14:textId="77777777" w:rsidR="00E4265F" w:rsidRPr="00E4265F" w:rsidRDefault="00E4265F" w:rsidP="00E4265F">
            <w:pPr>
              <w:spacing w:line="360" w:lineRule="auto"/>
              <w:rPr>
                <w:rFonts w:ascii="Tahoma" w:hAnsi="Tahoma" w:cs="Tahoma"/>
              </w:rPr>
            </w:pPr>
          </w:p>
          <w:p w14:paraId="7B278EC0" w14:textId="77777777" w:rsidR="00E4265F" w:rsidRPr="00E4265F" w:rsidRDefault="00E4265F" w:rsidP="00E4265F">
            <w:pPr>
              <w:spacing w:line="360" w:lineRule="auto"/>
              <w:rPr>
                <w:rFonts w:ascii="Tahoma" w:hAnsi="Tahoma" w:cs="Tahoma"/>
              </w:rPr>
            </w:pPr>
            <w:r w:rsidRPr="00E4265F">
              <w:rPr>
                <w:rFonts w:ascii="Tahoma" w:hAnsi="Tahoma" w:cs="Tahoma"/>
              </w:rPr>
              <w:t xml:space="preserve"> 3. Αν και ο νέος πλειστηριασμός έμεινε χωρίς αποτέλεσμα, το αρμόδιο δικαστήριο του άρθρου 933, που δικάζει κατά τη διαδικασία των άρθρων 686 επ., ύστερα από αίτηση οποιουδήποτε έχει </w:t>
            </w:r>
            <w:r w:rsidRPr="00E4265F">
              <w:rPr>
                <w:rFonts w:ascii="Tahoma" w:hAnsi="Tahoma" w:cs="Tahoma"/>
              </w:rPr>
              <w:lastRenderedPageBreak/>
              <w:t>έννομο συμφέρον μπορεί να άρει την κατάσχεση ή να διατάξει να γίνει αργότερα νέος πλειστηριασμός με την ίδια κατά την παρ. 2Β τιμή ή και κατώτερη τιμή πρώτης προσφοράς.</w:t>
            </w:r>
          </w:p>
          <w:p w14:paraId="379C5C07" w14:textId="77777777" w:rsidR="00E4265F" w:rsidRPr="00E4265F" w:rsidRDefault="00E4265F" w:rsidP="00E4265F">
            <w:pPr>
              <w:spacing w:line="360" w:lineRule="auto"/>
              <w:rPr>
                <w:rFonts w:ascii="Tahoma" w:hAnsi="Tahoma" w:cs="Tahoma"/>
              </w:rPr>
            </w:pPr>
          </w:p>
          <w:p w14:paraId="2DDB3602" w14:textId="77777777" w:rsidR="00435777" w:rsidRDefault="00E4265F" w:rsidP="00E4265F">
            <w:pPr>
              <w:spacing w:line="360" w:lineRule="auto"/>
              <w:rPr>
                <w:rFonts w:ascii="Tahoma" w:hAnsi="Tahoma" w:cs="Tahoma"/>
                <w:lang w:val="el-GR"/>
              </w:rPr>
            </w:pPr>
            <w:r w:rsidRPr="00E4265F">
              <w:rPr>
                <w:rFonts w:ascii="Tahoma" w:hAnsi="Tahoma" w:cs="Tahoma"/>
              </w:rPr>
              <w:t xml:space="preserve"> 4. Αν καταστεί ανέφικτη ή διακοπεί η διενέργεια του πλειστηριασμού, για λόγους τεχνικής αδυναμίας λειτουργίας των ηλεκτρονικών συστημάτων διενέργειας αυτού, η διαδικασία θεωρείται ότι παραμένει σε εκκρεμότητα και συνεχίζεται με εντολή του επισπεύδοντος, κατόπιν ανάρτησης αναγγελίας από τον υπάλληλο του πλειστηριασμού στο ηλεκτρονικό σύστημα δέκα (10) εργάσιμες ημέρες πριν την ημερομηνία συνέχισης. Τυχόν προσφορές πλειοδοτών που είχαν υποβληθεί πριν τη διακοπή της διαδικασίας παραμένουν ισχυρές.».</w:t>
            </w:r>
          </w:p>
          <w:p w14:paraId="00FF4917" w14:textId="77777777" w:rsidR="00E4265F" w:rsidRDefault="00E4265F" w:rsidP="00E4265F">
            <w:pPr>
              <w:spacing w:line="360" w:lineRule="auto"/>
              <w:rPr>
                <w:rFonts w:ascii="Tahoma" w:hAnsi="Tahoma" w:cs="Tahoma"/>
                <w:lang w:val="el-GR"/>
              </w:rPr>
            </w:pPr>
          </w:p>
          <w:p w14:paraId="0CDDAA91" w14:textId="77777777" w:rsidR="00E4265F" w:rsidRDefault="00E4265F" w:rsidP="00E4265F">
            <w:pPr>
              <w:spacing w:line="360" w:lineRule="auto"/>
              <w:rPr>
                <w:rFonts w:ascii="Tahoma" w:hAnsi="Tahoma" w:cs="Tahoma"/>
                <w:lang w:val="el-GR"/>
              </w:rPr>
            </w:pPr>
          </w:p>
          <w:p w14:paraId="2894E3EE" w14:textId="77777777" w:rsidR="00E4265F" w:rsidRDefault="00E4265F" w:rsidP="00E4265F">
            <w:pPr>
              <w:spacing w:line="360" w:lineRule="auto"/>
              <w:rPr>
                <w:rFonts w:ascii="Tahoma" w:hAnsi="Tahoma" w:cs="Tahoma"/>
                <w:lang w:val="el-GR"/>
              </w:rPr>
            </w:pPr>
          </w:p>
          <w:p w14:paraId="512A348C" w14:textId="77777777" w:rsidR="00E4265F" w:rsidRDefault="00E4265F" w:rsidP="00E4265F">
            <w:pPr>
              <w:spacing w:line="360" w:lineRule="auto"/>
              <w:rPr>
                <w:rFonts w:ascii="Tahoma" w:hAnsi="Tahoma" w:cs="Tahoma"/>
                <w:lang w:val="el-GR"/>
              </w:rPr>
            </w:pPr>
          </w:p>
          <w:p w14:paraId="293FCA69" w14:textId="77777777" w:rsidR="00E4265F" w:rsidRDefault="00E4265F" w:rsidP="00E4265F">
            <w:pPr>
              <w:spacing w:line="360" w:lineRule="auto"/>
              <w:rPr>
                <w:rFonts w:ascii="Tahoma" w:hAnsi="Tahoma" w:cs="Tahoma"/>
                <w:lang w:val="el-GR"/>
              </w:rPr>
            </w:pPr>
          </w:p>
          <w:p w14:paraId="6052799A" w14:textId="77777777" w:rsidR="00E4265F" w:rsidRDefault="00E4265F" w:rsidP="00E4265F">
            <w:pPr>
              <w:spacing w:line="360" w:lineRule="auto"/>
              <w:rPr>
                <w:rFonts w:ascii="Tahoma" w:hAnsi="Tahoma" w:cs="Tahoma"/>
                <w:lang w:val="el-GR"/>
              </w:rPr>
            </w:pPr>
          </w:p>
          <w:p w14:paraId="1992B2A4" w14:textId="77777777" w:rsidR="00E4265F" w:rsidRDefault="00E4265F" w:rsidP="00E4265F">
            <w:pPr>
              <w:spacing w:line="360" w:lineRule="auto"/>
              <w:rPr>
                <w:rFonts w:ascii="Tahoma" w:hAnsi="Tahoma" w:cs="Tahoma"/>
                <w:lang w:val="el-GR"/>
              </w:rPr>
            </w:pPr>
          </w:p>
          <w:p w14:paraId="2FC6F73E" w14:textId="77777777" w:rsidR="00E4265F" w:rsidRDefault="00E4265F" w:rsidP="00E4265F">
            <w:pPr>
              <w:spacing w:line="360" w:lineRule="auto"/>
              <w:rPr>
                <w:rFonts w:ascii="Tahoma" w:hAnsi="Tahoma" w:cs="Tahoma"/>
                <w:lang w:val="el-GR"/>
              </w:rPr>
            </w:pPr>
          </w:p>
          <w:p w14:paraId="698721AF" w14:textId="77777777" w:rsidR="00E4265F" w:rsidRDefault="00E4265F" w:rsidP="00E4265F">
            <w:pPr>
              <w:spacing w:line="360" w:lineRule="auto"/>
              <w:rPr>
                <w:rFonts w:ascii="Tahoma" w:hAnsi="Tahoma" w:cs="Tahoma"/>
                <w:lang w:val="el-GR"/>
              </w:rPr>
            </w:pPr>
          </w:p>
          <w:p w14:paraId="041D7298" w14:textId="77777777" w:rsidR="00E4265F" w:rsidRDefault="00E4265F" w:rsidP="00E4265F">
            <w:pPr>
              <w:spacing w:line="360" w:lineRule="auto"/>
              <w:rPr>
                <w:rFonts w:ascii="Tahoma" w:hAnsi="Tahoma" w:cs="Tahoma"/>
                <w:lang w:val="el-GR"/>
              </w:rPr>
            </w:pPr>
          </w:p>
          <w:p w14:paraId="439D079E" w14:textId="77777777" w:rsidR="00E4265F" w:rsidRDefault="00E4265F" w:rsidP="00E4265F">
            <w:pPr>
              <w:spacing w:line="360" w:lineRule="auto"/>
              <w:rPr>
                <w:rFonts w:ascii="Tahoma" w:hAnsi="Tahoma" w:cs="Tahoma"/>
                <w:lang w:val="el-GR"/>
              </w:rPr>
            </w:pPr>
          </w:p>
          <w:p w14:paraId="234D23A4" w14:textId="77777777" w:rsidR="00E4265F" w:rsidRDefault="00E4265F" w:rsidP="00E4265F">
            <w:pPr>
              <w:spacing w:line="360" w:lineRule="auto"/>
              <w:rPr>
                <w:rFonts w:ascii="Tahoma" w:hAnsi="Tahoma" w:cs="Tahoma"/>
                <w:lang w:val="el-GR"/>
              </w:rPr>
            </w:pPr>
          </w:p>
          <w:p w14:paraId="4AD28AFF" w14:textId="77777777" w:rsidR="00E4265F" w:rsidRDefault="00E4265F" w:rsidP="00E4265F">
            <w:pPr>
              <w:spacing w:line="360" w:lineRule="auto"/>
              <w:rPr>
                <w:rFonts w:ascii="Tahoma" w:hAnsi="Tahoma" w:cs="Tahoma"/>
                <w:lang w:val="el-GR"/>
              </w:rPr>
            </w:pPr>
          </w:p>
          <w:p w14:paraId="340E9D15" w14:textId="77777777" w:rsidR="00E4265F" w:rsidRDefault="00E4265F" w:rsidP="00E4265F">
            <w:pPr>
              <w:spacing w:line="360" w:lineRule="auto"/>
              <w:rPr>
                <w:rFonts w:ascii="Tahoma" w:hAnsi="Tahoma" w:cs="Tahoma"/>
                <w:lang w:val="el-GR"/>
              </w:rPr>
            </w:pPr>
          </w:p>
          <w:p w14:paraId="1B2DC0A6" w14:textId="77777777" w:rsidR="00E4265F" w:rsidRDefault="00E4265F" w:rsidP="00E4265F">
            <w:pPr>
              <w:spacing w:line="360" w:lineRule="auto"/>
              <w:rPr>
                <w:rFonts w:ascii="Tahoma" w:hAnsi="Tahoma" w:cs="Tahoma"/>
                <w:lang w:val="el-GR"/>
              </w:rPr>
            </w:pPr>
          </w:p>
          <w:p w14:paraId="6BD89419" w14:textId="77777777" w:rsidR="00E4265F" w:rsidRDefault="00E4265F" w:rsidP="00E4265F">
            <w:pPr>
              <w:spacing w:line="360" w:lineRule="auto"/>
              <w:rPr>
                <w:rFonts w:ascii="Tahoma" w:hAnsi="Tahoma" w:cs="Tahoma"/>
                <w:lang w:val="el-GR"/>
              </w:rPr>
            </w:pPr>
          </w:p>
          <w:p w14:paraId="692DEC68" w14:textId="77777777" w:rsidR="00E4265F" w:rsidRDefault="00E4265F" w:rsidP="00E4265F">
            <w:pPr>
              <w:spacing w:line="360" w:lineRule="auto"/>
              <w:rPr>
                <w:rFonts w:ascii="Tahoma" w:hAnsi="Tahoma" w:cs="Tahoma"/>
                <w:lang w:val="el-GR"/>
              </w:rPr>
            </w:pPr>
          </w:p>
          <w:p w14:paraId="3DA4BFC7" w14:textId="77777777" w:rsidR="00E4265F" w:rsidRDefault="00E4265F" w:rsidP="00E4265F">
            <w:pPr>
              <w:spacing w:line="360" w:lineRule="auto"/>
              <w:rPr>
                <w:rFonts w:ascii="Tahoma" w:hAnsi="Tahoma" w:cs="Tahoma"/>
                <w:lang w:val="el-GR"/>
              </w:rPr>
            </w:pPr>
          </w:p>
          <w:p w14:paraId="58299501" w14:textId="77777777" w:rsidR="00E4265F" w:rsidRDefault="00E4265F" w:rsidP="00E4265F">
            <w:pPr>
              <w:spacing w:line="360" w:lineRule="auto"/>
              <w:rPr>
                <w:rFonts w:ascii="Tahoma" w:hAnsi="Tahoma" w:cs="Tahoma"/>
                <w:lang w:val="el-GR"/>
              </w:rPr>
            </w:pPr>
          </w:p>
          <w:p w14:paraId="755783D5" w14:textId="77777777" w:rsidR="00E4265F" w:rsidRDefault="00E4265F" w:rsidP="00E4265F">
            <w:pPr>
              <w:spacing w:line="360" w:lineRule="auto"/>
              <w:rPr>
                <w:rFonts w:ascii="Tahoma" w:hAnsi="Tahoma" w:cs="Tahoma"/>
                <w:lang w:val="el-GR"/>
              </w:rPr>
            </w:pPr>
          </w:p>
          <w:p w14:paraId="1F6D23C2" w14:textId="77777777" w:rsidR="00E4265F" w:rsidRDefault="00E4265F" w:rsidP="00E4265F">
            <w:pPr>
              <w:spacing w:line="360" w:lineRule="auto"/>
              <w:rPr>
                <w:rFonts w:ascii="Tahoma" w:hAnsi="Tahoma" w:cs="Tahoma"/>
                <w:lang w:val="el-GR"/>
              </w:rPr>
            </w:pPr>
          </w:p>
          <w:p w14:paraId="0B653452" w14:textId="77777777" w:rsidR="00E4265F" w:rsidRDefault="00E4265F" w:rsidP="00E4265F">
            <w:pPr>
              <w:spacing w:line="360" w:lineRule="auto"/>
              <w:rPr>
                <w:rFonts w:ascii="Tahoma" w:hAnsi="Tahoma" w:cs="Tahoma"/>
                <w:lang w:val="el-GR"/>
              </w:rPr>
            </w:pPr>
          </w:p>
          <w:p w14:paraId="20DA4520" w14:textId="77777777" w:rsidR="00E4265F" w:rsidRDefault="00E4265F" w:rsidP="00E4265F">
            <w:pPr>
              <w:spacing w:line="360" w:lineRule="auto"/>
              <w:rPr>
                <w:rFonts w:ascii="Tahoma" w:hAnsi="Tahoma" w:cs="Tahoma"/>
                <w:lang w:val="el-GR"/>
              </w:rPr>
            </w:pPr>
          </w:p>
          <w:p w14:paraId="75A25B16" w14:textId="77777777" w:rsidR="00E4265F" w:rsidRDefault="00E4265F" w:rsidP="00E4265F">
            <w:pPr>
              <w:spacing w:line="360" w:lineRule="auto"/>
              <w:rPr>
                <w:rFonts w:ascii="Tahoma" w:hAnsi="Tahoma" w:cs="Tahoma"/>
                <w:lang w:val="el-GR"/>
              </w:rPr>
            </w:pPr>
          </w:p>
          <w:p w14:paraId="79F05EE8" w14:textId="77777777" w:rsidR="00E4265F" w:rsidRDefault="00E4265F" w:rsidP="00E4265F">
            <w:pPr>
              <w:spacing w:line="360" w:lineRule="auto"/>
              <w:rPr>
                <w:rFonts w:ascii="Tahoma" w:hAnsi="Tahoma" w:cs="Tahoma"/>
                <w:lang w:val="el-GR"/>
              </w:rPr>
            </w:pPr>
          </w:p>
          <w:p w14:paraId="68AE5D69" w14:textId="77777777" w:rsidR="00E4265F" w:rsidRDefault="00E4265F" w:rsidP="00E4265F">
            <w:pPr>
              <w:spacing w:line="360" w:lineRule="auto"/>
              <w:rPr>
                <w:rFonts w:ascii="Tahoma" w:hAnsi="Tahoma" w:cs="Tahoma"/>
                <w:lang w:val="el-GR"/>
              </w:rPr>
            </w:pPr>
          </w:p>
          <w:p w14:paraId="0561ABC3" w14:textId="77777777" w:rsidR="00E4265F" w:rsidRDefault="00E4265F" w:rsidP="00E4265F">
            <w:pPr>
              <w:spacing w:line="360" w:lineRule="auto"/>
              <w:rPr>
                <w:rFonts w:ascii="Tahoma" w:hAnsi="Tahoma" w:cs="Tahoma"/>
                <w:lang w:val="el-GR"/>
              </w:rPr>
            </w:pPr>
          </w:p>
          <w:p w14:paraId="19C8F0F1" w14:textId="77777777" w:rsidR="00E4265F" w:rsidRDefault="00E4265F" w:rsidP="00E4265F">
            <w:pPr>
              <w:spacing w:line="360" w:lineRule="auto"/>
              <w:rPr>
                <w:rFonts w:ascii="Tahoma" w:hAnsi="Tahoma" w:cs="Tahoma"/>
                <w:lang w:val="el-GR"/>
              </w:rPr>
            </w:pPr>
          </w:p>
          <w:p w14:paraId="6270DEF7" w14:textId="77777777" w:rsidR="00E4265F" w:rsidRDefault="00E4265F" w:rsidP="00E4265F">
            <w:pPr>
              <w:spacing w:line="360" w:lineRule="auto"/>
              <w:rPr>
                <w:rFonts w:ascii="Tahoma" w:hAnsi="Tahoma" w:cs="Tahoma"/>
                <w:lang w:val="el-GR"/>
              </w:rPr>
            </w:pPr>
          </w:p>
          <w:p w14:paraId="242AA2DC" w14:textId="77777777" w:rsidR="00E4265F" w:rsidRDefault="00E4265F" w:rsidP="00E4265F">
            <w:pPr>
              <w:spacing w:line="360" w:lineRule="auto"/>
              <w:rPr>
                <w:rFonts w:ascii="Tahoma" w:hAnsi="Tahoma" w:cs="Tahoma"/>
                <w:lang w:val="el-GR"/>
              </w:rPr>
            </w:pPr>
          </w:p>
          <w:p w14:paraId="00DA7834" w14:textId="77777777" w:rsidR="00E4265F" w:rsidRDefault="00E4265F" w:rsidP="00E4265F">
            <w:pPr>
              <w:spacing w:line="360" w:lineRule="auto"/>
              <w:rPr>
                <w:rFonts w:ascii="Tahoma" w:hAnsi="Tahoma" w:cs="Tahoma"/>
                <w:lang w:val="el-GR"/>
              </w:rPr>
            </w:pPr>
          </w:p>
          <w:p w14:paraId="790AD535" w14:textId="77777777" w:rsidR="00E4265F" w:rsidRDefault="00E4265F" w:rsidP="00E4265F">
            <w:pPr>
              <w:spacing w:line="360" w:lineRule="auto"/>
              <w:rPr>
                <w:rFonts w:ascii="Tahoma" w:hAnsi="Tahoma" w:cs="Tahoma"/>
                <w:lang w:val="el-GR"/>
              </w:rPr>
            </w:pPr>
          </w:p>
          <w:p w14:paraId="68653F6B" w14:textId="77777777" w:rsidR="00266291" w:rsidRPr="00266291" w:rsidRDefault="00266291" w:rsidP="00266291">
            <w:pPr>
              <w:spacing w:line="360" w:lineRule="auto"/>
              <w:rPr>
                <w:rFonts w:ascii="Tahoma" w:hAnsi="Tahoma" w:cs="Tahoma"/>
              </w:rPr>
            </w:pPr>
            <w:r w:rsidRPr="00266291">
              <w:rPr>
                <w:rFonts w:ascii="Tahoma" w:hAnsi="Tahoma" w:cs="Tahoma"/>
              </w:rPr>
              <w:t>Άρθρο 973</w:t>
            </w:r>
          </w:p>
          <w:p w14:paraId="0F3EE449" w14:textId="77777777" w:rsidR="00266291" w:rsidRPr="00266291" w:rsidRDefault="00266291" w:rsidP="00266291">
            <w:pPr>
              <w:spacing w:line="360" w:lineRule="auto"/>
              <w:rPr>
                <w:rFonts w:ascii="Tahoma" w:hAnsi="Tahoma" w:cs="Tahoma"/>
              </w:rPr>
            </w:pPr>
          </w:p>
          <w:p w14:paraId="7AC87405" w14:textId="77777777" w:rsidR="00266291" w:rsidRPr="00266291" w:rsidRDefault="00266291" w:rsidP="00266291">
            <w:pPr>
              <w:spacing w:line="360" w:lineRule="auto"/>
              <w:rPr>
                <w:rFonts w:ascii="Tahoma" w:hAnsi="Tahoma" w:cs="Tahoma"/>
              </w:rPr>
            </w:pPr>
            <w:r w:rsidRPr="00266291">
              <w:rPr>
                <w:rFonts w:ascii="Tahoma" w:hAnsi="Tahoma" w:cs="Tahoma"/>
              </w:rPr>
              <w:t xml:space="preserve"> 1. Αν για οποιονδήποτε λόγο ο πλειστηριασμός δεν έγινε κατά την ημέρα που είχε οριστεί, επισπεύδεται </w:t>
            </w:r>
            <w:r w:rsidRPr="00266291">
              <w:rPr>
                <w:rFonts w:ascii="Tahoma" w:hAnsi="Tahoma" w:cs="Tahoma"/>
              </w:rPr>
              <w:lastRenderedPageBreak/>
              <w:t>πάλι με δήλωση που κατατίθεται στον υπάλληλο του πλειστηριασμού και συντάσσεται σχετική πράξη. Η νέα ημέρα του πλειστηριασμού ορίζεται από τον υπάλληλο του πλειστηριασμού δυο (2) μήνες από την ημέρα της δήλωσης και όχι πάντως μετά την παρέλευση τριών (3) μηνών από την ημέρα αυτή. Ο υπάλληλος του πλειστηριασμού εντός πέντε (5) ημερών μεριμνά ώστε να αναρτηθεί η γνωστοποίηση της δήλωσης και η ημέρα του πλειστηριασμού στην ιστοσελίδα δημοσιεύσεων πλειστηριασμών του Δελτίου Δικαστικών Δημοσιεύσεων του Ηλεκτρονικού Εθνικού Φορέα Κοινωνικής Ασφάλισης (e-ΕΦΚΑ).</w:t>
            </w:r>
          </w:p>
          <w:p w14:paraId="7717EA29" w14:textId="77777777" w:rsidR="00266291" w:rsidRPr="00266291" w:rsidRDefault="00266291" w:rsidP="00266291">
            <w:pPr>
              <w:spacing w:line="360" w:lineRule="auto"/>
              <w:rPr>
                <w:rFonts w:ascii="Tahoma" w:hAnsi="Tahoma" w:cs="Tahoma"/>
              </w:rPr>
            </w:pPr>
          </w:p>
          <w:p w14:paraId="6B7F1AF5" w14:textId="77777777" w:rsidR="00266291" w:rsidRPr="00266291" w:rsidRDefault="00266291" w:rsidP="00266291">
            <w:pPr>
              <w:spacing w:line="360" w:lineRule="auto"/>
              <w:rPr>
                <w:rFonts w:ascii="Tahoma" w:hAnsi="Tahoma" w:cs="Tahoma"/>
              </w:rPr>
            </w:pPr>
            <w:r w:rsidRPr="00266291">
              <w:rPr>
                <w:rFonts w:ascii="Tahoma" w:hAnsi="Tahoma" w:cs="Tahoma"/>
              </w:rPr>
              <w:t xml:space="preserve"> 2. Κάθε δανειστής, εφόσον έχει απαίτηση που στηρίζεται σε εκτελεστό τίτλο και κοινοποίησε σε εκείνον κατά του οποίου στρέφεται η εκτέλεση επιταγή προς εκτέλεση, μπορεί να επισπεύσει τον πλειστηριασμό.</w:t>
            </w:r>
          </w:p>
          <w:p w14:paraId="063A10C9" w14:textId="77777777" w:rsidR="00266291" w:rsidRPr="00266291" w:rsidRDefault="00266291" w:rsidP="00266291">
            <w:pPr>
              <w:spacing w:line="360" w:lineRule="auto"/>
              <w:rPr>
                <w:rFonts w:ascii="Tahoma" w:hAnsi="Tahoma" w:cs="Tahoma"/>
              </w:rPr>
            </w:pPr>
          </w:p>
          <w:p w14:paraId="7CA29228" w14:textId="77777777" w:rsidR="00266291" w:rsidRPr="00266291" w:rsidRDefault="00266291" w:rsidP="00266291">
            <w:pPr>
              <w:spacing w:line="360" w:lineRule="auto"/>
              <w:rPr>
                <w:rFonts w:ascii="Tahoma" w:hAnsi="Tahoma" w:cs="Tahoma"/>
              </w:rPr>
            </w:pPr>
            <w:r w:rsidRPr="00266291">
              <w:rPr>
                <w:rFonts w:ascii="Tahoma" w:hAnsi="Tahoma" w:cs="Tahoma"/>
              </w:rPr>
              <w:t xml:space="preserve"> 3. Αν ένας δανειστής, άλλος από τον επισπεύδοντα, θέλει να επισπεύσει τον πλειστηριασμό κατά την παρ. 2, πρέπει να το δηλώσει στον υπάλληλο του </w:t>
            </w:r>
            <w:r w:rsidRPr="00266291">
              <w:rPr>
                <w:rFonts w:ascii="Tahoma" w:hAnsi="Tahoma" w:cs="Tahoma"/>
              </w:rPr>
              <w:lastRenderedPageBreak/>
              <w:t>πλειστηριασμού και να συνταχθεί σχετική πράξη. Αν ο δανειστής αυτός έχει και ο ίδιος επιβάλει κατάσχεση, η δήλωση συνέχισης του πλειστηριασμού επέχει θέση ανάκλησης της δικής του κατάσχεσης. Αντίγραφο της πράξης επιδίδεται μέσα σε τρεις (3) ημέρες από τη δήλωση στον αρχικώς επισπεύδοντα. Ο πλειστηριασμός γίνεται ενώπιον του ίδιου υπαλλήλου. Ο υπάλληλος του πλειστηριασμού εντός πέντε (5) ημερών μεριμνά ώστε να αναρτηθεί η γνωστοποίηση της δήλωσης και η ημέρα του πλειστηριασμού στην ιστοσελίδα δημοσιεύσεων πλειστηριασμών του Δελτίου Δικαστικών Δημοσιεύσεων του Ηλεκτρονικού Εθνικού Φορέα Κοινωνικής Ασφάλισης (e-ΕΦΚΑ).</w:t>
            </w:r>
          </w:p>
          <w:p w14:paraId="03CE1001" w14:textId="77777777" w:rsidR="00266291" w:rsidRPr="00266291" w:rsidRDefault="00266291" w:rsidP="00266291">
            <w:pPr>
              <w:spacing w:line="360" w:lineRule="auto"/>
              <w:rPr>
                <w:rFonts w:ascii="Tahoma" w:hAnsi="Tahoma" w:cs="Tahoma"/>
              </w:rPr>
            </w:pPr>
          </w:p>
          <w:p w14:paraId="1348B96D" w14:textId="77777777" w:rsidR="00266291" w:rsidRPr="00266291" w:rsidRDefault="00266291" w:rsidP="00266291">
            <w:pPr>
              <w:spacing w:line="360" w:lineRule="auto"/>
              <w:rPr>
                <w:rFonts w:ascii="Tahoma" w:hAnsi="Tahoma" w:cs="Tahoma"/>
              </w:rPr>
            </w:pPr>
            <w:r w:rsidRPr="00266291">
              <w:rPr>
                <w:rFonts w:ascii="Tahoma" w:hAnsi="Tahoma" w:cs="Tahoma"/>
              </w:rPr>
              <w:t xml:space="preserve"> 4. Κάθε δανειστής της παρ. 2 μπορεί να ζητήσει από το αρμόδιο κατά το άρθρο 933 δικαστήριο, που δικάζει κατά τη διαδικασία των άρθρων 686 επ., να του επιτρέψει να επισπεύσει αυτός την εκτέλεση, αν ο πλειστηρια-σμός ματαιώθηκε για δεύτερη φορά χωρίς σοβαρό λόγο, καθώς και σε κάθε άλλη περίπτωση που από τη στάση του επισπεύδοντος προκύπτει συμπαιγνία ή </w:t>
            </w:r>
            <w:r w:rsidRPr="00266291">
              <w:rPr>
                <w:rFonts w:ascii="Tahoma" w:hAnsi="Tahoma" w:cs="Tahoma"/>
              </w:rPr>
              <w:lastRenderedPageBreak/>
              <w:t>ολιγωρία. Η ανάθεση της επίσπευσης στον αιτούντα μπορεί να εξαρτηθεί από τη ματαίωση του τυχόν επισπευδόμενου πλειστηριασμού. Ο δανειστής, στον οποίο ανατέθηκε η επίσπευση, οφείλει να προβεί στην κατά την παρ. 3 δήλωση. Ο πλειστηριασμός επισπεύδεται κατά τις διατάξεις της παραγράφου αυτής.</w:t>
            </w:r>
          </w:p>
          <w:p w14:paraId="67FE53E0" w14:textId="77777777" w:rsidR="00266291" w:rsidRPr="00266291" w:rsidRDefault="00266291" w:rsidP="00266291">
            <w:pPr>
              <w:spacing w:line="360" w:lineRule="auto"/>
              <w:rPr>
                <w:rFonts w:ascii="Tahoma" w:hAnsi="Tahoma" w:cs="Tahoma"/>
              </w:rPr>
            </w:pPr>
          </w:p>
          <w:p w14:paraId="22E4AAF1" w14:textId="77777777" w:rsidR="00266291" w:rsidRPr="00266291" w:rsidRDefault="00266291" w:rsidP="00266291">
            <w:pPr>
              <w:spacing w:line="360" w:lineRule="auto"/>
              <w:rPr>
                <w:rFonts w:ascii="Tahoma" w:hAnsi="Tahoma" w:cs="Tahoma"/>
              </w:rPr>
            </w:pPr>
            <w:r w:rsidRPr="00266291">
              <w:rPr>
                <w:rFonts w:ascii="Tahoma" w:hAnsi="Tahoma" w:cs="Tahoma"/>
              </w:rPr>
              <w:t xml:space="preserve"> 5. Αν στην περίπτωση της παρ. 3 εμφανίστηκαν ταυτόχρονα περισσότεροι δανειστές που θέλουν να επισπεύσουν την εκτέλεση ή, στην περίπτωση της παρ. 4, οι αιτούντες είναι περισσότεροι, το κατά το άρθρο 933 δικαστήριο, ύστερα από αυτοτελή ή παρεμπίπτουσα αίτηση οποιουδήποτε έχει έννομο συμφέρον, δικάζοντας με τη διαδικασία των άρθρων 686 επ., επιλέγει τον καταλληλότερο στον οποίο και αναθέτει την επίσπευση. Ο πλειστηριασμός επισπεύδεται κατά τις διατάξεις της παρ. 3.</w:t>
            </w:r>
          </w:p>
          <w:p w14:paraId="397EAEFA" w14:textId="77777777" w:rsidR="00266291" w:rsidRPr="00266291" w:rsidRDefault="00266291" w:rsidP="00266291">
            <w:pPr>
              <w:spacing w:line="360" w:lineRule="auto"/>
              <w:rPr>
                <w:rFonts w:ascii="Tahoma" w:hAnsi="Tahoma" w:cs="Tahoma"/>
              </w:rPr>
            </w:pPr>
          </w:p>
          <w:p w14:paraId="4C0B74FA" w14:textId="77777777" w:rsidR="00266291" w:rsidRPr="00266291" w:rsidRDefault="00266291" w:rsidP="00266291">
            <w:pPr>
              <w:spacing w:line="360" w:lineRule="auto"/>
              <w:rPr>
                <w:rFonts w:ascii="Tahoma" w:hAnsi="Tahoma" w:cs="Tahoma"/>
              </w:rPr>
            </w:pPr>
            <w:r w:rsidRPr="00266291">
              <w:rPr>
                <w:rFonts w:ascii="Tahoma" w:hAnsi="Tahoma" w:cs="Tahoma"/>
              </w:rPr>
              <w:t xml:space="preserve"> 6. Αντιρρήσεις για οποιονδήποτε λόγο που αφορά το κύρος της δήλωσης συνέχισης, ασκούνται με ανακοπή μέσα σε προθεσμία τριάντα (30) ημερών από </w:t>
            </w:r>
            <w:r w:rsidRPr="00266291">
              <w:rPr>
                <w:rFonts w:ascii="Tahoma" w:hAnsi="Tahoma" w:cs="Tahoma"/>
              </w:rPr>
              <w:lastRenderedPageBreak/>
              <w:t>την ημέρα της κατά την παρ. 1 ανάρτησης.</w:t>
            </w:r>
          </w:p>
          <w:p w14:paraId="6E937196" w14:textId="77777777" w:rsidR="00266291" w:rsidRPr="00266291" w:rsidRDefault="00266291" w:rsidP="00266291">
            <w:pPr>
              <w:spacing w:line="360" w:lineRule="auto"/>
              <w:rPr>
                <w:rFonts w:ascii="Tahoma" w:hAnsi="Tahoma" w:cs="Tahoma"/>
              </w:rPr>
            </w:pPr>
          </w:p>
          <w:p w14:paraId="0A9A0229" w14:textId="77777777" w:rsidR="00E4265F" w:rsidRDefault="00266291" w:rsidP="00266291">
            <w:pPr>
              <w:spacing w:line="360" w:lineRule="auto"/>
              <w:rPr>
                <w:rFonts w:ascii="Tahoma" w:hAnsi="Tahoma" w:cs="Tahoma"/>
                <w:lang w:val="el-GR"/>
              </w:rPr>
            </w:pPr>
            <w:r w:rsidRPr="00266291">
              <w:rPr>
                <w:rFonts w:ascii="Tahoma" w:hAnsi="Tahoma" w:cs="Tahoma"/>
              </w:rPr>
              <w:t xml:space="preserve"> Η συζήτηση της ανακοπής προσδιορίζεται υποχρεωτικά μέσα σε εξήντα (60) ημέρες από την κατάθεσή της και γίνεται με τη διαδικασία των άρθρων 686 επ. Κατά της απόφασης που εκδίδεται μέσα σε έναν (1) μήνα από τη συζήτηση της ανακοπής δεν επιτρέπεται η άσκηση ενδίκων μέσων ούτε και αίτηση ανάκλησης. Πρόσθετοι λόγοι ανακοπής μπορούν να προταθούν μόνο με ιδιαίτερο δικόγραφο που κατατίθεται στη γραμματεία του δικαστηρίου προς το οποίο απευθύνεται η ανακοπή, κάτω από την οποία συντάσσεται έκθεση, και κοινοποιείται στον αντίδικο οκτώ (8) τουλάχιστον ημέρες πριν από τη συζήτηση.».</w:t>
            </w:r>
          </w:p>
          <w:p w14:paraId="3F9D2CE0" w14:textId="77777777" w:rsidR="00266291" w:rsidRDefault="00266291" w:rsidP="00266291">
            <w:pPr>
              <w:spacing w:line="360" w:lineRule="auto"/>
              <w:rPr>
                <w:rFonts w:ascii="Tahoma" w:hAnsi="Tahoma" w:cs="Tahoma"/>
                <w:lang w:val="el-GR"/>
              </w:rPr>
            </w:pPr>
          </w:p>
          <w:p w14:paraId="2FBA2F04" w14:textId="77777777" w:rsidR="00266291" w:rsidRDefault="00266291" w:rsidP="00266291">
            <w:pPr>
              <w:spacing w:line="360" w:lineRule="auto"/>
              <w:rPr>
                <w:rFonts w:ascii="Tahoma" w:hAnsi="Tahoma" w:cs="Tahoma"/>
                <w:lang w:val="el-GR"/>
              </w:rPr>
            </w:pPr>
          </w:p>
          <w:p w14:paraId="690669EC" w14:textId="77777777" w:rsidR="00266291" w:rsidRDefault="00266291" w:rsidP="00266291">
            <w:pPr>
              <w:spacing w:line="360" w:lineRule="auto"/>
              <w:rPr>
                <w:rFonts w:ascii="Tahoma" w:hAnsi="Tahoma" w:cs="Tahoma"/>
                <w:lang w:val="el-GR"/>
              </w:rPr>
            </w:pPr>
          </w:p>
          <w:p w14:paraId="2E806C81" w14:textId="77777777" w:rsidR="00266291" w:rsidRDefault="00266291" w:rsidP="00266291">
            <w:pPr>
              <w:spacing w:line="360" w:lineRule="auto"/>
              <w:rPr>
                <w:rFonts w:ascii="Tahoma" w:hAnsi="Tahoma" w:cs="Tahoma"/>
                <w:lang w:val="el-GR"/>
              </w:rPr>
            </w:pPr>
          </w:p>
          <w:p w14:paraId="20D06900" w14:textId="77777777" w:rsidR="00266291" w:rsidRDefault="00266291" w:rsidP="00266291">
            <w:pPr>
              <w:spacing w:line="360" w:lineRule="auto"/>
              <w:rPr>
                <w:rFonts w:ascii="Tahoma" w:hAnsi="Tahoma" w:cs="Tahoma"/>
                <w:lang w:val="el-GR"/>
              </w:rPr>
            </w:pPr>
          </w:p>
          <w:p w14:paraId="4A8F4551" w14:textId="77777777" w:rsidR="00266291" w:rsidRDefault="00266291" w:rsidP="00266291">
            <w:pPr>
              <w:spacing w:line="360" w:lineRule="auto"/>
              <w:rPr>
                <w:rFonts w:ascii="Tahoma" w:hAnsi="Tahoma" w:cs="Tahoma"/>
                <w:lang w:val="el-GR"/>
              </w:rPr>
            </w:pPr>
          </w:p>
          <w:p w14:paraId="76CD79DA" w14:textId="77777777" w:rsidR="00266291" w:rsidRDefault="00266291" w:rsidP="00266291">
            <w:pPr>
              <w:spacing w:line="360" w:lineRule="auto"/>
              <w:rPr>
                <w:rFonts w:ascii="Tahoma" w:hAnsi="Tahoma" w:cs="Tahoma"/>
                <w:lang w:val="el-GR"/>
              </w:rPr>
            </w:pPr>
          </w:p>
          <w:p w14:paraId="00A792DC" w14:textId="77777777" w:rsidR="00266291" w:rsidRDefault="00266291" w:rsidP="00266291">
            <w:pPr>
              <w:spacing w:line="360" w:lineRule="auto"/>
              <w:rPr>
                <w:rFonts w:ascii="Tahoma" w:hAnsi="Tahoma" w:cs="Tahoma"/>
                <w:lang w:val="el-GR"/>
              </w:rPr>
            </w:pPr>
          </w:p>
          <w:p w14:paraId="6B4E31C4" w14:textId="77777777" w:rsidR="00266291" w:rsidRDefault="00266291" w:rsidP="00266291">
            <w:pPr>
              <w:spacing w:line="360" w:lineRule="auto"/>
              <w:rPr>
                <w:rFonts w:ascii="Tahoma" w:hAnsi="Tahoma" w:cs="Tahoma"/>
                <w:lang w:val="el-GR"/>
              </w:rPr>
            </w:pPr>
          </w:p>
          <w:p w14:paraId="4D43627E" w14:textId="77777777" w:rsidR="00266291" w:rsidRDefault="00266291" w:rsidP="00266291">
            <w:pPr>
              <w:spacing w:line="360" w:lineRule="auto"/>
              <w:rPr>
                <w:rFonts w:ascii="Tahoma" w:hAnsi="Tahoma" w:cs="Tahoma"/>
                <w:lang w:val="el-GR"/>
              </w:rPr>
            </w:pPr>
          </w:p>
          <w:p w14:paraId="1AAE59EE" w14:textId="77777777" w:rsidR="00266291" w:rsidRDefault="00266291" w:rsidP="00266291">
            <w:pPr>
              <w:spacing w:line="360" w:lineRule="auto"/>
              <w:rPr>
                <w:rFonts w:ascii="Tahoma" w:hAnsi="Tahoma" w:cs="Tahoma"/>
                <w:lang w:val="el-GR"/>
              </w:rPr>
            </w:pPr>
          </w:p>
          <w:p w14:paraId="3BCD4B7D" w14:textId="77777777" w:rsidR="009474BC" w:rsidRDefault="009474BC" w:rsidP="00266291">
            <w:pPr>
              <w:spacing w:line="360" w:lineRule="auto"/>
              <w:rPr>
                <w:rFonts w:ascii="Tahoma" w:hAnsi="Tahoma" w:cs="Tahoma"/>
                <w:lang w:val="el-GR"/>
              </w:rPr>
            </w:pPr>
          </w:p>
          <w:p w14:paraId="1E7615D9" w14:textId="77777777" w:rsidR="009474BC" w:rsidRDefault="009474BC" w:rsidP="00266291">
            <w:pPr>
              <w:spacing w:line="360" w:lineRule="auto"/>
              <w:rPr>
                <w:rFonts w:ascii="Tahoma" w:hAnsi="Tahoma" w:cs="Tahoma"/>
                <w:lang w:val="el-GR"/>
              </w:rPr>
            </w:pPr>
          </w:p>
          <w:p w14:paraId="765AC2DB" w14:textId="77777777" w:rsidR="009474BC" w:rsidRDefault="009474BC" w:rsidP="00266291">
            <w:pPr>
              <w:spacing w:line="360" w:lineRule="auto"/>
              <w:rPr>
                <w:rFonts w:ascii="Tahoma" w:hAnsi="Tahoma" w:cs="Tahoma"/>
                <w:lang w:val="el-GR"/>
              </w:rPr>
            </w:pPr>
          </w:p>
          <w:p w14:paraId="74206BB5" w14:textId="77777777" w:rsidR="009474BC" w:rsidRDefault="009474BC" w:rsidP="00266291">
            <w:pPr>
              <w:spacing w:line="360" w:lineRule="auto"/>
              <w:rPr>
                <w:rFonts w:ascii="Tahoma" w:hAnsi="Tahoma" w:cs="Tahoma"/>
                <w:lang w:val="el-GR"/>
              </w:rPr>
            </w:pPr>
          </w:p>
          <w:p w14:paraId="5DC0BAF6" w14:textId="77777777" w:rsidR="009474BC" w:rsidRDefault="009474BC" w:rsidP="00266291">
            <w:pPr>
              <w:spacing w:line="360" w:lineRule="auto"/>
              <w:rPr>
                <w:rFonts w:ascii="Tahoma" w:hAnsi="Tahoma" w:cs="Tahoma"/>
                <w:lang w:val="el-GR"/>
              </w:rPr>
            </w:pPr>
          </w:p>
          <w:p w14:paraId="0A0EDB20" w14:textId="77777777" w:rsidR="009474BC" w:rsidRDefault="009474BC" w:rsidP="00266291">
            <w:pPr>
              <w:spacing w:line="360" w:lineRule="auto"/>
              <w:rPr>
                <w:rFonts w:ascii="Tahoma" w:hAnsi="Tahoma" w:cs="Tahoma"/>
                <w:lang w:val="el-GR"/>
              </w:rPr>
            </w:pPr>
          </w:p>
          <w:p w14:paraId="4DA715B5" w14:textId="77777777" w:rsidR="009474BC" w:rsidRDefault="009474BC" w:rsidP="00266291">
            <w:pPr>
              <w:spacing w:line="360" w:lineRule="auto"/>
              <w:rPr>
                <w:rFonts w:ascii="Tahoma" w:hAnsi="Tahoma" w:cs="Tahoma"/>
                <w:lang w:val="el-GR"/>
              </w:rPr>
            </w:pPr>
          </w:p>
          <w:p w14:paraId="687466AD" w14:textId="77777777" w:rsidR="009474BC" w:rsidRDefault="009474BC" w:rsidP="00266291">
            <w:pPr>
              <w:spacing w:line="360" w:lineRule="auto"/>
              <w:rPr>
                <w:rFonts w:ascii="Tahoma" w:hAnsi="Tahoma" w:cs="Tahoma"/>
                <w:lang w:val="el-GR"/>
              </w:rPr>
            </w:pPr>
          </w:p>
          <w:p w14:paraId="4B8EB958" w14:textId="77777777" w:rsidR="009474BC" w:rsidRDefault="009474BC" w:rsidP="00266291">
            <w:pPr>
              <w:spacing w:line="360" w:lineRule="auto"/>
              <w:rPr>
                <w:rFonts w:ascii="Tahoma" w:hAnsi="Tahoma" w:cs="Tahoma"/>
                <w:lang w:val="el-GR"/>
              </w:rPr>
            </w:pPr>
          </w:p>
          <w:p w14:paraId="0933E188" w14:textId="77777777" w:rsidR="009474BC" w:rsidRDefault="009474BC" w:rsidP="00266291">
            <w:pPr>
              <w:spacing w:line="360" w:lineRule="auto"/>
              <w:rPr>
                <w:rFonts w:ascii="Tahoma" w:hAnsi="Tahoma" w:cs="Tahoma"/>
                <w:lang w:val="el-GR"/>
              </w:rPr>
            </w:pPr>
          </w:p>
          <w:p w14:paraId="442EE658" w14:textId="77777777" w:rsidR="009474BC" w:rsidRDefault="009474BC" w:rsidP="00266291">
            <w:pPr>
              <w:spacing w:line="360" w:lineRule="auto"/>
              <w:rPr>
                <w:rFonts w:ascii="Tahoma" w:hAnsi="Tahoma" w:cs="Tahoma"/>
                <w:lang w:val="el-GR"/>
              </w:rPr>
            </w:pPr>
          </w:p>
          <w:p w14:paraId="133BB603" w14:textId="77777777" w:rsidR="009474BC" w:rsidRDefault="009474BC" w:rsidP="00266291">
            <w:pPr>
              <w:spacing w:line="360" w:lineRule="auto"/>
              <w:rPr>
                <w:rFonts w:ascii="Tahoma" w:hAnsi="Tahoma" w:cs="Tahoma"/>
                <w:lang w:val="el-GR"/>
              </w:rPr>
            </w:pPr>
          </w:p>
          <w:p w14:paraId="5E3FE427" w14:textId="77777777" w:rsidR="009474BC" w:rsidRDefault="009474BC" w:rsidP="00266291">
            <w:pPr>
              <w:spacing w:line="360" w:lineRule="auto"/>
              <w:rPr>
                <w:rFonts w:ascii="Tahoma" w:hAnsi="Tahoma" w:cs="Tahoma"/>
                <w:lang w:val="el-GR"/>
              </w:rPr>
            </w:pPr>
          </w:p>
          <w:p w14:paraId="020926A4" w14:textId="77777777" w:rsidR="009474BC" w:rsidRDefault="009474BC" w:rsidP="00266291">
            <w:pPr>
              <w:spacing w:line="360" w:lineRule="auto"/>
              <w:rPr>
                <w:rFonts w:ascii="Tahoma" w:hAnsi="Tahoma" w:cs="Tahoma"/>
                <w:lang w:val="el-GR"/>
              </w:rPr>
            </w:pPr>
          </w:p>
          <w:p w14:paraId="3232E4DA" w14:textId="77777777" w:rsidR="009474BC" w:rsidRDefault="009474BC" w:rsidP="00266291">
            <w:pPr>
              <w:spacing w:line="360" w:lineRule="auto"/>
              <w:rPr>
                <w:rFonts w:ascii="Tahoma" w:hAnsi="Tahoma" w:cs="Tahoma"/>
                <w:lang w:val="el-GR"/>
              </w:rPr>
            </w:pPr>
          </w:p>
          <w:p w14:paraId="71BD8794" w14:textId="77777777" w:rsidR="009474BC" w:rsidRDefault="009474BC" w:rsidP="00266291">
            <w:pPr>
              <w:spacing w:line="360" w:lineRule="auto"/>
              <w:rPr>
                <w:rFonts w:ascii="Tahoma" w:hAnsi="Tahoma" w:cs="Tahoma"/>
                <w:lang w:val="el-GR"/>
              </w:rPr>
            </w:pPr>
            <w:r w:rsidRPr="009474BC">
              <w:rPr>
                <w:rFonts w:ascii="Tahoma" w:hAnsi="Tahoma" w:cs="Tahoma"/>
              </w:rPr>
              <w:t xml:space="preserve">«4. Ο δικαστικός επιμελητής οφείλει, μέσα σε είκοσι (20) ημέρες από την κατάσχεση, να καταθέσει στον υπάλληλο του πλειστηριασμού τον εκτελεστό τίτλο, την έκθεση επίδοσης της επιταγής της εκτέλεσης, την κατασχετήρια έκθεση και τις εκθέσεις επίδοσής της στον οφειλέτη, τον τρίτο κύριο ή νομέα και τον υποθηκοφύλακα ή όποιον τηρεί το νηολόγιο ή το μητρώο, το πιστοποιητικό βαρών, καθώς και, σε έντυπη και ψηφιακή </w:t>
            </w:r>
            <w:r w:rsidRPr="009474BC">
              <w:rPr>
                <w:rFonts w:ascii="Tahoma" w:hAnsi="Tahoma" w:cs="Tahoma"/>
              </w:rPr>
              <w:lastRenderedPageBreak/>
              <w:t xml:space="preserve">μορφή, την έκθεση εκτίμησης του πιστοποιημένου εκτιμητή του π.δ. 59/2016. Ο υπάλληλος του πλειστηριασμού συντάσσει έκθεση για όλα αυτά. Απόσπασμα της κατασχετήριας έκθεσης, που περιλαμβάνει τα ονοματεπώνυμα του υπέρ ου και του καθ` ου η εκτέλεση, καθώς και τον αριθμό φορολογικού μητρώου αυτών και, αν πρόκειται για νομικά πρόσωπα, την επωνυμία και τον αριθμό φορολογικού τους μητρώου, συνοπτική περιγραφή του ακινήτου που κατασχέθηκε κατά το είδος, τη θέση, τα όρια και την έκτασή του, με τα συστατικά και όσα παραρτήματα συγκατάσχονται, καθώς και μνεία των υποθηκών ή προσημειώσεων που υπάρχουν επάνω στο ακίνητο, την τιμή της πρώτης προσφοράς, του ποσού για το οποίο γίνεται η κατάσχεση, τους όρους του πλειστηριασμού, που θέτει ο υπέρ ου η εκτέλεση και που γνωστοποιήθηκαν στον δικαστικό επιμελητή με την εντολή για εκτέλεση του άρθρου 927 και το όνομα και τη διεύθυνση του υπαλλήλου του πλειστηριασμού, καθώς και τον τόπο, την ημέρα και την ώρα του </w:t>
            </w:r>
            <w:r w:rsidRPr="009474BC">
              <w:rPr>
                <w:rFonts w:ascii="Tahoma" w:hAnsi="Tahoma" w:cs="Tahoma"/>
              </w:rPr>
              <w:lastRenderedPageBreak/>
              <w:t xml:space="preserve">πλειστηριασμού, εκδίδεται από τον δικαστικό επιμελητή και δημοσιεύεται με επιμέλεια αυτού μέχρι την δέκατη πέμπτη ημέρα από την κατάσχεση στην ιστοσελίδα δημοσιεύσεων πλειστηριασμών του Δελτίου Δικαστικών Δημοσιεύσεων του Ηλεκτρονικού Εθνικού Φορέα Κοινωνικής Ασφάλισης (e-ΕΦΚΑ). Στο απόσπασμα περιλαμβάνεται και η βεβαίωση του δικαστικού επιμελητή, σχετικά με την αδυναμία ορισμού συμβολαιογράφου του τόπου εκτέλεσης ή της Περιφέρειας του συμβολαιογραφικού συλλόγου του τόπου εκτέλεσης. Το απόσπασμα επιδίδεται μέσα στην ίδια προθεσμία στον τρίτο κύριο ή νομέα και στους ενυπόθηκους δανειστές. Ο πλειστηριασμός δεν μπορεί να γίνει χωρίς να τηρηθούν οι διατυπώσεις των προηγούμενων εδαφίων, διαφορετικά είναι άκυρος. Ο δικαστικός επιμελητής παραδίδει στον υπάλληλο του πλειστηριασμού, σε ηλεκτρονική μορφή, φωτογραφίες του κατασχεθέντος ακινήτου, τις οποίες λαμβάνει κατά την επιτόπια μετάβασή του σε αυτό. Η λήψη τους από τον υπάλληλο του πλειστηριασμού αναφέρεται στην </w:t>
            </w:r>
            <w:r w:rsidRPr="009474BC">
              <w:rPr>
                <w:rFonts w:ascii="Tahoma" w:hAnsi="Tahoma" w:cs="Tahoma"/>
              </w:rPr>
              <w:lastRenderedPageBreak/>
              <w:t>παραπάνω έκθεση. Τα πληροφοριακά στοιχεία, τα οποία περιλαμβάνονται στο απόσπασμα της κατασχετήριας έκθεσης, καθώς και η έκθεση του πιστοποιημένου εκτιμητή και οι φωτογραφίες αναρτώνται από τον υπάλληλο του πλειστηριασμού στο ηλεκτρονικό σύστημα πλειστηριασμού. Εκτός των ανωτέρω πληροφοριακών στοιχείων, ο δικαστικός επιμελητής συγκεντρώνει και όποια άλλα πληροφοριακά στοιχεία και έγγραφα ενδεικτικά της αξίας του κατασχεμένου ακινήτου, όπως οικοδομικές άδειες, τοπογραφικά διαγράμματα και κατόψεις, και τα παραδίδει στον υπάλληλο του πλειστηριασμού ο οποίος τα αναρτά στην ίδια ως άνω ιστοσελίδα το αργότερο τριάντα (30) ημέρες προ του πλειστηριασμού. Όλες οι αρμόδιες δημόσιες υπηρεσίες και οι συμβολαιογράφοι υποχρεούνται να χορηγούν στον δικαστικό επιμελητή τα έγγραφα αυτά.»</w:t>
            </w:r>
          </w:p>
          <w:p w14:paraId="22AB7912" w14:textId="77777777" w:rsidR="009474BC" w:rsidRDefault="009474BC" w:rsidP="00266291">
            <w:pPr>
              <w:spacing w:line="360" w:lineRule="auto"/>
              <w:rPr>
                <w:rFonts w:ascii="Tahoma" w:hAnsi="Tahoma" w:cs="Tahoma"/>
                <w:lang w:val="el-GR"/>
              </w:rPr>
            </w:pPr>
          </w:p>
          <w:p w14:paraId="53024021" w14:textId="77777777" w:rsidR="009474BC" w:rsidRDefault="009474BC" w:rsidP="00266291">
            <w:pPr>
              <w:spacing w:line="360" w:lineRule="auto"/>
              <w:rPr>
                <w:rFonts w:ascii="Tahoma" w:hAnsi="Tahoma" w:cs="Tahoma"/>
                <w:lang w:val="el-GR"/>
              </w:rPr>
            </w:pPr>
          </w:p>
          <w:p w14:paraId="2D111B70" w14:textId="77777777" w:rsidR="009474BC" w:rsidRDefault="009474BC" w:rsidP="00266291">
            <w:pPr>
              <w:spacing w:line="360" w:lineRule="auto"/>
              <w:rPr>
                <w:rFonts w:ascii="Tahoma" w:hAnsi="Tahoma" w:cs="Tahoma"/>
                <w:lang w:val="el-GR"/>
              </w:rPr>
            </w:pPr>
          </w:p>
          <w:p w14:paraId="7E99AFE6" w14:textId="77777777" w:rsidR="009474BC" w:rsidRDefault="009474BC" w:rsidP="00266291">
            <w:pPr>
              <w:spacing w:line="360" w:lineRule="auto"/>
              <w:rPr>
                <w:rFonts w:ascii="Tahoma" w:hAnsi="Tahoma" w:cs="Tahoma"/>
                <w:lang w:val="el-GR"/>
              </w:rPr>
            </w:pPr>
          </w:p>
          <w:p w14:paraId="74ECA646" w14:textId="77777777" w:rsidR="009474BC" w:rsidRDefault="009474BC" w:rsidP="00266291">
            <w:pPr>
              <w:spacing w:line="360" w:lineRule="auto"/>
              <w:rPr>
                <w:rFonts w:ascii="Tahoma" w:hAnsi="Tahoma" w:cs="Tahoma"/>
                <w:lang w:val="el-GR"/>
              </w:rPr>
            </w:pPr>
          </w:p>
          <w:p w14:paraId="4E24B130" w14:textId="77777777" w:rsidR="009474BC" w:rsidRDefault="009474BC" w:rsidP="00266291">
            <w:pPr>
              <w:spacing w:line="360" w:lineRule="auto"/>
              <w:rPr>
                <w:rFonts w:ascii="Tahoma" w:hAnsi="Tahoma" w:cs="Tahoma"/>
                <w:lang w:val="el-GR"/>
              </w:rPr>
            </w:pPr>
          </w:p>
          <w:p w14:paraId="69E81FB3" w14:textId="77777777" w:rsidR="009474BC" w:rsidRDefault="009474BC" w:rsidP="00266291">
            <w:pPr>
              <w:spacing w:line="360" w:lineRule="auto"/>
              <w:rPr>
                <w:rFonts w:ascii="Tahoma" w:hAnsi="Tahoma" w:cs="Tahoma"/>
                <w:lang w:val="el-GR"/>
              </w:rPr>
            </w:pPr>
          </w:p>
          <w:p w14:paraId="040C2045" w14:textId="77777777" w:rsidR="009474BC" w:rsidRDefault="009474BC" w:rsidP="00266291">
            <w:pPr>
              <w:spacing w:line="360" w:lineRule="auto"/>
              <w:rPr>
                <w:rFonts w:ascii="Tahoma" w:hAnsi="Tahoma" w:cs="Tahoma"/>
                <w:lang w:val="el-GR"/>
              </w:rPr>
            </w:pPr>
          </w:p>
          <w:p w14:paraId="61D34921" w14:textId="77777777" w:rsidR="009474BC" w:rsidRDefault="009474BC" w:rsidP="00266291">
            <w:pPr>
              <w:spacing w:line="360" w:lineRule="auto"/>
              <w:rPr>
                <w:rFonts w:ascii="Tahoma" w:hAnsi="Tahoma" w:cs="Tahoma"/>
                <w:lang w:val="el-GR"/>
              </w:rPr>
            </w:pPr>
          </w:p>
          <w:p w14:paraId="58BF58FA" w14:textId="77777777" w:rsidR="009474BC" w:rsidRDefault="009474BC" w:rsidP="00266291">
            <w:pPr>
              <w:spacing w:line="360" w:lineRule="auto"/>
              <w:rPr>
                <w:rFonts w:ascii="Tahoma" w:hAnsi="Tahoma" w:cs="Tahoma"/>
                <w:lang w:val="el-GR"/>
              </w:rPr>
            </w:pPr>
          </w:p>
          <w:p w14:paraId="11F6B0B3" w14:textId="77777777" w:rsidR="009474BC" w:rsidRDefault="009474BC" w:rsidP="00266291">
            <w:pPr>
              <w:spacing w:line="360" w:lineRule="auto"/>
              <w:rPr>
                <w:rFonts w:ascii="Tahoma" w:hAnsi="Tahoma" w:cs="Tahoma"/>
                <w:lang w:val="el-GR"/>
              </w:rPr>
            </w:pPr>
          </w:p>
          <w:p w14:paraId="64FC769F" w14:textId="77777777" w:rsidR="009474BC" w:rsidRDefault="009474BC" w:rsidP="00266291">
            <w:pPr>
              <w:spacing w:line="360" w:lineRule="auto"/>
              <w:rPr>
                <w:rFonts w:ascii="Tahoma" w:hAnsi="Tahoma" w:cs="Tahoma"/>
                <w:lang w:val="el-GR"/>
              </w:rPr>
            </w:pPr>
          </w:p>
          <w:p w14:paraId="25638C1B" w14:textId="77777777" w:rsidR="009474BC" w:rsidRDefault="009474BC" w:rsidP="00266291">
            <w:pPr>
              <w:spacing w:line="360" w:lineRule="auto"/>
              <w:rPr>
                <w:rFonts w:ascii="Tahoma" w:hAnsi="Tahoma" w:cs="Tahoma"/>
                <w:lang w:val="el-GR"/>
              </w:rPr>
            </w:pPr>
          </w:p>
          <w:p w14:paraId="3A4E2E38" w14:textId="77777777" w:rsidR="009474BC" w:rsidRDefault="009474BC" w:rsidP="00266291">
            <w:pPr>
              <w:spacing w:line="360" w:lineRule="auto"/>
              <w:rPr>
                <w:rFonts w:ascii="Tahoma" w:hAnsi="Tahoma" w:cs="Tahoma"/>
                <w:lang w:val="el-GR"/>
              </w:rPr>
            </w:pPr>
          </w:p>
          <w:p w14:paraId="6794608F" w14:textId="77777777" w:rsidR="009474BC" w:rsidRDefault="009474BC" w:rsidP="00266291">
            <w:pPr>
              <w:spacing w:line="360" w:lineRule="auto"/>
              <w:rPr>
                <w:rFonts w:ascii="Tahoma" w:hAnsi="Tahoma" w:cs="Tahoma"/>
                <w:lang w:val="el-GR"/>
              </w:rPr>
            </w:pPr>
          </w:p>
          <w:p w14:paraId="0DE9A6A4" w14:textId="77777777" w:rsidR="009474BC" w:rsidRDefault="009474BC" w:rsidP="00266291">
            <w:pPr>
              <w:spacing w:line="360" w:lineRule="auto"/>
              <w:rPr>
                <w:rFonts w:ascii="Tahoma" w:hAnsi="Tahoma" w:cs="Tahoma"/>
                <w:lang w:val="el-GR"/>
              </w:rPr>
            </w:pPr>
          </w:p>
          <w:p w14:paraId="47613D88" w14:textId="77777777" w:rsidR="009474BC" w:rsidRDefault="009474BC" w:rsidP="00266291">
            <w:pPr>
              <w:spacing w:line="360" w:lineRule="auto"/>
              <w:rPr>
                <w:rFonts w:ascii="Tahoma" w:hAnsi="Tahoma" w:cs="Tahoma"/>
                <w:lang w:val="el-GR"/>
              </w:rPr>
            </w:pPr>
          </w:p>
          <w:p w14:paraId="3E498B2E" w14:textId="77777777" w:rsidR="009474BC" w:rsidRDefault="009474BC" w:rsidP="00266291">
            <w:pPr>
              <w:spacing w:line="360" w:lineRule="auto"/>
              <w:rPr>
                <w:rFonts w:ascii="Tahoma" w:hAnsi="Tahoma" w:cs="Tahoma"/>
                <w:lang w:val="el-GR"/>
              </w:rPr>
            </w:pPr>
          </w:p>
          <w:p w14:paraId="4532FAAD" w14:textId="77777777" w:rsidR="009474BC" w:rsidRDefault="009474BC" w:rsidP="00266291">
            <w:pPr>
              <w:spacing w:line="360" w:lineRule="auto"/>
              <w:rPr>
                <w:rFonts w:ascii="Tahoma" w:hAnsi="Tahoma" w:cs="Tahoma"/>
                <w:lang w:val="el-GR"/>
              </w:rPr>
            </w:pPr>
          </w:p>
          <w:p w14:paraId="34AA0719" w14:textId="77777777" w:rsidR="009474BC" w:rsidRDefault="009474BC" w:rsidP="00266291">
            <w:pPr>
              <w:spacing w:line="360" w:lineRule="auto"/>
              <w:rPr>
                <w:rFonts w:ascii="Tahoma" w:hAnsi="Tahoma" w:cs="Tahoma"/>
                <w:lang w:val="el-GR"/>
              </w:rPr>
            </w:pPr>
          </w:p>
          <w:p w14:paraId="7D7548CE" w14:textId="77777777" w:rsidR="009474BC" w:rsidRDefault="009474BC" w:rsidP="00266291">
            <w:pPr>
              <w:spacing w:line="360" w:lineRule="auto"/>
              <w:rPr>
                <w:rFonts w:ascii="Tahoma" w:hAnsi="Tahoma" w:cs="Tahoma"/>
                <w:lang w:val="el-GR"/>
              </w:rPr>
            </w:pPr>
          </w:p>
          <w:p w14:paraId="3BD315F6" w14:textId="77777777" w:rsidR="0033687F" w:rsidRPr="0033687F" w:rsidRDefault="0033687F" w:rsidP="0033687F">
            <w:pPr>
              <w:spacing w:line="360" w:lineRule="auto"/>
              <w:rPr>
                <w:rFonts w:ascii="Tahoma" w:hAnsi="Tahoma" w:cs="Tahoma"/>
                <w:lang w:val="el-GR"/>
              </w:rPr>
            </w:pPr>
            <w:r w:rsidRPr="0033687F">
              <w:rPr>
                <w:rFonts w:ascii="Tahoma" w:hAnsi="Tahoma" w:cs="Tahoma"/>
                <w:lang w:val="el-GR"/>
              </w:rPr>
              <w:t>Άρθρο 998</w:t>
            </w:r>
          </w:p>
          <w:p w14:paraId="2BFE5818" w14:textId="77777777" w:rsidR="0033687F" w:rsidRPr="0033687F" w:rsidRDefault="0033687F" w:rsidP="0033687F">
            <w:pPr>
              <w:spacing w:line="360" w:lineRule="auto"/>
              <w:rPr>
                <w:rFonts w:ascii="Tahoma" w:hAnsi="Tahoma" w:cs="Tahoma"/>
                <w:lang w:val="el-GR"/>
              </w:rPr>
            </w:pPr>
          </w:p>
          <w:p w14:paraId="57866B28" w14:textId="77777777" w:rsidR="0033687F" w:rsidRPr="0033687F" w:rsidRDefault="0033687F" w:rsidP="0033687F">
            <w:pPr>
              <w:spacing w:line="360" w:lineRule="auto"/>
              <w:rPr>
                <w:rFonts w:ascii="Tahoma" w:hAnsi="Tahoma" w:cs="Tahoma"/>
                <w:lang w:val="el-GR"/>
              </w:rPr>
            </w:pPr>
          </w:p>
          <w:p w14:paraId="5AC9C096" w14:textId="77777777" w:rsidR="0033687F" w:rsidRPr="0033687F" w:rsidRDefault="0033687F" w:rsidP="0033687F">
            <w:pPr>
              <w:spacing w:line="360" w:lineRule="auto"/>
              <w:rPr>
                <w:rFonts w:ascii="Tahoma" w:hAnsi="Tahoma" w:cs="Tahoma"/>
                <w:lang w:val="el-GR"/>
              </w:rPr>
            </w:pPr>
            <w:r w:rsidRPr="0033687F">
              <w:rPr>
                <w:rFonts w:ascii="Tahoma" w:hAnsi="Tahoma" w:cs="Tahoma"/>
                <w:lang w:val="el-GR"/>
              </w:rPr>
              <w:t xml:space="preserve"> «1. Το κατασχεμένο ακίνητο πλειστηριάζεται με ηλεκτρονικά μέσα ενώπιον του συμβολαιογράφου της εφετειακής περιφέρειας όπου βρίσκεται το ακίνητο. Εάν, για οποιονδήποτε λόγο, δεν είναι δυνατό να ορισθεί συμβολαιογράφος του τόπου εκτέλεσης (κατάσχεσης), το κατασχεμένο ακίνητο πλειστηριάζεται ενώπιον συμβολαιογράφου διορισμένου στην </w:t>
            </w:r>
            <w:r w:rsidRPr="0033687F">
              <w:rPr>
                <w:rFonts w:ascii="Tahoma" w:hAnsi="Tahoma" w:cs="Tahoma"/>
                <w:lang w:val="el-GR"/>
              </w:rPr>
              <w:lastRenderedPageBreak/>
              <w:t>περιφέρεια του συμβολαιογραφικού συλλόγου του τόπου εκτέλεσης ή, αν και αυτό δεν είναι δυνατό, του συμβολαιογραφικού συλλόγου όμορης περιφέρειας, ή, αν και αυτό δεν είναι δυνατό, του συμβολαιογραφικού συλλόγου της πρωτεύουσας του κράτους. Το άρθρο 959 εφαρμόζεται και στον πλειστηριασμό ακινήτων.»</w:t>
            </w:r>
          </w:p>
          <w:p w14:paraId="42E3D19A" w14:textId="701C0302" w:rsidR="0033687F" w:rsidRPr="0033687F" w:rsidRDefault="0033687F" w:rsidP="0033687F">
            <w:pPr>
              <w:spacing w:line="360" w:lineRule="auto"/>
              <w:rPr>
                <w:rFonts w:ascii="Tahoma" w:hAnsi="Tahoma" w:cs="Tahoma"/>
                <w:lang w:val="el-GR"/>
              </w:rPr>
            </w:pPr>
          </w:p>
          <w:p w14:paraId="38ECE9D8" w14:textId="77777777" w:rsidR="0033687F" w:rsidRPr="0033687F" w:rsidRDefault="0033687F" w:rsidP="0033687F">
            <w:pPr>
              <w:spacing w:line="360" w:lineRule="auto"/>
              <w:rPr>
                <w:rFonts w:ascii="Tahoma" w:hAnsi="Tahoma" w:cs="Tahoma"/>
                <w:lang w:val="el-GR"/>
              </w:rPr>
            </w:pPr>
          </w:p>
          <w:p w14:paraId="73D3E8B2" w14:textId="77777777" w:rsidR="0033687F" w:rsidRPr="0033687F" w:rsidRDefault="0033687F" w:rsidP="0033687F">
            <w:pPr>
              <w:spacing w:line="360" w:lineRule="auto"/>
              <w:rPr>
                <w:rFonts w:ascii="Tahoma" w:hAnsi="Tahoma" w:cs="Tahoma"/>
                <w:lang w:val="el-GR"/>
              </w:rPr>
            </w:pPr>
            <w:r w:rsidRPr="0033687F">
              <w:rPr>
                <w:rFonts w:ascii="Tahoma" w:hAnsi="Tahoma" w:cs="Tahoma"/>
                <w:lang w:val="el-GR"/>
              </w:rPr>
              <w:t xml:space="preserve"> 2. Ο πλειστηριασμός δεν μπορεί να γίνει από την 1η έως και τις 31 Αυγούστου, καθώς και την προηγουμένη και την επομένη εβδομάδα της ημέρας των εκλογών για την ανάδειξη βουλευτών, αντιπροσώπων στο Ευρωπαϊκό Κοινοβούλιο και Οργάνων Τοπικής Αυτοδιοίκησης. Η απαγόρευση αυτή ισχύει και για τις επαναληπτικές εκλογές και μόνο για τις περιφέρειες που διεξάγονται τέτοιες.</w:t>
            </w:r>
          </w:p>
          <w:p w14:paraId="2392DDB7" w14:textId="77777777" w:rsidR="0033687F" w:rsidRPr="0033687F" w:rsidRDefault="0033687F" w:rsidP="0033687F">
            <w:pPr>
              <w:spacing w:line="360" w:lineRule="auto"/>
              <w:rPr>
                <w:rFonts w:ascii="Tahoma" w:hAnsi="Tahoma" w:cs="Tahoma"/>
                <w:lang w:val="el-GR"/>
              </w:rPr>
            </w:pPr>
          </w:p>
          <w:p w14:paraId="54508248" w14:textId="77777777" w:rsidR="0033687F" w:rsidRPr="0033687F" w:rsidRDefault="0033687F" w:rsidP="0033687F">
            <w:pPr>
              <w:spacing w:line="360" w:lineRule="auto"/>
              <w:rPr>
                <w:rFonts w:ascii="Tahoma" w:hAnsi="Tahoma" w:cs="Tahoma"/>
                <w:lang w:val="el-GR"/>
              </w:rPr>
            </w:pPr>
            <w:r w:rsidRPr="0033687F">
              <w:rPr>
                <w:rFonts w:ascii="Tahoma" w:hAnsi="Tahoma" w:cs="Tahoma"/>
                <w:lang w:val="el-GR"/>
              </w:rPr>
              <w:t xml:space="preserve"> 3. Η διάταξη της προηγούμενης παραγράφου σχετικά με την απαγόρευση πλειστηριασμού από την 1η έως και τις 31 Αυγούστου δεν </w:t>
            </w:r>
            <w:r w:rsidRPr="0033687F">
              <w:rPr>
                <w:rFonts w:ascii="Tahoma" w:hAnsi="Tahoma" w:cs="Tahoma"/>
                <w:lang w:val="el-GR"/>
              </w:rPr>
              <w:lastRenderedPageBreak/>
              <w:t>εφαρμόζεται, όταν πρόκειται για πλοία και αεροσκάφη.</w:t>
            </w:r>
          </w:p>
          <w:p w14:paraId="2FA2E4F7" w14:textId="77777777" w:rsidR="0033687F" w:rsidRPr="0033687F" w:rsidRDefault="0033687F" w:rsidP="0033687F">
            <w:pPr>
              <w:spacing w:line="360" w:lineRule="auto"/>
              <w:rPr>
                <w:rFonts w:ascii="Tahoma" w:hAnsi="Tahoma" w:cs="Tahoma"/>
                <w:lang w:val="el-GR"/>
              </w:rPr>
            </w:pPr>
          </w:p>
          <w:p w14:paraId="1736A549" w14:textId="77777777" w:rsidR="0033687F" w:rsidRPr="0033687F" w:rsidRDefault="0033687F" w:rsidP="0033687F">
            <w:pPr>
              <w:spacing w:line="360" w:lineRule="auto"/>
              <w:rPr>
                <w:rFonts w:ascii="Tahoma" w:hAnsi="Tahoma" w:cs="Tahoma"/>
                <w:lang w:val="el-GR"/>
              </w:rPr>
            </w:pPr>
            <w:r w:rsidRPr="0033687F">
              <w:rPr>
                <w:rFonts w:ascii="Tahoma" w:hAnsi="Tahoma" w:cs="Tahoma"/>
                <w:lang w:val="el-GR"/>
              </w:rPr>
              <w:t xml:space="preserve"> «4. Αν τα κατασχεμένα πράγματα βρίσκονται στην περιφέρεια περισσότερων πρωτοδικείων, ο πλειστηριασμός διενεργείται, κατ` επιλογή του επισπεύδοντος, στην περιφέρεια οποιουδήποτε εκ των άνω πρωτοδικείων. Εάν ο πλειστηριασμός μπορεί να γίνει ηλεκτρονικά σε μία μόνο από αυτές, επιλέγεται υποχρεωτικά η περιφέρεια του συγκεκριμένου πρωτοδικείου, και, αν για οποιονδήποτε λόγο, δεν μπορεί να διενεργηθεί σε καμία από αυτές, τότε επιλέγεται η περιφέρεια του συμβολαιογραφικού συλλόγου της πρωτεύουσας του κράτους. Αρμόδιο για την επίλυση των διαφορών που αναφύονται από τη διενέργεια του πλειστηριασμού είναι το δικαστήριο του τόπου εκτέλεσης.»</w:t>
            </w:r>
          </w:p>
          <w:p w14:paraId="01A30C62" w14:textId="77777777" w:rsidR="0033687F" w:rsidRPr="0033687F" w:rsidRDefault="0033687F" w:rsidP="0033687F">
            <w:pPr>
              <w:spacing w:line="360" w:lineRule="auto"/>
              <w:rPr>
                <w:rFonts w:ascii="Tahoma" w:hAnsi="Tahoma" w:cs="Tahoma"/>
                <w:lang w:val="el-GR"/>
              </w:rPr>
            </w:pPr>
          </w:p>
          <w:p w14:paraId="671EB483" w14:textId="77777777" w:rsidR="0033687F" w:rsidRPr="0033687F" w:rsidRDefault="0033687F" w:rsidP="0033687F">
            <w:pPr>
              <w:spacing w:line="360" w:lineRule="auto"/>
              <w:rPr>
                <w:rFonts w:ascii="Tahoma" w:hAnsi="Tahoma" w:cs="Tahoma"/>
                <w:lang w:val="el-GR"/>
              </w:rPr>
            </w:pPr>
            <w:r w:rsidRPr="0033687F">
              <w:rPr>
                <w:rFonts w:ascii="Tahoma" w:hAnsi="Tahoma" w:cs="Tahoma"/>
                <w:lang w:val="el-GR"/>
              </w:rPr>
              <w:t xml:space="preserve"> 5. Ύστερα από αίτηση οποιουδήποτε έχει έννομο συμφέρον, το δικαστήριο του άρθρου 933, δικάζοντας κατά τη διαδικασία των άρθρων 686 </w:t>
            </w:r>
            <w:proofErr w:type="spellStart"/>
            <w:r w:rsidRPr="0033687F">
              <w:rPr>
                <w:rFonts w:ascii="Tahoma" w:hAnsi="Tahoma" w:cs="Tahoma"/>
                <w:lang w:val="el-GR"/>
              </w:rPr>
              <w:t>επ</w:t>
            </w:r>
            <w:proofErr w:type="spellEnd"/>
            <w:r w:rsidRPr="0033687F">
              <w:rPr>
                <w:rFonts w:ascii="Tahoma" w:hAnsi="Tahoma" w:cs="Tahoma"/>
                <w:lang w:val="el-GR"/>
              </w:rPr>
              <w:t xml:space="preserve">., μπορεί να διατάξει να γίνει ταυτόχρονα η πώληση του κατασχεμένου ακινήτου, </w:t>
            </w:r>
            <w:r w:rsidRPr="0033687F">
              <w:rPr>
                <w:rFonts w:ascii="Tahoma" w:hAnsi="Tahoma" w:cs="Tahoma"/>
                <w:lang w:val="el-GR"/>
              </w:rPr>
              <w:lastRenderedPageBreak/>
              <w:t>ολόκληρου ή τμηματικά, με βάση σχεδιάγραμμα ή σχέδιο μηχανικού ή γεωμέτρηση, που υποβάλλεται μαζί με την αίτηση. Στην περίπτωση αυτή η κατακύρωση τότε μόνο γίνεται τμηματικά σε όποιους πλειοδοτούν τμηματικά, όταν το σύνολο των προσφορών τους είναι μεγαλύτερο από την τιμή που προσφέρεται για να πωληθεί συνολικά.</w:t>
            </w:r>
          </w:p>
          <w:p w14:paraId="1FFFE62D" w14:textId="77777777" w:rsidR="0033687F" w:rsidRPr="0033687F" w:rsidRDefault="0033687F" w:rsidP="0033687F">
            <w:pPr>
              <w:spacing w:line="360" w:lineRule="auto"/>
              <w:rPr>
                <w:rFonts w:ascii="Tahoma" w:hAnsi="Tahoma" w:cs="Tahoma"/>
                <w:lang w:val="el-GR"/>
              </w:rPr>
            </w:pPr>
          </w:p>
          <w:p w14:paraId="28D97E22" w14:textId="77777777" w:rsidR="009474BC" w:rsidRDefault="0033687F" w:rsidP="0033687F">
            <w:pPr>
              <w:spacing w:line="360" w:lineRule="auto"/>
              <w:rPr>
                <w:rFonts w:ascii="Tahoma" w:hAnsi="Tahoma" w:cs="Tahoma"/>
                <w:lang w:val="el-GR"/>
              </w:rPr>
            </w:pPr>
            <w:r w:rsidRPr="0033687F">
              <w:rPr>
                <w:rFonts w:ascii="Tahoma" w:hAnsi="Tahoma" w:cs="Tahoma"/>
                <w:lang w:val="el-GR"/>
              </w:rPr>
              <w:t xml:space="preserve"> 6. Μετά από αίτηση του οφειλέτη, το δικαστήριο του άρθρου 933, το οποίο δικάζει κατά τη διαδικασία των άρθρων 686 </w:t>
            </w:r>
            <w:proofErr w:type="spellStart"/>
            <w:r w:rsidRPr="0033687F">
              <w:rPr>
                <w:rFonts w:ascii="Tahoma" w:hAnsi="Tahoma" w:cs="Tahoma"/>
                <w:lang w:val="el-GR"/>
              </w:rPr>
              <w:t>επ</w:t>
            </w:r>
            <w:proofErr w:type="spellEnd"/>
            <w:r w:rsidRPr="0033687F">
              <w:rPr>
                <w:rFonts w:ascii="Tahoma" w:hAnsi="Tahoma" w:cs="Tahoma"/>
                <w:lang w:val="el-GR"/>
              </w:rPr>
              <w:t xml:space="preserve">., μπορεί να επιτρέψει να πωληθεί ελεύθερα το ακίνητο με τίμημα το οποίο ορίζεται από το δικαστήριο. Η πώληση αυτή γίνεται από τον υπάλληλο του πλειστηριασμού το αργότερο δέκα (10) ημέρες πριν από τον πλειστηριασμό με ταυτόχρονη εξόφληση του τιμήματος. Αν η πώληση δεν πραγματοποιηθεί κατά το προηγούμενο εδάφιο, ο πλειστηριασμός διεξάγεται κατά την ορισθείσα ημερομηνία.». </w:t>
            </w:r>
          </w:p>
          <w:p w14:paraId="3FAE343A" w14:textId="77777777" w:rsidR="0033687F" w:rsidRDefault="0033687F" w:rsidP="0033687F">
            <w:pPr>
              <w:spacing w:line="360" w:lineRule="auto"/>
              <w:rPr>
                <w:rFonts w:ascii="Tahoma" w:hAnsi="Tahoma" w:cs="Tahoma"/>
                <w:lang w:val="el-GR"/>
              </w:rPr>
            </w:pPr>
          </w:p>
          <w:p w14:paraId="573B964C" w14:textId="77777777" w:rsidR="0033687F" w:rsidRDefault="0033687F" w:rsidP="0033687F">
            <w:pPr>
              <w:spacing w:line="360" w:lineRule="auto"/>
              <w:rPr>
                <w:rFonts w:ascii="Tahoma" w:hAnsi="Tahoma" w:cs="Tahoma"/>
                <w:lang w:val="el-GR"/>
              </w:rPr>
            </w:pPr>
          </w:p>
          <w:p w14:paraId="7552507A" w14:textId="77777777" w:rsidR="001937D9" w:rsidRDefault="001937D9" w:rsidP="0033687F">
            <w:pPr>
              <w:spacing w:line="360" w:lineRule="auto"/>
              <w:rPr>
                <w:rFonts w:ascii="Tahoma" w:hAnsi="Tahoma" w:cs="Tahoma"/>
                <w:lang w:val="el-GR"/>
              </w:rPr>
            </w:pPr>
          </w:p>
          <w:p w14:paraId="29CB41DD" w14:textId="77777777" w:rsidR="001937D9" w:rsidRDefault="001937D9" w:rsidP="0033687F">
            <w:pPr>
              <w:spacing w:line="360" w:lineRule="auto"/>
              <w:rPr>
                <w:rFonts w:ascii="Tahoma" w:hAnsi="Tahoma" w:cs="Tahoma"/>
                <w:lang w:val="el-GR"/>
              </w:rPr>
            </w:pPr>
          </w:p>
          <w:p w14:paraId="29E3186C" w14:textId="77777777" w:rsidR="001937D9" w:rsidRDefault="001937D9" w:rsidP="0033687F">
            <w:pPr>
              <w:spacing w:line="360" w:lineRule="auto"/>
              <w:rPr>
                <w:rFonts w:ascii="Tahoma" w:hAnsi="Tahoma" w:cs="Tahoma"/>
                <w:lang w:val="el-GR"/>
              </w:rPr>
            </w:pPr>
          </w:p>
          <w:p w14:paraId="362BDC44" w14:textId="77777777" w:rsidR="001937D9" w:rsidRDefault="001937D9" w:rsidP="0033687F">
            <w:pPr>
              <w:spacing w:line="360" w:lineRule="auto"/>
              <w:rPr>
                <w:rFonts w:ascii="Tahoma" w:hAnsi="Tahoma" w:cs="Tahoma"/>
                <w:lang w:val="el-GR"/>
              </w:rPr>
            </w:pPr>
          </w:p>
          <w:p w14:paraId="6CDAB887" w14:textId="77777777" w:rsidR="001937D9" w:rsidRDefault="001937D9" w:rsidP="0033687F">
            <w:pPr>
              <w:spacing w:line="360" w:lineRule="auto"/>
              <w:rPr>
                <w:rFonts w:ascii="Tahoma" w:hAnsi="Tahoma" w:cs="Tahoma"/>
                <w:lang w:val="el-GR"/>
              </w:rPr>
            </w:pPr>
          </w:p>
          <w:p w14:paraId="1A94D6A4" w14:textId="77777777" w:rsidR="001937D9" w:rsidRDefault="001937D9" w:rsidP="0033687F">
            <w:pPr>
              <w:spacing w:line="360" w:lineRule="auto"/>
              <w:rPr>
                <w:rFonts w:ascii="Tahoma" w:hAnsi="Tahoma" w:cs="Tahoma"/>
                <w:lang w:val="el-GR"/>
              </w:rPr>
            </w:pPr>
          </w:p>
          <w:p w14:paraId="6E2B3728" w14:textId="77777777" w:rsidR="001937D9" w:rsidRDefault="001937D9" w:rsidP="0033687F">
            <w:pPr>
              <w:spacing w:line="360" w:lineRule="auto"/>
              <w:rPr>
                <w:rFonts w:ascii="Tahoma" w:hAnsi="Tahoma" w:cs="Tahoma"/>
                <w:lang w:val="el-GR"/>
              </w:rPr>
            </w:pPr>
          </w:p>
          <w:p w14:paraId="30EDEE42" w14:textId="77777777" w:rsidR="001937D9" w:rsidRDefault="001937D9" w:rsidP="0033687F">
            <w:pPr>
              <w:spacing w:line="360" w:lineRule="auto"/>
              <w:rPr>
                <w:rFonts w:ascii="Tahoma" w:hAnsi="Tahoma" w:cs="Tahoma"/>
                <w:lang w:val="el-GR"/>
              </w:rPr>
            </w:pPr>
          </w:p>
          <w:p w14:paraId="7605E17C" w14:textId="77777777" w:rsidR="001937D9" w:rsidRDefault="001937D9" w:rsidP="0033687F">
            <w:pPr>
              <w:spacing w:line="360" w:lineRule="auto"/>
              <w:rPr>
                <w:rFonts w:ascii="Tahoma" w:hAnsi="Tahoma" w:cs="Tahoma"/>
                <w:lang w:val="el-GR"/>
              </w:rPr>
            </w:pPr>
          </w:p>
          <w:p w14:paraId="066B12CC" w14:textId="77777777" w:rsidR="001937D9" w:rsidRDefault="001937D9" w:rsidP="0033687F">
            <w:pPr>
              <w:spacing w:line="360" w:lineRule="auto"/>
              <w:rPr>
                <w:rFonts w:ascii="Tahoma" w:hAnsi="Tahoma" w:cs="Tahoma"/>
                <w:lang w:val="el-GR"/>
              </w:rPr>
            </w:pPr>
          </w:p>
          <w:p w14:paraId="69C5270D" w14:textId="77777777" w:rsidR="001937D9" w:rsidRDefault="001937D9" w:rsidP="0033687F">
            <w:pPr>
              <w:spacing w:line="360" w:lineRule="auto"/>
              <w:rPr>
                <w:rFonts w:ascii="Tahoma" w:hAnsi="Tahoma" w:cs="Tahoma"/>
                <w:lang w:val="el-GR"/>
              </w:rPr>
            </w:pPr>
          </w:p>
          <w:p w14:paraId="577D5D29" w14:textId="77777777" w:rsidR="001937D9" w:rsidRDefault="001937D9" w:rsidP="0033687F">
            <w:pPr>
              <w:spacing w:line="360" w:lineRule="auto"/>
              <w:rPr>
                <w:rFonts w:ascii="Tahoma" w:hAnsi="Tahoma" w:cs="Tahoma"/>
                <w:lang w:val="el-GR"/>
              </w:rPr>
            </w:pPr>
          </w:p>
          <w:p w14:paraId="66305994" w14:textId="77777777" w:rsidR="001937D9" w:rsidRDefault="001937D9" w:rsidP="0033687F">
            <w:pPr>
              <w:spacing w:line="360" w:lineRule="auto"/>
              <w:rPr>
                <w:rFonts w:ascii="Tahoma" w:hAnsi="Tahoma" w:cs="Tahoma"/>
                <w:lang w:val="el-GR"/>
              </w:rPr>
            </w:pPr>
          </w:p>
          <w:p w14:paraId="7FC32A45" w14:textId="77777777" w:rsidR="001937D9" w:rsidRDefault="001937D9" w:rsidP="0033687F">
            <w:pPr>
              <w:spacing w:line="360" w:lineRule="auto"/>
              <w:rPr>
                <w:rFonts w:ascii="Tahoma" w:hAnsi="Tahoma" w:cs="Tahoma"/>
                <w:lang w:val="el-GR"/>
              </w:rPr>
            </w:pPr>
          </w:p>
          <w:p w14:paraId="236F5833" w14:textId="77777777" w:rsidR="001937D9" w:rsidRDefault="001937D9" w:rsidP="0033687F">
            <w:pPr>
              <w:spacing w:line="360" w:lineRule="auto"/>
              <w:rPr>
                <w:rFonts w:ascii="Tahoma" w:hAnsi="Tahoma" w:cs="Tahoma"/>
                <w:lang w:val="el-GR"/>
              </w:rPr>
            </w:pPr>
          </w:p>
          <w:p w14:paraId="7BEC938A" w14:textId="77777777" w:rsidR="001937D9" w:rsidRPr="001937D9" w:rsidRDefault="001937D9" w:rsidP="001937D9">
            <w:pPr>
              <w:spacing w:line="360" w:lineRule="auto"/>
              <w:rPr>
                <w:rFonts w:ascii="Tahoma" w:hAnsi="Tahoma" w:cs="Tahoma"/>
              </w:rPr>
            </w:pPr>
            <w:r w:rsidRPr="001937D9">
              <w:rPr>
                <w:rFonts w:ascii="Tahoma" w:hAnsi="Tahoma" w:cs="Tahoma"/>
              </w:rPr>
              <w:t>Άρθρο 1001</w:t>
            </w:r>
          </w:p>
          <w:p w14:paraId="3DE517BC" w14:textId="77777777" w:rsidR="001937D9" w:rsidRPr="001937D9" w:rsidRDefault="001937D9" w:rsidP="001937D9">
            <w:pPr>
              <w:spacing w:line="360" w:lineRule="auto"/>
              <w:rPr>
                <w:rFonts w:ascii="Tahoma" w:hAnsi="Tahoma" w:cs="Tahoma"/>
              </w:rPr>
            </w:pPr>
          </w:p>
          <w:p w14:paraId="5E6298B4" w14:textId="77777777" w:rsidR="001937D9" w:rsidRDefault="001937D9" w:rsidP="001937D9">
            <w:pPr>
              <w:spacing w:line="360" w:lineRule="auto"/>
              <w:rPr>
                <w:rFonts w:ascii="Tahoma" w:hAnsi="Tahoma" w:cs="Tahoma"/>
                <w:lang w:val="el-GR"/>
              </w:rPr>
            </w:pPr>
            <w:r w:rsidRPr="001937D9">
              <w:rPr>
                <w:rFonts w:ascii="Tahoma" w:hAnsi="Tahoma" w:cs="Tahoma"/>
              </w:rPr>
              <w:t xml:space="preserve"> Αν με την ίδια έκθεση κατασχέθηκαν περισσότερα ακίνητα που βρίσκονται στην ίδια περιφέρεια, αυτά πλειστηριάζονται χωριστά την ίδια ημέρα. Εκείνος κατά του οποίου στρέφεται η εκτέλεση, εφόσον το επιθυμεί, ορίζει εγγράφως προς τον υπάλληλο του πλειστηριασμού τη σειρά με την οποία θα κατακυρώνονται τα κατασχεμένα πράγματα, το αργότερο δύο (2) ημέρες πριν τη διενέργεια του πλειστηριασμού. Ο υπάλληλος του πλειστηριασμού δύναται να ορίσει ο ίδιος, σε περίπτωση μη έγγραφης </w:t>
            </w:r>
            <w:r w:rsidRPr="001937D9">
              <w:rPr>
                <w:rFonts w:ascii="Tahoma" w:hAnsi="Tahoma" w:cs="Tahoma"/>
              </w:rPr>
              <w:lastRenderedPageBreak/>
              <w:t>ειδοποιήσεως του καθ` ου η εκτέλεση, τη σειρά κατακύρωσης. Από τη στιγμή που το πλειστηρίασμα καλύψει το ποσό της απαίτησης εκείνου υπέρ του οποίου έγινε η εκτέλεση και των δανειστών που αναγγέλθηκαν, καθώς και τα έξοδα της εκτέλεσης, δεν γίνεται κατακύρωση για τα λοιπά κατασχεθέντα ακίνητα και δεν συντάσσεται ως προς αυτά έκθεση πλειστηριασμού και κατακύρωσης.».</w:t>
            </w:r>
          </w:p>
          <w:p w14:paraId="31C82DDA" w14:textId="77777777" w:rsidR="001937D9" w:rsidRDefault="001937D9" w:rsidP="001937D9">
            <w:pPr>
              <w:spacing w:line="360" w:lineRule="auto"/>
              <w:rPr>
                <w:rFonts w:ascii="Tahoma" w:hAnsi="Tahoma" w:cs="Tahoma"/>
                <w:lang w:val="el-GR"/>
              </w:rPr>
            </w:pPr>
          </w:p>
          <w:p w14:paraId="2FC524EA" w14:textId="77777777" w:rsidR="001937D9" w:rsidRDefault="001937D9" w:rsidP="001937D9">
            <w:pPr>
              <w:spacing w:line="360" w:lineRule="auto"/>
              <w:rPr>
                <w:rFonts w:ascii="Tahoma" w:hAnsi="Tahoma" w:cs="Tahoma"/>
                <w:lang w:val="el-GR"/>
              </w:rPr>
            </w:pPr>
          </w:p>
          <w:p w14:paraId="01ABBCA3" w14:textId="77777777" w:rsidR="001937D9" w:rsidRDefault="001937D9" w:rsidP="001937D9">
            <w:pPr>
              <w:spacing w:line="360" w:lineRule="auto"/>
              <w:rPr>
                <w:rFonts w:ascii="Tahoma" w:hAnsi="Tahoma" w:cs="Tahoma"/>
                <w:lang w:val="el-GR"/>
              </w:rPr>
            </w:pPr>
          </w:p>
          <w:p w14:paraId="58936DA3" w14:textId="77777777" w:rsidR="001937D9" w:rsidRDefault="001937D9" w:rsidP="001937D9">
            <w:pPr>
              <w:spacing w:line="360" w:lineRule="auto"/>
              <w:rPr>
                <w:rFonts w:ascii="Tahoma" w:hAnsi="Tahoma" w:cs="Tahoma"/>
                <w:lang w:val="el-GR"/>
              </w:rPr>
            </w:pPr>
          </w:p>
          <w:p w14:paraId="383A754A" w14:textId="77777777" w:rsidR="001937D9" w:rsidRDefault="001937D9" w:rsidP="001937D9">
            <w:pPr>
              <w:spacing w:line="360" w:lineRule="auto"/>
              <w:rPr>
                <w:rFonts w:ascii="Tahoma" w:hAnsi="Tahoma" w:cs="Tahoma"/>
                <w:lang w:val="el-GR"/>
              </w:rPr>
            </w:pPr>
          </w:p>
          <w:p w14:paraId="1AA78D89" w14:textId="77777777" w:rsidR="001937D9" w:rsidRDefault="001937D9" w:rsidP="001937D9">
            <w:pPr>
              <w:spacing w:line="360" w:lineRule="auto"/>
              <w:rPr>
                <w:rFonts w:ascii="Tahoma" w:hAnsi="Tahoma" w:cs="Tahoma"/>
                <w:lang w:val="el-GR"/>
              </w:rPr>
            </w:pPr>
          </w:p>
          <w:p w14:paraId="3AD60C6F" w14:textId="77777777" w:rsidR="001937D9" w:rsidRDefault="001937D9" w:rsidP="001937D9">
            <w:pPr>
              <w:spacing w:line="360" w:lineRule="auto"/>
              <w:rPr>
                <w:rFonts w:ascii="Tahoma" w:hAnsi="Tahoma" w:cs="Tahoma"/>
                <w:lang w:val="el-GR"/>
              </w:rPr>
            </w:pPr>
          </w:p>
          <w:p w14:paraId="03C601CB" w14:textId="77777777" w:rsidR="001937D9" w:rsidRDefault="001937D9" w:rsidP="001937D9">
            <w:pPr>
              <w:spacing w:line="360" w:lineRule="auto"/>
              <w:rPr>
                <w:rFonts w:ascii="Tahoma" w:hAnsi="Tahoma" w:cs="Tahoma"/>
                <w:lang w:val="el-GR"/>
              </w:rPr>
            </w:pPr>
          </w:p>
          <w:p w14:paraId="4511A26E" w14:textId="77777777" w:rsidR="001937D9" w:rsidRDefault="001937D9" w:rsidP="001937D9">
            <w:pPr>
              <w:spacing w:line="360" w:lineRule="auto"/>
              <w:rPr>
                <w:rFonts w:ascii="Tahoma" w:hAnsi="Tahoma" w:cs="Tahoma"/>
                <w:lang w:val="el-GR"/>
              </w:rPr>
            </w:pPr>
          </w:p>
          <w:p w14:paraId="6D289A0A" w14:textId="77777777" w:rsidR="001937D9" w:rsidRDefault="001937D9" w:rsidP="001937D9">
            <w:pPr>
              <w:spacing w:line="360" w:lineRule="auto"/>
              <w:rPr>
                <w:rFonts w:ascii="Tahoma" w:hAnsi="Tahoma" w:cs="Tahoma"/>
                <w:lang w:val="el-GR"/>
              </w:rPr>
            </w:pPr>
          </w:p>
          <w:p w14:paraId="73532A35" w14:textId="77777777" w:rsidR="001937D9" w:rsidRDefault="000564E4" w:rsidP="001937D9">
            <w:pPr>
              <w:spacing w:line="360" w:lineRule="auto"/>
              <w:rPr>
                <w:rFonts w:ascii="Tahoma" w:hAnsi="Tahoma" w:cs="Tahoma"/>
                <w:lang w:val="el-GR"/>
              </w:rPr>
            </w:pPr>
            <w:r w:rsidRPr="000564E4">
              <w:rPr>
                <w:rFonts w:ascii="Tahoma" w:hAnsi="Tahoma" w:cs="Tahoma"/>
                <w:lang w:val="el-GR"/>
              </w:rPr>
              <w:t xml:space="preserve">2. Η περίληψη της κατακυρωτικής έκθεσης είναι Τίτλος εκτελεστός. Με βάση αυτή την περίληψη μπορεί να γίνει κατά το άρθρο 943 αναγκαστική εκτέλεση υπέρ του υπερθεματιστή και των διαδόχων του και εναντίον εκείνου κατά του οποίου έγινε η εκτέλεση και των διαδόχων του, εφόσον η διαδοχή επέλθει μετά την εγγραφή της </w:t>
            </w:r>
            <w:r w:rsidRPr="000564E4">
              <w:rPr>
                <w:rFonts w:ascii="Tahoma" w:hAnsi="Tahoma" w:cs="Tahoma"/>
                <w:lang w:val="el-GR"/>
              </w:rPr>
              <w:lastRenderedPageBreak/>
              <w:t>κατάσχεσης στο βιβλίο κατασχέσεων, καθώς και κατά εκείνου που νέμεται ή κατέχει το πράγμα στο όνομα εκείνου κατά του οποίου έγινε η εκτέλεση ή των διαδόχων του, αδιάφορο αν πρόκειται για σχέση εμπράγματη ή ενοχική. Οι διατάξεις του άρθρου 947 εφαρμόζονται και εδώ.</w:t>
            </w:r>
          </w:p>
          <w:p w14:paraId="54BCCD76" w14:textId="77777777" w:rsidR="000564E4" w:rsidRDefault="000564E4" w:rsidP="001937D9">
            <w:pPr>
              <w:spacing w:line="360" w:lineRule="auto"/>
              <w:rPr>
                <w:rFonts w:ascii="Tahoma" w:hAnsi="Tahoma" w:cs="Tahoma"/>
                <w:lang w:val="el-GR"/>
              </w:rPr>
            </w:pPr>
          </w:p>
          <w:p w14:paraId="5D21E19F" w14:textId="77777777" w:rsidR="000564E4" w:rsidRDefault="000564E4" w:rsidP="001937D9">
            <w:pPr>
              <w:spacing w:line="360" w:lineRule="auto"/>
              <w:rPr>
                <w:rFonts w:ascii="Tahoma" w:hAnsi="Tahoma" w:cs="Tahoma"/>
                <w:lang w:val="el-GR"/>
              </w:rPr>
            </w:pPr>
          </w:p>
          <w:p w14:paraId="6CE3B035" w14:textId="77777777" w:rsidR="000564E4" w:rsidRDefault="000564E4" w:rsidP="001937D9">
            <w:pPr>
              <w:spacing w:line="360" w:lineRule="auto"/>
              <w:rPr>
                <w:rFonts w:ascii="Tahoma" w:hAnsi="Tahoma" w:cs="Tahoma"/>
                <w:lang w:val="el-GR"/>
              </w:rPr>
            </w:pPr>
          </w:p>
          <w:p w14:paraId="729A3540" w14:textId="77777777" w:rsidR="000564E4" w:rsidRDefault="000564E4" w:rsidP="001937D9">
            <w:pPr>
              <w:spacing w:line="360" w:lineRule="auto"/>
              <w:rPr>
                <w:rFonts w:ascii="Tahoma" w:hAnsi="Tahoma" w:cs="Tahoma"/>
                <w:lang w:val="el-GR"/>
              </w:rPr>
            </w:pPr>
          </w:p>
          <w:p w14:paraId="2C7BA5AE" w14:textId="77777777" w:rsidR="000564E4" w:rsidRDefault="000564E4" w:rsidP="001937D9">
            <w:pPr>
              <w:spacing w:line="360" w:lineRule="auto"/>
              <w:rPr>
                <w:rFonts w:ascii="Tahoma" w:hAnsi="Tahoma" w:cs="Tahoma"/>
                <w:lang w:val="el-GR"/>
              </w:rPr>
            </w:pPr>
          </w:p>
          <w:p w14:paraId="5B21B951" w14:textId="58F454FC" w:rsidR="000564E4" w:rsidRPr="001937D9" w:rsidRDefault="000564E4" w:rsidP="001937D9">
            <w:pPr>
              <w:spacing w:line="360" w:lineRule="auto"/>
              <w:rPr>
                <w:rFonts w:ascii="Tahoma" w:hAnsi="Tahoma" w:cs="Tahoma"/>
                <w:lang w:val="el-GR"/>
              </w:rPr>
            </w:pPr>
          </w:p>
        </w:tc>
      </w:tr>
      <w:tr w:rsidR="00F20DE3" w:rsidRPr="00F20DE3" w14:paraId="26C21D0D" w14:textId="77777777">
        <w:tc>
          <w:tcPr>
            <w:tcW w:w="4508" w:type="dxa"/>
          </w:tcPr>
          <w:p w14:paraId="36C653EE" w14:textId="77777777" w:rsidR="00F20DE3" w:rsidRPr="000564E4" w:rsidRDefault="00F20DE3" w:rsidP="00F20DE3">
            <w:pPr>
              <w:pStyle w:val="NormalWeb"/>
              <w:spacing w:line="360" w:lineRule="auto"/>
              <w:rPr>
                <w:rFonts w:ascii="Tahoma" w:hAnsi="Tahoma" w:cs="Tahoma"/>
                <w:b/>
                <w:bCs/>
                <w:color w:val="000000"/>
              </w:rPr>
            </w:pPr>
            <w:r w:rsidRPr="000564E4">
              <w:rPr>
                <w:rFonts w:ascii="Tahoma" w:hAnsi="Tahoma" w:cs="Tahoma"/>
                <w:b/>
                <w:bCs/>
                <w:color w:val="000000"/>
              </w:rPr>
              <w:lastRenderedPageBreak/>
              <w:t>Άρθρο 119</w:t>
            </w:r>
          </w:p>
          <w:p w14:paraId="718EAE98" w14:textId="77777777" w:rsidR="00F20DE3" w:rsidRPr="00F20DE3" w:rsidRDefault="00F20DE3" w:rsidP="00F20DE3">
            <w:pPr>
              <w:pStyle w:val="NormalWeb"/>
              <w:spacing w:line="360" w:lineRule="auto"/>
              <w:rPr>
                <w:rFonts w:ascii="Tahoma" w:hAnsi="Tahoma" w:cs="Tahoma"/>
                <w:color w:val="000000"/>
              </w:rPr>
            </w:pPr>
            <w:r w:rsidRPr="000564E4">
              <w:rPr>
                <w:rFonts w:ascii="Tahoma" w:hAnsi="Tahoma" w:cs="Tahoma"/>
                <w:b/>
                <w:bCs/>
                <w:color w:val="000000"/>
              </w:rPr>
              <w:t>Δημοσίευση διαθήκης και σύσταση Μητρώου Διαθηκών – Αντικατάσταση άρθρου 1769 Αστικού Κώδικα</w:t>
            </w:r>
          </w:p>
          <w:p w14:paraId="09CCF4F5"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Το άρθρο 1769 του Αστικού Κώδικα (π.δ. 456/1984, Α’ 164), περί δημοσίευσης διαθήκης, αντικαθίσταται ως εξής:</w:t>
            </w:r>
          </w:p>
          <w:p w14:paraId="16DE1886"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1769</w:t>
            </w:r>
          </w:p>
          <w:p w14:paraId="615F8506"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Δημοσίευση διαθήκης</w:t>
            </w:r>
          </w:p>
          <w:p w14:paraId="287F27CC"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lastRenderedPageBreak/>
              <w:t>1. Συμβολαιογράφος, στον οποίο υπάρχει διαθήκη, οφείλει, χωρίς υπαίτια καθυστέρηση, μόλις πληροφορηθεί τον θάνατο του διαθέτη, να δημοσιεύσει τη διαθήκη στην ειδική ηλεκτρονική πλατφόρμα δημοσίευσης διαθηκών «Μητρώο Διαθηκών», που τηρείται από τους συμβολαιογραφικούς συλλόγους της χώρας.</w:t>
            </w:r>
          </w:p>
          <w:p w14:paraId="3126972D"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2. Όποιος κατέχει ιδιόγραφη διαθήκη οφείλει, χωρίς υπαίτια καθυστέρηση, μόλις πληροφορηθεί τον θάνατο του διαθέτη, να την εμφανίσει για δημοσίευση σε συμβολαιογράφο.</w:t>
            </w:r>
          </w:p>
          <w:p w14:paraId="30825990"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3. Για τη δημοσίευση διαθήκης ο συμβολαιογράφος συντάσσει πρακτικό, στο οποίο καταχωρίζονται ολόκληρη η διαθήκη και η βεβαίωση για την ύπαρξη ή ανυπαρξία των εξωτερικών ελαττωμάτων της παρ. 4 του άρθρου 1721.</w:t>
            </w:r>
          </w:p>
          <w:p w14:paraId="13B2B658" w14:textId="77777777" w:rsidR="00F20DE3" w:rsidRDefault="00F20DE3" w:rsidP="00F20DE3">
            <w:pPr>
              <w:pStyle w:val="NormalWeb"/>
              <w:spacing w:line="360" w:lineRule="auto"/>
              <w:rPr>
                <w:rFonts w:ascii="Tahoma" w:hAnsi="Tahoma" w:cs="Tahoma"/>
                <w:color w:val="000000"/>
                <w:lang w:val="el-GR"/>
              </w:rPr>
            </w:pPr>
            <w:r w:rsidRPr="00F20DE3">
              <w:rPr>
                <w:rFonts w:ascii="Tahoma" w:hAnsi="Tahoma" w:cs="Tahoma"/>
                <w:color w:val="000000"/>
              </w:rPr>
              <w:t>4. Ο συμβολαιογράφος φυλάσσει στο αρχείο του τα πρωτότυπα των διαθηκών που δημοσίευσε.».</w:t>
            </w:r>
          </w:p>
          <w:p w14:paraId="57270938" w14:textId="77777777" w:rsidR="00CF6F46" w:rsidRDefault="00CF6F46" w:rsidP="00F20DE3">
            <w:pPr>
              <w:pStyle w:val="NormalWeb"/>
              <w:spacing w:line="360" w:lineRule="auto"/>
              <w:rPr>
                <w:rFonts w:ascii="Tahoma" w:hAnsi="Tahoma" w:cs="Tahoma"/>
                <w:color w:val="000000"/>
                <w:lang w:val="el-GR"/>
              </w:rPr>
            </w:pPr>
          </w:p>
          <w:p w14:paraId="12A30D36" w14:textId="77777777" w:rsidR="00CF6F46" w:rsidRDefault="00CF6F46" w:rsidP="00F20DE3">
            <w:pPr>
              <w:pStyle w:val="NormalWeb"/>
              <w:spacing w:line="360" w:lineRule="auto"/>
              <w:rPr>
                <w:rFonts w:ascii="Tahoma" w:hAnsi="Tahoma" w:cs="Tahoma"/>
                <w:color w:val="000000"/>
                <w:lang w:val="el-GR"/>
              </w:rPr>
            </w:pPr>
          </w:p>
          <w:p w14:paraId="3D3BDFF1" w14:textId="77777777" w:rsidR="00CF6F46" w:rsidRPr="00CF6F46" w:rsidRDefault="00CF6F46" w:rsidP="00F20DE3">
            <w:pPr>
              <w:pStyle w:val="NormalWeb"/>
              <w:spacing w:line="360" w:lineRule="auto"/>
              <w:rPr>
                <w:rFonts w:ascii="Tahoma" w:hAnsi="Tahoma" w:cs="Tahoma"/>
                <w:color w:val="000000"/>
                <w:lang w:val="el-GR"/>
              </w:rPr>
            </w:pPr>
          </w:p>
          <w:p w14:paraId="4A09F6F4"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120</w:t>
            </w:r>
          </w:p>
          <w:p w14:paraId="7B53D630"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Δημοσίευση διαθήκης από προξενική αρχή – Αντικατάσταση άρθρου 1773 Αστικού Κώδικα</w:t>
            </w:r>
          </w:p>
          <w:p w14:paraId="5A4CF0B0"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Το άρθρο 1773 του Αστικού Κώδικα (π.δ. 456/1984, Α’ 164), περί δημοσίευσης διαθήκης από προξενική αρχή, αντικαθίσταται ως εξής:</w:t>
            </w:r>
          </w:p>
          <w:p w14:paraId="54BA7683"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1773</w:t>
            </w:r>
          </w:p>
          <w:p w14:paraId="106172FC"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Δημοσίευση από προξενική αρχή</w:t>
            </w:r>
          </w:p>
          <w:p w14:paraId="0584D689"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Προξενική αρχή, στην οποία υπάρχει διαθήκη, οφείλει, μόλις πληροφορηθεί τον θάνατο του διαθέτη, να τη δημοσιεύσει σύμφωνα με όσα ορίζονται στο άρθρο 1769, συντάσσοντας πρακτικό, στο οποίο καταχωρίζεται ολόκληρη η διαθήκη και το οποίο υπογράφεται από τον προϊστάμενο της προξενικής αρχής και τον γραμματέα και σε κάθε άλλη περίπτωση να τη δημοσιεύσει στο προξενικό γραφείο ενώπιον δύο (2) μαρτύρων και του γραμματέα του προξενείου, αν υπάρχει. Το πρακτικό υπογράφεται από τον προϊστάμενο της προξενικής αρχής, τον </w:t>
            </w:r>
            <w:r w:rsidRPr="00F20DE3">
              <w:rPr>
                <w:rFonts w:ascii="Tahoma" w:hAnsi="Tahoma" w:cs="Tahoma"/>
                <w:color w:val="000000"/>
              </w:rPr>
              <w:lastRenderedPageBreak/>
              <w:t>γραμματέα και τους μάρτυρες. Το πρωτότυπο των διαθηκών με το τυχόν περικάλυμμα, αφού θεωρηθούν από τον προϊστάμενο της προξενικής αρχής κατά το άρθρο 1769, προσαρτώνται στο πρακτικό και φυλάσσονται στα αρχεία του προξενείου.</w:t>
            </w:r>
          </w:p>
          <w:p w14:paraId="542706F5"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Αντίγραφο του πρακτικού αποστέλλεται από την προξενική αρχή προς καταχώριση στο Μητρώο Διαθηκών.».</w:t>
            </w:r>
          </w:p>
          <w:p w14:paraId="25841E49" w14:textId="77777777" w:rsidR="00191E70" w:rsidRDefault="00191E70" w:rsidP="00F20DE3">
            <w:pPr>
              <w:pStyle w:val="NormalWeb"/>
              <w:spacing w:line="360" w:lineRule="auto"/>
              <w:rPr>
                <w:rFonts w:ascii="Tahoma" w:hAnsi="Tahoma" w:cs="Tahoma"/>
                <w:color w:val="000000"/>
                <w:lang w:val="el-GR"/>
              </w:rPr>
            </w:pPr>
          </w:p>
          <w:p w14:paraId="57BFB795" w14:textId="77777777" w:rsidR="00191E70" w:rsidRDefault="00191E70" w:rsidP="00F20DE3">
            <w:pPr>
              <w:pStyle w:val="NormalWeb"/>
              <w:spacing w:line="360" w:lineRule="auto"/>
              <w:rPr>
                <w:rFonts w:ascii="Tahoma" w:hAnsi="Tahoma" w:cs="Tahoma"/>
                <w:color w:val="000000"/>
                <w:lang w:val="el-GR"/>
              </w:rPr>
            </w:pPr>
          </w:p>
          <w:p w14:paraId="27F2C7A6" w14:textId="77777777" w:rsidR="00191E70" w:rsidRDefault="00191E70" w:rsidP="00F20DE3">
            <w:pPr>
              <w:pStyle w:val="NormalWeb"/>
              <w:spacing w:line="360" w:lineRule="auto"/>
              <w:rPr>
                <w:rFonts w:ascii="Tahoma" w:hAnsi="Tahoma" w:cs="Tahoma"/>
                <w:color w:val="000000"/>
                <w:lang w:val="el-GR"/>
              </w:rPr>
            </w:pPr>
          </w:p>
          <w:p w14:paraId="2062E25D" w14:textId="77777777" w:rsidR="00191E70" w:rsidRDefault="00191E70" w:rsidP="00F20DE3">
            <w:pPr>
              <w:pStyle w:val="NormalWeb"/>
              <w:spacing w:line="360" w:lineRule="auto"/>
              <w:rPr>
                <w:rFonts w:ascii="Tahoma" w:hAnsi="Tahoma" w:cs="Tahoma"/>
                <w:color w:val="000000"/>
                <w:lang w:val="el-GR"/>
              </w:rPr>
            </w:pPr>
          </w:p>
          <w:p w14:paraId="76ACAB67" w14:textId="77777777" w:rsidR="00191E70" w:rsidRDefault="00191E70" w:rsidP="00F20DE3">
            <w:pPr>
              <w:pStyle w:val="NormalWeb"/>
              <w:spacing w:line="360" w:lineRule="auto"/>
              <w:rPr>
                <w:rFonts w:ascii="Tahoma" w:hAnsi="Tahoma" w:cs="Tahoma"/>
                <w:color w:val="000000"/>
                <w:lang w:val="el-GR"/>
              </w:rPr>
            </w:pPr>
          </w:p>
          <w:p w14:paraId="68264E21" w14:textId="77777777" w:rsidR="00191E70" w:rsidRDefault="00191E70" w:rsidP="00F20DE3">
            <w:pPr>
              <w:pStyle w:val="NormalWeb"/>
              <w:spacing w:line="360" w:lineRule="auto"/>
              <w:rPr>
                <w:rFonts w:ascii="Tahoma" w:hAnsi="Tahoma" w:cs="Tahoma"/>
                <w:color w:val="000000"/>
                <w:lang w:val="el-GR"/>
              </w:rPr>
            </w:pPr>
          </w:p>
          <w:p w14:paraId="581A8966" w14:textId="77777777" w:rsidR="00191E70" w:rsidRDefault="00191E70" w:rsidP="00F20DE3">
            <w:pPr>
              <w:pStyle w:val="NormalWeb"/>
              <w:spacing w:line="360" w:lineRule="auto"/>
              <w:rPr>
                <w:rFonts w:ascii="Tahoma" w:hAnsi="Tahoma" w:cs="Tahoma"/>
                <w:color w:val="000000"/>
                <w:lang w:val="el-GR"/>
              </w:rPr>
            </w:pPr>
          </w:p>
          <w:p w14:paraId="1BA1F70C" w14:textId="77777777" w:rsidR="00191E70" w:rsidRDefault="00191E70" w:rsidP="00F20DE3">
            <w:pPr>
              <w:pStyle w:val="NormalWeb"/>
              <w:spacing w:line="360" w:lineRule="auto"/>
              <w:rPr>
                <w:rFonts w:ascii="Tahoma" w:hAnsi="Tahoma" w:cs="Tahoma"/>
                <w:color w:val="000000"/>
                <w:lang w:val="el-GR"/>
              </w:rPr>
            </w:pPr>
          </w:p>
          <w:p w14:paraId="7842BFE4" w14:textId="0D15E294"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121</w:t>
            </w:r>
          </w:p>
          <w:p w14:paraId="33C87455"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Βιβλία δημοσιεύσεων τηρούμενα από προξενικές αρχές – Αντικατάσταση άρθρου 1778 Αστικού Κώδικα</w:t>
            </w:r>
          </w:p>
          <w:p w14:paraId="2C23A6F0"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lastRenderedPageBreak/>
              <w:t>Το άρθρο 1778 του Αστικού Κώδικα (π.δ. 456/1984, Α’ 164), περί των βιβλίων διαθηκών, αντικαθίσταται ως εξής:</w:t>
            </w:r>
          </w:p>
          <w:p w14:paraId="6EC818A8"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1778</w:t>
            </w:r>
          </w:p>
          <w:p w14:paraId="0D66CC36"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Βιβλία δημοσιεύσεων</w:t>
            </w:r>
          </w:p>
          <w:p w14:paraId="3BB4EBBD"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Οι προξενικές αρχές τηρούν βιβλίο των διαθηκών που δημοσιεύονται, το οποίο δύναται να τηρείται και σε ηλεκτρονική μορφή.».</w:t>
            </w:r>
          </w:p>
          <w:p w14:paraId="26C48D60"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122</w:t>
            </w:r>
          </w:p>
          <w:p w14:paraId="5D705BF0"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Καταχώριση και τήρηση διαθηκών – Αντικατάσταση άρθρου 10 ν.δ. 3082/1954</w:t>
            </w:r>
          </w:p>
          <w:p w14:paraId="3A83EBA4"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Το άρθρο 10 του ν.δ. 3082/1954 (Α’ 257), περί των δημοσιεύσεων διαθηκών από τους συμβολαιογράφους, αντικαθίσταται ως εξής:</w:t>
            </w:r>
          </w:p>
          <w:p w14:paraId="71F3CA2B"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10</w:t>
            </w:r>
          </w:p>
          <w:p w14:paraId="309FBA6D"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Υποχρέωση συμβολαιογράφων ή προξένων για αμελλητί καταχώριση στην ειδική πλατφόρμα δημοσίευσης διαθηκών – Υποχρέωση εχεμύθειας αρχειοφύλακα – Συνέπειες μη τήρησης </w:t>
            </w:r>
            <w:r w:rsidRPr="00F20DE3">
              <w:rPr>
                <w:rFonts w:ascii="Tahoma" w:hAnsi="Tahoma" w:cs="Tahoma"/>
                <w:color w:val="000000"/>
              </w:rPr>
              <w:lastRenderedPageBreak/>
              <w:t>της εχεμύθειας – Εξουσιοδοτικές διατάξεις</w:t>
            </w:r>
          </w:p>
          <w:p w14:paraId="7ABFA32A"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1. Κάθε συμβολαιογράφος ή συμβολαιογραφών πρόξενος υποχρεούται άμεσα, χωρίς υπαίτια καθυστέρηση, να καταχωρίζει στην ειδική πλατφόρμα δημοσίευσης διαθηκών «Μητρώο Διαθηκών», η κυριότητα, διοίκηση και διαχείριση της οποίας ανήκει στους συμβολαιογραφικούς συλλόγους της χώρας, για κάθε ιδιόγραφη διαθήκη που κατατέθηκε ή προσκομίστηκε σε αυτόν, για κάθε μυστική διαθήκη που καταρτίστηκε ενώπιόν του και για κάθε δημόσια διαθήκη που συντάχθηκε ενώπιόν του τα εξής στοιχεία: επώνυμο, όνομα, όνομα πατρός, όνομα μητρός, επάγγελμα, τόπος και ημερομηνία γέννησης, ΑΦΜ, κατοικία του διαθέτη, αριθμός της πράξης της διαθήκης και είδος αυτής.</w:t>
            </w:r>
          </w:p>
          <w:p w14:paraId="24E36B9C"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2. Ο αρχειοφύλακας οφείλει να τηρεί μυστικό το περιεχόμενο του Μητρώου Διαθηκών για τις αδημοσίευτες διαθήκες και οποιοσδήποτε θέλει να πληροφορηθεί αν συντάχθηκε διαθήκη κάποιου υποχρεούται να υποβάλει σε </w:t>
            </w:r>
            <w:r w:rsidRPr="00F20DE3">
              <w:rPr>
                <w:rFonts w:ascii="Tahoma" w:hAnsi="Tahoma" w:cs="Tahoma"/>
                <w:color w:val="000000"/>
              </w:rPr>
              <w:lastRenderedPageBreak/>
              <w:t>σχετική αίτηση, στην οποία επισυνάπτεται ληξιαρχική πράξη θανάτου εκείνου, του οποίου ζητείται να βεβαιωθεί η ύπαρξη ή μη διαθήκης. Στην περίπτωση αυτή ο αρχειοφύλακας εκδίδει σχετική βεβαίωση. Εάν υπάρχει διαθήκη, στη βεβαίωση αναφέρει το όνομα του συμβολαιογράφου ή συμβολαιογραφούντος προξένου, ενώπιον του οποίου αυτή συντάχθηκε ή κατατέθηκε, την έδρα και τον αριθμό της πράξης και τα στοιχεία επικοινωνίας αυτού.</w:t>
            </w:r>
          </w:p>
          <w:p w14:paraId="43A401FC"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3. Η μη τήρηση της επιβαλλόμενης εχεμύθειας σε συνδυασμό με τη νομοθεσία για τη προστασία δεδομένων προσωπικού χαρακτήρα, από τον αρχειοφύλακα και η με οποιοδήποτε τρόπο ανακοίνωσης εκτός της περίπτωσης της παρ. 2, περί ύπαρξης ή μη διαθήκης κάποιου, αποτελεί βαρύ πειθαρχικό παράπτωμα, το οποίο τιμωρείται και με την ποινή της οριστικής απόλυσης από την υπηρεσία.</w:t>
            </w:r>
          </w:p>
          <w:p w14:paraId="05ECF0E0"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4. Με απόφαση του Υπουργού Δικαιοσύνης καθορίζονται οι χρήστες, η θέαση, το περιεχόμενο και οι ειδικότεροι όροι λειτουργίας της ειδικής </w:t>
            </w:r>
            <w:r w:rsidRPr="00F20DE3">
              <w:rPr>
                <w:rFonts w:ascii="Tahoma" w:hAnsi="Tahoma" w:cs="Tahoma"/>
                <w:color w:val="000000"/>
              </w:rPr>
              <w:lastRenderedPageBreak/>
              <w:t>πλατφόρμας δημοσίευσης διαθηκών «Μητρώο Διαθηκών», στο οποίο καταχωρίζονται οι αδημοσίευτες διαθήκες, η διαδικασία πιστοποίησης και εγγραφής χρηστών σε αυτή, καθώς και κάθε άλλο θέμα σχετικό με την εφαρμογή του παρόντος.».</w:t>
            </w:r>
          </w:p>
          <w:p w14:paraId="3AEFC4D5" w14:textId="77777777" w:rsidR="00F20DE3" w:rsidRPr="00F20DE3" w:rsidRDefault="00F20DE3" w:rsidP="00F20DE3">
            <w:pPr>
              <w:pStyle w:val="NormalWeb"/>
              <w:spacing w:line="360" w:lineRule="auto"/>
              <w:rPr>
                <w:rFonts w:ascii="Tahoma" w:hAnsi="Tahoma" w:cs="Tahoma"/>
                <w:color w:val="000000"/>
              </w:rPr>
            </w:pPr>
          </w:p>
        </w:tc>
        <w:tc>
          <w:tcPr>
            <w:tcW w:w="4508" w:type="dxa"/>
          </w:tcPr>
          <w:p w14:paraId="42ED5355" w14:textId="77777777" w:rsidR="00F20DE3" w:rsidRDefault="00F20DE3" w:rsidP="00F20DE3">
            <w:pPr>
              <w:spacing w:line="360" w:lineRule="auto"/>
              <w:rPr>
                <w:rFonts w:ascii="Tahoma" w:hAnsi="Tahoma" w:cs="Tahoma"/>
                <w:lang w:val="el-GR"/>
              </w:rPr>
            </w:pPr>
          </w:p>
          <w:p w14:paraId="704F2DBA" w14:textId="77777777" w:rsidR="00E26D7C" w:rsidRDefault="00E26D7C" w:rsidP="00F20DE3">
            <w:pPr>
              <w:spacing w:line="360" w:lineRule="auto"/>
              <w:rPr>
                <w:rFonts w:ascii="Tahoma" w:hAnsi="Tahoma" w:cs="Tahoma"/>
                <w:lang w:val="el-GR"/>
              </w:rPr>
            </w:pPr>
          </w:p>
          <w:p w14:paraId="3C3F3B2E" w14:textId="77777777" w:rsidR="00E26D7C" w:rsidRDefault="00E26D7C" w:rsidP="00F20DE3">
            <w:pPr>
              <w:spacing w:line="360" w:lineRule="auto"/>
              <w:rPr>
                <w:rFonts w:ascii="Tahoma" w:hAnsi="Tahoma" w:cs="Tahoma"/>
                <w:lang w:val="el-GR"/>
              </w:rPr>
            </w:pPr>
          </w:p>
          <w:p w14:paraId="6290968E" w14:textId="77777777" w:rsidR="00E26D7C" w:rsidRDefault="00E26D7C" w:rsidP="00F20DE3">
            <w:pPr>
              <w:spacing w:line="360" w:lineRule="auto"/>
              <w:rPr>
                <w:rFonts w:ascii="Tahoma" w:hAnsi="Tahoma" w:cs="Tahoma"/>
                <w:lang w:val="el-GR"/>
              </w:rPr>
            </w:pPr>
          </w:p>
          <w:p w14:paraId="1530F8D0" w14:textId="77777777" w:rsidR="00E26D7C" w:rsidRDefault="00E26D7C" w:rsidP="00F20DE3">
            <w:pPr>
              <w:spacing w:line="360" w:lineRule="auto"/>
              <w:rPr>
                <w:rFonts w:ascii="Tahoma" w:hAnsi="Tahoma" w:cs="Tahoma"/>
                <w:lang w:val="el-GR"/>
              </w:rPr>
            </w:pPr>
          </w:p>
          <w:p w14:paraId="526ECC1A" w14:textId="77777777" w:rsidR="00E26D7C" w:rsidRDefault="00E26D7C" w:rsidP="00F20DE3">
            <w:pPr>
              <w:spacing w:line="360" w:lineRule="auto"/>
              <w:rPr>
                <w:rFonts w:ascii="Tahoma" w:hAnsi="Tahoma" w:cs="Tahoma"/>
                <w:lang w:val="el-GR"/>
              </w:rPr>
            </w:pPr>
          </w:p>
          <w:p w14:paraId="2782E149" w14:textId="77777777" w:rsidR="00E26D7C" w:rsidRDefault="00E26D7C" w:rsidP="00F20DE3">
            <w:pPr>
              <w:spacing w:line="360" w:lineRule="auto"/>
              <w:rPr>
                <w:rFonts w:ascii="Tahoma" w:hAnsi="Tahoma" w:cs="Tahoma"/>
                <w:lang w:val="el-GR"/>
              </w:rPr>
            </w:pPr>
          </w:p>
          <w:p w14:paraId="7E52F4D5" w14:textId="77777777" w:rsidR="00E26D7C" w:rsidRDefault="00E26D7C" w:rsidP="00F20DE3">
            <w:pPr>
              <w:spacing w:line="360" w:lineRule="auto"/>
              <w:rPr>
                <w:rFonts w:ascii="Tahoma" w:hAnsi="Tahoma" w:cs="Tahoma"/>
                <w:lang w:val="el-GR"/>
              </w:rPr>
            </w:pPr>
          </w:p>
          <w:p w14:paraId="1FF5095C" w14:textId="77777777" w:rsidR="00E26D7C" w:rsidRDefault="00E26D7C" w:rsidP="00F20DE3">
            <w:pPr>
              <w:spacing w:line="360" w:lineRule="auto"/>
              <w:rPr>
                <w:rFonts w:ascii="Tahoma" w:hAnsi="Tahoma" w:cs="Tahoma"/>
                <w:lang w:val="el-GR"/>
              </w:rPr>
            </w:pPr>
          </w:p>
          <w:p w14:paraId="19DA73BC" w14:textId="77777777" w:rsidR="00E26D7C" w:rsidRDefault="00E26D7C" w:rsidP="00F20DE3">
            <w:pPr>
              <w:spacing w:line="360" w:lineRule="auto"/>
              <w:rPr>
                <w:rFonts w:ascii="Tahoma" w:hAnsi="Tahoma" w:cs="Tahoma"/>
                <w:lang w:val="el-GR"/>
              </w:rPr>
            </w:pPr>
          </w:p>
          <w:p w14:paraId="6E238216" w14:textId="77777777" w:rsidR="00E26D7C" w:rsidRDefault="00E26D7C" w:rsidP="00F20DE3">
            <w:pPr>
              <w:spacing w:line="360" w:lineRule="auto"/>
              <w:rPr>
                <w:rFonts w:ascii="Tahoma" w:hAnsi="Tahoma" w:cs="Tahoma"/>
                <w:lang w:val="el-GR"/>
              </w:rPr>
            </w:pPr>
          </w:p>
          <w:p w14:paraId="074E9E81" w14:textId="77777777" w:rsidR="00E26D7C" w:rsidRDefault="00E26D7C" w:rsidP="00F20DE3">
            <w:pPr>
              <w:spacing w:line="360" w:lineRule="auto"/>
              <w:rPr>
                <w:rFonts w:ascii="Tahoma" w:hAnsi="Tahoma" w:cs="Tahoma"/>
                <w:lang w:val="el-GR"/>
              </w:rPr>
            </w:pPr>
          </w:p>
          <w:p w14:paraId="3C6A0829" w14:textId="77777777" w:rsidR="00E26D7C" w:rsidRPr="00E26D7C" w:rsidRDefault="00E26D7C" w:rsidP="00E26D7C">
            <w:pPr>
              <w:spacing w:line="360" w:lineRule="auto"/>
              <w:rPr>
                <w:rFonts w:ascii="Tahoma" w:hAnsi="Tahoma" w:cs="Tahoma"/>
              </w:rPr>
            </w:pPr>
            <w:r w:rsidRPr="00E26D7C">
              <w:rPr>
                <w:rFonts w:ascii="Tahoma" w:hAnsi="Tahoma" w:cs="Tahoma"/>
              </w:rPr>
              <w:t>Αρθρο 1769</w:t>
            </w:r>
          </w:p>
          <w:p w14:paraId="4AC7EE27" w14:textId="77777777" w:rsidR="00E26D7C" w:rsidRPr="00E26D7C" w:rsidRDefault="00E26D7C" w:rsidP="00E26D7C">
            <w:pPr>
              <w:spacing w:line="360" w:lineRule="auto"/>
              <w:rPr>
                <w:rFonts w:ascii="Tahoma" w:hAnsi="Tahoma" w:cs="Tahoma"/>
              </w:rPr>
            </w:pPr>
          </w:p>
          <w:p w14:paraId="73081F2A" w14:textId="77777777" w:rsidR="00E26D7C" w:rsidRPr="00E26D7C" w:rsidRDefault="00E26D7C" w:rsidP="00E26D7C">
            <w:pPr>
              <w:spacing w:line="360" w:lineRule="auto"/>
              <w:rPr>
                <w:rFonts w:ascii="Tahoma" w:hAnsi="Tahoma" w:cs="Tahoma"/>
              </w:rPr>
            </w:pPr>
            <w:r w:rsidRPr="00E26D7C">
              <w:rPr>
                <w:rFonts w:ascii="Tahoma" w:hAnsi="Tahoma" w:cs="Tahoma"/>
              </w:rPr>
              <w:t xml:space="preserve">                         Δημοσίευση διαθήκης</w:t>
            </w:r>
          </w:p>
          <w:p w14:paraId="19A075A9" w14:textId="77777777" w:rsidR="00E26D7C" w:rsidRPr="00E26D7C" w:rsidRDefault="00E26D7C" w:rsidP="00E26D7C">
            <w:pPr>
              <w:spacing w:line="360" w:lineRule="auto"/>
              <w:rPr>
                <w:rFonts w:ascii="Tahoma" w:hAnsi="Tahoma" w:cs="Tahoma"/>
              </w:rPr>
            </w:pPr>
          </w:p>
          <w:p w14:paraId="3BCEA159" w14:textId="77777777" w:rsidR="00E26D7C" w:rsidRPr="00E26D7C" w:rsidRDefault="00E26D7C" w:rsidP="00E26D7C">
            <w:pPr>
              <w:spacing w:line="360" w:lineRule="auto"/>
              <w:rPr>
                <w:rFonts w:ascii="Tahoma" w:hAnsi="Tahoma" w:cs="Tahoma"/>
              </w:rPr>
            </w:pPr>
            <w:r w:rsidRPr="00E26D7C">
              <w:rPr>
                <w:rFonts w:ascii="Tahoma" w:hAnsi="Tahoma" w:cs="Tahoma"/>
              </w:rPr>
              <w:t xml:space="preserve">         Συμβολαιογράφος,  στον  οποίο  υπάρχει  διαθήκη, οφείλει χωρίς</w:t>
            </w:r>
          </w:p>
          <w:p w14:paraId="01109BB8" w14:textId="77777777" w:rsidR="00E26D7C" w:rsidRPr="00E26D7C" w:rsidRDefault="00E26D7C" w:rsidP="00E26D7C">
            <w:pPr>
              <w:spacing w:line="360" w:lineRule="auto"/>
              <w:rPr>
                <w:rFonts w:ascii="Tahoma" w:hAnsi="Tahoma" w:cs="Tahoma"/>
              </w:rPr>
            </w:pPr>
            <w:r w:rsidRPr="00E26D7C">
              <w:rPr>
                <w:rFonts w:ascii="Tahoma" w:hAnsi="Tahoma" w:cs="Tahoma"/>
              </w:rPr>
              <w:t xml:space="preserve"> υπαίτια καθυστέρηση μόλις  πληροφορηθεί  το  θάνατο  του  διαθέτη,  αν</w:t>
            </w:r>
          </w:p>
          <w:p w14:paraId="753280C9" w14:textId="77777777" w:rsidR="00E26D7C" w:rsidRPr="00E26D7C" w:rsidRDefault="00E26D7C" w:rsidP="00E26D7C">
            <w:pPr>
              <w:spacing w:line="360" w:lineRule="auto"/>
              <w:rPr>
                <w:rFonts w:ascii="Tahoma" w:hAnsi="Tahoma" w:cs="Tahoma"/>
              </w:rPr>
            </w:pPr>
            <w:r w:rsidRPr="00E26D7C">
              <w:rPr>
                <w:rFonts w:ascii="Tahoma" w:hAnsi="Tahoma" w:cs="Tahoma"/>
              </w:rPr>
              <w:t xml:space="preserve"> πρόκειται  για Δημόσια διαθήκη, να στείλει αντίγραφό της στο γραμματέα</w:t>
            </w:r>
          </w:p>
          <w:p w14:paraId="2D839FE6" w14:textId="77777777" w:rsidR="00E26D7C" w:rsidRPr="00E26D7C" w:rsidRDefault="00E26D7C" w:rsidP="00E26D7C">
            <w:pPr>
              <w:spacing w:line="360" w:lineRule="auto"/>
              <w:rPr>
                <w:rFonts w:ascii="Tahoma" w:hAnsi="Tahoma" w:cs="Tahoma"/>
              </w:rPr>
            </w:pPr>
            <w:r w:rsidRPr="00E26D7C">
              <w:rPr>
                <w:rFonts w:ascii="Tahoma" w:hAnsi="Tahoma" w:cs="Tahoma"/>
              </w:rPr>
              <w:t xml:space="preserve"> του αρμόδιου πρωτοδικείου, και αν πρόκειται για μυστική ή έκτακτη,  να</w:t>
            </w:r>
          </w:p>
          <w:p w14:paraId="2D9A09C1" w14:textId="77777777" w:rsidR="00E26D7C" w:rsidRPr="00E26D7C" w:rsidRDefault="00E26D7C" w:rsidP="00E26D7C">
            <w:pPr>
              <w:spacing w:line="360" w:lineRule="auto"/>
              <w:rPr>
                <w:rFonts w:ascii="Tahoma" w:hAnsi="Tahoma" w:cs="Tahoma"/>
              </w:rPr>
            </w:pPr>
            <w:r w:rsidRPr="00E26D7C">
              <w:rPr>
                <w:rFonts w:ascii="Tahoma" w:hAnsi="Tahoma" w:cs="Tahoma"/>
              </w:rPr>
              <w:t xml:space="preserve"> την  παραδώσει  αυτοπροσώπως  στο πρωτότυπο στο πρωτοδικείο σε δημόσια</w:t>
            </w:r>
          </w:p>
          <w:p w14:paraId="09750ABB" w14:textId="77777777" w:rsidR="00E26D7C" w:rsidRPr="00E26D7C" w:rsidRDefault="00E26D7C" w:rsidP="00E26D7C">
            <w:pPr>
              <w:spacing w:line="360" w:lineRule="auto"/>
              <w:rPr>
                <w:rFonts w:ascii="Tahoma" w:hAnsi="Tahoma" w:cs="Tahoma"/>
              </w:rPr>
            </w:pPr>
            <w:r w:rsidRPr="00E26D7C">
              <w:rPr>
                <w:rFonts w:ascii="Tahoma" w:hAnsi="Tahoma" w:cs="Tahoma"/>
              </w:rPr>
              <w:t xml:space="preserve"> συνεδρίαση.  Αρμόδιο είναι το Πρωτοδικείο στην περιφέρεια  του  οποίου</w:t>
            </w:r>
          </w:p>
          <w:p w14:paraId="6A2964B3" w14:textId="77777777" w:rsidR="00E26D7C" w:rsidRPr="00E26D7C" w:rsidRDefault="00E26D7C" w:rsidP="00E26D7C">
            <w:pPr>
              <w:spacing w:line="360" w:lineRule="auto"/>
              <w:rPr>
                <w:rFonts w:ascii="Tahoma" w:hAnsi="Tahoma" w:cs="Tahoma"/>
              </w:rPr>
            </w:pPr>
            <w:r w:rsidRPr="00E26D7C">
              <w:rPr>
                <w:rFonts w:ascii="Tahoma" w:hAnsi="Tahoma" w:cs="Tahoma"/>
              </w:rPr>
              <w:t xml:space="preserve"> εδρεύει  ο  συμβολαιογράφος.   Αν  όμως ο συμβολαιογράφος εδρεύει στην</w:t>
            </w:r>
          </w:p>
          <w:p w14:paraId="51090CC7" w14:textId="77777777" w:rsidR="00E26D7C" w:rsidRPr="00E26D7C" w:rsidRDefault="00E26D7C" w:rsidP="00E26D7C">
            <w:pPr>
              <w:spacing w:line="360" w:lineRule="auto"/>
              <w:rPr>
                <w:rFonts w:ascii="Tahoma" w:hAnsi="Tahoma" w:cs="Tahoma"/>
              </w:rPr>
            </w:pPr>
            <w:r w:rsidRPr="00E26D7C">
              <w:rPr>
                <w:rFonts w:ascii="Tahoma" w:hAnsi="Tahoma" w:cs="Tahoma"/>
              </w:rPr>
              <w:t xml:space="preserve"> έδρα ειρηνοδικείου που βρίσκεται έξω  από  την  έδρα  πρωτοδικείου,  η</w:t>
            </w:r>
          </w:p>
          <w:p w14:paraId="633C21C1" w14:textId="77777777" w:rsidR="00E26D7C" w:rsidRPr="00E26D7C" w:rsidRDefault="00E26D7C" w:rsidP="00E26D7C">
            <w:pPr>
              <w:spacing w:line="360" w:lineRule="auto"/>
              <w:rPr>
                <w:rFonts w:ascii="Tahoma" w:hAnsi="Tahoma" w:cs="Tahoma"/>
              </w:rPr>
            </w:pPr>
            <w:r w:rsidRPr="00E26D7C">
              <w:rPr>
                <w:rFonts w:ascii="Tahoma" w:hAnsi="Tahoma" w:cs="Tahoma"/>
              </w:rPr>
              <w:t xml:space="preserve"> παράδοση αυτή μπορεί να γίνει και στον ειρηνοδίκη.</w:t>
            </w:r>
          </w:p>
          <w:p w14:paraId="14E7E5CC" w14:textId="77777777" w:rsidR="00E26D7C" w:rsidRPr="00E26D7C" w:rsidRDefault="00E26D7C" w:rsidP="00E26D7C">
            <w:pPr>
              <w:spacing w:line="360" w:lineRule="auto"/>
              <w:rPr>
                <w:rFonts w:ascii="Tahoma" w:hAnsi="Tahoma" w:cs="Tahoma"/>
              </w:rPr>
            </w:pPr>
          </w:p>
          <w:p w14:paraId="1F67802E" w14:textId="77777777" w:rsidR="00E26D7C" w:rsidRPr="00E26D7C" w:rsidRDefault="00E26D7C" w:rsidP="00E26D7C">
            <w:pPr>
              <w:spacing w:line="360" w:lineRule="auto"/>
              <w:rPr>
                <w:rFonts w:ascii="Tahoma" w:hAnsi="Tahoma" w:cs="Tahoma"/>
              </w:rPr>
            </w:pPr>
            <w:r w:rsidRPr="00E26D7C">
              <w:rPr>
                <w:rFonts w:ascii="Tahoma" w:hAnsi="Tahoma" w:cs="Tahoma"/>
              </w:rPr>
              <w:t xml:space="preserve">         Η μυστική ή έκτακτη διαθήκη που παραδόθηκε κατ` αυτό τον τρόπο</w:t>
            </w:r>
          </w:p>
          <w:p w14:paraId="60AD199C" w14:textId="77777777" w:rsidR="00E26D7C" w:rsidRPr="00E26D7C" w:rsidRDefault="00E26D7C" w:rsidP="00E26D7C">
            <w:pPr>
              <w:spacing w:line="360" w:lineRule="auto"/>
              <w:rPr>
                <w:rFonts w:ascii="Tahoma" w:hAnsi="Tahoma" w:cs="Tahoma"/>
              </w:rPr>
            </w:pPr>
            <w:r w:rsidRPr="00E26D7C">
              <w:rPr>
                <w:rFonts w:ascii="Tahoma" w:hAnsi="Tahoma" w:cs="Tahoma"/>
              </w:rPr>
              <w:t xml:space="preserve"> δημοσιεύεται,  με την επιφύλαξη της περίπτωσης του άρθρου 1770 παρ. 2,</w:t>
            </w:r>
          </w:p>
          <w:p w14:paraId="6BBC58A6" w14:textId="77777777" w:rsidR="00E26D7C" w:rsidRPr="00E26D7C" w:rsidRDefault="00E26D7C" w:rsidP="00E26D7C">
            <w:pPr>
              <w:spacing w:line="360" w:lineRule="auto"/>
              <w:rPr>
                <w:rFonts w:ascii="Tahoma" w:hAnsi="Tahoma" w:cs="Tahoma"/>
              </w:rPr>
            </w:pPr>
            <w:r w:rsidRPr="00E26D7C">
              <w:rPr>
                <w:rFonts w:ascii="Tahoma" w:hAnsi="Tahoma" w:cs="Tahoma"/>
              </w:rPr>
              <w:t xml:space="preserve"> στην ίδια συνεδρίαση, η Δημόσια διαθήκη, που έχει σταλεί στο γραμματέα</w:t>
            </w:r>
          </w:p>
          <w:p w14:paraId="33A1D67C" w14:textId="77777777" w:rsidR="00E26D7C" w:rsidRPr="00E26D7C" w:rsidRDefault="00E26D7C" w:rsidP="00E26D7C">
            <w:pPr>
              <w:spacing w:line="360" w:lineRule="auto"/>
              <w:rPr>
                <w:rFonts w:ascii="Tahoma" w:hAnsi="Tahoma" w:cs="Tahoma"/>
              </w:rPr>
            </w:pPr>
            <w:r w:rsidRPr="00E26D7C">
              <w:rPr>
                <w:rFonts w:ascii="Tahoma" w:hAnsi="Tahoma" w:cs="Tahoma"/>
              </w:rPr>
              <w:lastRenderedPageBreak/>
              <w:t xml:space="preserve"> των πρωτοδικών, δημοσιεύεται στην πρώτη συνεδρίαση.</w:t>
            </w:r>
          </w:p>
          <w:p w14:paraId="34BE735F" w14:textId="77777777" w:rsidR="00E26D7C" w:rsidRDefault="00E26D7C" w:rsidP="00E26D7C">
            <w:pPr>
              <w:spacing w:line="360" w:lineRule="auto"/>
              <w:rPr>
                <w:rFonts w:ascii="Tahoma" w:hAnsi="Tahoma" w:cs="Tahoma"/>
                <w:lang w:val="el-GR"/>
              </w:rPr>
            </w:pPr>
          </w:p>
          <w:p w14:paraId="4831F38F" w14:textId="77777777" w:rsidR="00191E70" w:rsidRDefault="00191E70" w:rsidP="00E26D7C">
            <w:pPr>
              <w:spacing w:line="360" w:lineRule="auto"/>
              <w:rPr>
                <w:rFonts w:ascii="Tahoma" w:hAnsi="Tahoma" w:cs="Tahoma"/>
                <w:lang w:val="el-GR"/>
              </w:rPr>
            </w:pPr>
          </w:p>
          <w:p w14:paraId="6C1D9227" w14:textId="77777777" w:rsidR="00191E70" w:rsidRDefault="00191E70" w:rsidP="00E26D7C">
            <w:pPr>
              <w:spacing w:line="360" w:lineRule="auto"/>
              <w:rPr>
                <w:rFonts w:ascii="Tahoma" w:hAnsi="Tahoma" w:cs="Tahoma"/>
                <w:lang w:val="el-GR"/>
              </w:rPr>
            </w:pPr>
          </w:p>
          <w:p w14:paraId="60F9FFCB" w14:textId="77777777" w:rsidR="00191E70" w:rsidRDefault="00191E70" w:rsidP="00E26D7C">
            <w:pPr>
              <w:spacing w:line="360" w:lineRule="auto"/>
              <w:rPr>
                <w:rFonts w:ascii="Tahoma" w:hAnsi="Tahoma" w:cs="Tahoma"/>
                <w:lang w:val="el-GR"/>
              </w:rPr>
            </w:pPr>
          </w:p>
          <w:p w14:paraId="60CA4471" w14:textId="77777777" w:rsidR="00191E70" w:rsidRDefault="00191E70" w:rsidP="00E26D7C">
            <w:pPr>
              <w:spacing w:line="360" w:lineRule="auto"/>
              <w:rPr>
                <w:rFonts w:ascii="Tahoma" w:hAnsi="Tahoma" w:cs="Tahoma"/>
                <w:lang w:val="el-GR"/>
              </w:rPr>
            </w:pPr>
          </w:p>
          <w:p w14:paraId="71B97138" w14:textId="77777777" w:rsidR="00191E70" w:rsidRDefault="00191E70" w:rsidP="00E26D7C">
            <w:pPr>
              <w:spacing w:line="360" w:lineRule="auto"/>
              <w:rPr>
                <w:rFonts w:ascii="Tahoma" w:hAnsi="Tahoma" w:cs="Tahoma"/>
                <w:lang w:val="el-GR"/>
              </w:rPr>
            </w:pPr>
          </w:p>
          <w:p w14:paraId="1EC630A1" w14:textId="77777777" w:rsidR="00191E70" w:rsidRDefault="00191E70" w:rsidP="00E26D7C">
            <w:pPr>
              <w:spacing w:line="360" w:lineRule="auto"/>
              <w:rPr>
                <w:rFonts w:ascii="Tahoma" w:hAnsi="Tahoma" w:cs="Tahoma"/>
                <w:lang w:val="el-GR"/>
              </w:rPr>
            </w:pPr>
          </w:p>
          <w:p w14:paraId="3B9F5901" w14:textId="77777777" w:rsidR="00191E70" w:rsidRDefault="00191E70" w:rsidP="00E26D7C">
            <w:pPr>
              <w:spacing w:line="360" w:lineRule="auto"/>
              <w:rPr>
                <w:rFonts w:ascii="Tahoma" w:hAnsi="Tahoma" w:cs="Tahoma"/>
                <w:lang w:val="el-GR"/>
              </w:rPr>
            </w:pPr>
          </w:p>
          <w:p w14:paraId="37E785D7" w14:textId="77777777" w:rsidR="00191E70" w:rsidRDefault="00191E70" w:rsidP="00E26D7C">
            <w:pPr>
              <w:spacing w:line="360" w:lineRule="auto"/>
              <w:rPr>
                <w:rFonts w:ascii="Tahoma" w:hAnsi="Tahoma" w:cs="Tahoma"/>
                <w:lang w:val="el-GR"/>
              </w:rPr>
            </w:pPr>
          </w:p>
          <w:p w14:paraId="374578A4" w14:textId="77777777" w:rsidR="00191E70" w:rsidRDefault="00191E70" w:rsidP="00E26D7C">
            <w:pPr>
              <w:spacing w:line="360" w:lineRule="auto"/>
              <w:rPr>
                <w:rFonts w:ascii="Tahoma" w:hAnsi="Tahoma" w:cs="Tahoma"/>
                <w:lang w:val="el-GR"/>
              </w:rPr>
            </w:pPr>
          </w:p>
          <w:p w14:paraId="5EB451E7" w14:textId="77777777" w:rsidR="00191E70" w:rsidRPr="00191E70" w:rsidRDefault="00191E70" w:rsidP="00191E70">
            <w:pPr>
              <w:spacing w:line="360" w:lineRule="auto"/>
              <w:rPr>
                <w:rFonts w:ascii="Tahoma" w:hAnsi="Tahoma" w:cs="Tahoma"/>
              </w:rPr>
            </w:pPr>
            <w:r w:rsidRPr="00191E70">
              <w:rPr>
                <w:rFonts w:ascii="Tahoma" w:hAnsi="Tahoma" w:cs="Tahoma"/>
              </w:rPr>
              <w:t xml:space="preserve">«Προξενική αρχή, στην οποία υπάρχει διαθήκη, οφείλει μόλις πληροφορηθεί το θάνατο του διαθέτη αν εδρεύει σε αυτή πολυμελές προξενικό δικαστήριο να τη δημοσιεύσει σε δημόσια συνεδρίαση του προξενικού αυτού δικαστηρίου, σύμφωνα με όσα ορίζονται στα άρθρα 1769 έως 1771 και σε κάθε άλλη περίπτωση να τη δημοσιεύσει στο προξενικό γραφείο ενώπιον δύο μαρτύρων και του γραμματέα του προξενείου, αν υπάρχει, καθώς και να συντάξει πρακτικό, όπου καταχωρίζεται ολόκληρη η διαθήκη. Το πρακτικό υπογράφεται από τον προϊστάμενο της προξενικής αρχής, τον γραμματέα και τους μάρτυρες. Στην ιδιόγραφη, </w:t>
            </w:r>
            <w:r w:rsidRPr="00191E70">
              <w:rPr>
                <w:rFonts w:ascii="Tahoma" w:hAnsi="Tahoma" w:cs="Tahoma"/>
              </w:rPr>
              <w:lastRenderedPageBreak/>
              <w:t>μυστική ή έκτακτη διαθήκη το πρωτότυπο με το τυχόν περικάλυμμά, αφού θεωρηθούν από τον προϊστάμενο της προξενικής αρχής κατά το άρθρο 1771, προσαρτώνται στο πρακτικό και φυλάσσονται στα αρχεία του προξενείου.</w:t>
            </w:r>
          </w:p>
          <w:p w14:paraId="46B6FFF5" w14:textId="77777777" w:rsidR="00191E70" w:rsidRPr="00191E70" w:rsidRDefault="00191E70" w:rsidP="00191E70">
            <w:pPr>
              <w:spacing w:line="360" w:lineRule="auto"/>
              <w:rPr>
                <w:rFonts w:ascii="Tahoma" w:hAnsi="Tahoma" w:cs="Tahoma"/>
              </w:rPr>
            </w:pPr>
          </w:p>
          <w:p w14:paraId="75862933" w14:textId="77777777" w:rsidR="00191E70" w:rsidRPr="00191E70" w:rsidRDefault="00191E70" w:rsidP="00191E70">
            <w:pPr>
              <w:spacing w:line="360" w:lineRule="auto"/>
              <w:rPr>
                <w:rFonts w:ascii="Tahoma" w:hAnsi="Tahoma" w:cs="Tahoma"/>
              </w:rPr>
            </w:pPr>
            <w:r w:rsidRPr="00191E70">
              <w:rPr>
                <w:rFonts w:ascii="Tahoma" w:hAnsi="Tahoma" w:cs="Tahoma"/>
              </w:rPr>
              <w:t xml:space="preserve"> Διπλό αντίγραφο του πρακτικού αποστέλλεται από την προξενική αρχή στο Υπουργείο Δικαιοσύνης, Διαφάνειας και Ανθρωπίνων Δικαιωμάτων και αυτό στέλνει το ένα αντίγραφο στον εισαγγελέα των πρωτοδικών της τελευταίας κατοικίας ή διαμονής του διαθέτη, για να κατατεθεί στο αρχείο αυτού του πρωτοδικείου κατά το άρθρο 1772 και το άλλο αντίγραφο στον γραμματέα του πρωτοδικείου της πρωτεύουσας του Κράτους.»</w:t>
            </w:r>
          </w:p>
          <w:p w14:paraId="36E78981" w14:textId="77777777" w:rsidR="00191E70" w:rsidRPr="00191E70" w:rsidRDefault="00191E70" w:rsidP="00191E70">
            <w:pPr>
              <w:spacing w:line="360" w:lineRule="auto"/>
              <w:rPr>
                <w:rFonts w:ascii="Tahoma" w:hAnsi="Tahoma" w:cs="Tahoma"/>
              </w:rPr>
            </w:pPr>
          </w:p>
          <w:p w14:paraId="5F23B8EC" w14:textId="77777777" w:rsidR="00191E70" w:rsidRDefault="00191E70" w:rsidP="00191E70">
            <w:pPr>
              <w:spacing w:line="360" w:lineRule="auto"/>
              <w:rPr>
                <w:rFonts w:ascii="Tahoma" w:hAnsi="Tahoma" w:cs="Tahoma"/>
                <w:lang w:val="el-GR"/>
              </w:rPr>
            </w:pPr>
            <w:r w:rsidRPr="00191E70">
              <w:rPr>
                <w:rFonts w:ascii="Tahoma" w:hAnsi="Tahoma" w:cs="Tahoma"/>
              </w:rPr>
              <w:t>"2. Οι υποθέσεις εκούσιας δικαιοδοσίας των άρθρων 1, 4 και 5 του παρόντος μέχρι της υπαγωγής τους στα ειρηνοδικεία υπάγονται στην αρμοδιότητα του προέδρου πρωτοδικών ή του μονομελούς πρωτοδικείου".</w:t>
            </w:r>
          </w:p>
          <w:p w14:paraId="0005E169" w14:textId="77777777" w:rsidR="00530121" w:rsidRDefault="00530121" w:rsidP="00191E70">
            <w:pPr>
              <w:spacing w:line="360" w:lineRule="auto"/>
              <w:rPr>
                <w:rFonts w:ascii="Tahoma" w:hAnsi="Tahoma" w:cs="Tahoma"/>
                <w:lang w:val="el-GR"/>
              </w:rPr>
            </w:pPr>
          </w:p>
          <w:p w14:paraId="67182828" w14:textId="77777777" w:rsidR="00530121" w:rsidRDefault="00530121" w:rsidP="00191E70">
            <w:pPr>
              <w:spacing w:line="360" w:lineRule="auto"/>
              <w:rPr>
                <w:rFonts w:ascii="Tahoma" w:hAnsi="Tahoma" w:cs="Tahoma"/>
                <w:lang w:val="el-GR"/>
              </w:rPr>
            </w:pPr>
          </w:p>
          <w:p w14:paraId="61E0F05D" w14:textId="77777777" w:rsidR="00530121" w:rsidRDefault="00530121" w:rsidP="00191E70">
            <w:pPr>
              <w:spacing w:line="360" w:lineRule="auto"/>
              <w:rPr>
                <w:rFonts w:ascii="Tahoma" w:hAnsi="Tahoma" w:cs="Tahoma"/>
                <w:lang w:val="el-GR"/>
              </w:rPr>
            </w:pPr>
          </w:p>
          <w:p w14:paraId="6C311660" w14:textId="77777777" w:rsidR="00530121" w:rsidRDefault="00530121" w:rsidP="00191E70">
            <w:pPr>
              <w:spacing w:line="360" w:lineRule="auto"/>
              <w:rPr>
                <w:rFonts w:ascii="Tahoma" w:hAnsi="Tahoma" w:cs="Tahoma"/>
                <w:lang w:val="el-GR"/>
              </w:rPr>
            </w:pPr>
          </w:p>
          <w:p w14:paraId="60C00579" w14:textId="77777777" w:rsidR="00530121" w:rsidRDefault="00530121" w:rsidP="00191E70">
            <w:pPr>
              <w:spacing w:line="360" w:lineRule="auto"/>
              <w:rPr>
                <w:rFonts w:ascii="Tahoma" w:hAnsi="Tahoma" w:cs="Tahoma"/>
                <w:lang w:val="el-GR"/>
              </w:rPr>
            </w:pPr>
          </w:p>
          <w:p w14:paraId="72450D9B" w14:textId="77777777" w:rsidR="00530121" w:rsidRPr="00530121" w:rsidRDefault="00530121" w:rsidP="00530121">
            <w:pPr>
              <w:spacing w:line="360" w:lineRule="auto"/>
              <w:rPr>
                <w:rFonts w:ascii="Tahoma" w:hAnsi="Tahoma" w:cs="Tahoma"/>
              </w:rPr>
            </w:pPr>
            <w:r w:rsidRPr="00530121">
              <w:rPr>
                <w:rFonts w:ascii="Tahoma" w:hAnsi="Tahoma" w:cs="Tahoma"/>
              </w:rPr>
              <w:t>Αρθρο 1778</w:t>
            </w:r>
          </w:p>
          <w:p w14:paraId="5E27E1D4" w14:textId="77777777" w:rsidR="00530121" w:rsidRPr="00530121" w:rsidRDefault="00530121" w:rsidP="00530121">
            <w:pPr>
              <w:spacing w:line="360" w:lineRule="auto"/>
              <w:rPr>
                <w:rFonts w:ascii="Tahoma" w:hAnsi="Tahoma" w:cs="Tahoma"/>
              </w:rPr>
            </w:pPr>
          </w:p>
          <w:p w14:paraId="3B0F58DC" w14:textId="77777777" w:rsidR="00530121" w:rsidRPr="00530121" w:rsidRDefault="00530121" w:rsidP="00530121">
            <w:pPr>
              <w:spacing w:line="360" w:lineRule="auto"/>
              <w:rPr>
                <w:rFonts w:ascii="Tahoma" w:hAnsi="Tahoma" w:cs="Tahoma"/>
              </w:rPr>
            </w:pPr>
            <w:r w:rsidRPr="00530121">
              <w:rPr>
                <w:rFonts w:ascii="Tahoma" w:hAnsi="Tahoma" w:cs="Tahoma"/>
              </w:rPr>
              <w:t xml:space="preserve">                        Βιβλία δημοσιεύσεων</w:t>
            </w:r>
          </w:p>
          <w:p w14:paraId="56D0B767" w14:textId="77777777" w:rsidR="00530121" w:rsidRPr="00530121" w:rsidRDefault="00530121" w:rsidP="00530121">
            <w:pPr>
              <w:spacing w:line="360" w:lineRule="auto"/>
              <w:rPr>
                <w:rFonts w:ascii="Tahoma" w:hAnsi="Tahoma" w:cs="Tahoma"/>
              </w:rPr>
            </w:pPr>
          </w:p>
          <w:p w14:paraId="2018CF33" w14:textId="77777777" w:rsidR="00530121" w:rsidRPr="00530121" w:rsidRDefault="00530121" w:rsidP="00530121">
            <w:pPr>
              <w:spacing w:line="360" w:lineRule="auto"/>
              <w:rPr>
                <w:rFonts w:ascii="Tahoma" w:hAnsi="Tahoma" w:cs="Tahoma"/>
              </w:rPr>
            </w:pPr>
            <w:r w:rsidRPr="00530121">
              <w:rPr>
                <w:rFonts w:ascii="Tahoma" w:hAnsi="Tahoma" w:cs="Tahoma"/>
              </w:rPr>
              <w:t xml:space="preserve">         Οι γραμματείς των πρωτοδικών και οι  προξενικές  αρχές  τηρούν</w:t>
            </w:r>
          </w:p>
          <w:p w14:paraId="72D196C4" w14:textId="77777777" w:rsidR="00530121" w:rsidRPr="00530121" w:rsidRDefault="00530121" w:rsidP="00530121">
            <w:pPr>
              <w:spacing w:line="360" w:lineRule="auto"/>
              <w:rPr>
                <w:rFonts w:ascii="Tahoma" w:hAnsi="Tahoma" w:cs="Tahoma"/>
              </w:rPr>
            </w:pPr>
            <w:r w:rsidRPr="00530121">
              <w:rPr>
                <w:rFonts w:ascii="Tahoma" w:hAnsi="Tahoma" w:cs="Tahoma"/>
              </w:rPr>
              <w:t xml:space="preserve"> βιβλίο   των   διαθηκών   που   δημοσιεύονται  και  ο  γραμματέας  του</w:t>
            </w:r>
          </w:p>
          <w:p w14:paraId="6D91C2BA" w14:textId="77777777" w:rsidR="00530121" w:rsidRPr="00530121" w:rsidRDefault="00530121" w:rsidP="00530121">
            <w:pPr>
              <w:spacing w:line="360" w:lineRule="auto"/>
              <w:rPr>
                <w:rFonts w:ascii="Tahoma" w:hAnsi="Tahoma" w:cs="Tahoma"/>
              </w:rPr>
            </w:pPr>
            <w:r w:rsidRPr="00530121">
              <w:rPr>
                <w:rFonts w:ascii="Tahoma" w:hAnsi="Tahoma" w:cs="Tahoma"/>
              </w:rPr>
              <w:t xml:space="preserve"> πρωτοδικείου της πρωτεύουσας του Κράτους τηρεί βιβλίο των διαθηκών που</w:t>
            </w:r>
          </w:p>
          <w:p w14:paraId="0BE85E92" w14:textId="77777777" w:rsidR="00530121" w:rsidRPr="00530121" w:rsidRDefault="00530121" w:rsidP="00530121">
            <w:pPr>
              <w:spacing w:line="360" w:lineRule="auto"/>
              <w:rPr>
                <w:rFonts w:ascii="Tahoma" w:hAnsi="Tahoma" w:cs="Tahoma"/>
              </w:rPr>
            </w:pPr>
            <w:r w:rsidRPr="00530121">
              <w:rPr>
                <w:rFonts w:ascii="Tahoma" w:hAnsi="Tahoma" w:cs="Tahoma"/>
              </w:rPr>
              <w:t xml:space="preserve"> δημοσιεύονται  από  το  πρωτοδικείο  αυτό  καθώς  και  από  τα   λοιπά</w:t>
            </w:r>
          </w:p>
          <w:p w14:paraId="2CA2E6A3" w14:textId="77777777" w:rsidR="00530121" w:rsidRDefault="00530121" w:rsidP="00530121">
            <w:pPr>
              <w:spacing w:line="360" w:lineRule="auto"/>
              <w:rPr>
                <w:rFonts w:ascii="Tahoma" w:hAnsi="Tahoma" w:cs="Tahoma"/>
                <w:lang w:val="el-GR"/>
              </w:rPr>
            </w:pPr>
            <w:r w:rsidRPr="00530121">
              <w:rPr>
                <w:rFonts w:ascii="Tahoma" w:hAnsi="Tahoma" w:cs="Tahoma"/>
              </w:rPr>
              <w:t xml:space="preserve"> πρωτοδικεία και τις προξενικές αρχές.</w:t>
            </w:r>
          </w:p>
          <w:p w14:paraId="65186276" w14:textId="77777777" w:rsidR="00DC6CDD" w:rsidRDefault="00DC6CDD" w:rsidP="00530121">
            <w:pPr>
              <w:spacing w:line="360" w:lineRule="auto"/>
              <w:rPr>
                <w:rFonts w:ascii="Tahoma" w:hAnsi="Tahoma" w:cs="Tahoma"/>
                <w:lang w:val="el-GR"/>
              </w:rPr>
            </w:pPr>
          </w:p>
          <w:p w14:paraId="7E63DA90" w14:textId="77777777" w:rsidR="00DC6CDD" w:rsidRDefault="00DC6CDD" w:rsidP="00530121">
            <w:pPr>
              <w:spacing w:line="360" w:lineRule="auto"/>
              <w:rPr>
                <w:rFonts w:ascii="Tahoma" w:hAnsi="Tahoma" w:cs="Tahoma"/>
                <w:lang w:val="el-GR"/>
              </w:rPr>
            </w:pPr>
          </w:p>
          <w:p w14:paraId="347636E3" w14:textId="77777777" w:rsidR="00DC6CDD" w:rsidRDefault="00DC6CDD" w:rsidP="00530121">
            <w:pPr>
              <w:spacing w:line="360" w:lineRule="auto"/>
              <w:rPr>
                <w:rFonts w:ascii="Tahoma" w:hAnsi="Tahoma" w:cs="Tahoma"/>
                <w:lang w:val="el-GR"/>
              </w:rPr>
            </w:pPr>
          </w:p>
          <w:p w14:paraId="31EF606E" w14:textId="77777777" w:rsidR="00DC6CDD" w:rsidRDefault="00DC6CDD" w:rsidP="00530121">
            <w:pPr>
              <w:spacing w:line="360" w:lineRule="auto"/>
              <w:rPr>
                <w:rFonts w:ascii="Tahoma" w:hAnsi="Tahoma" w:cs="Tahoma"/>
                <w:lang w:val="el-GR"/>
              </w:rPr>
            </w:pPr>
          </w:p>
          <w:p w14:paraId="5C977E6A" w14:textId="77777777" w:rsidR="00DC6CDD" w:rsidRDefault="00DC6CDD" w:rsidP="00530121">
            <w:pPr>
              <w:spacing w:line="360" w:lineRule="auto"/>
              <w:rPr>
                <w:rFonts w:ascii="Tahoma" w:hAnsi="Tahoma" w:cs="Tahoma"/>
                <w:lang w:val="el-GR"/>
              </w:rPr>
            </w:pPr>
          </w:p>
          <w:p w14:paraId="4561C264" w14:textId="77777777" w:rsidR="00DC6CDD" w:rsidRDefault="00DC6CDD" w:rsidP="00530121">
            <w:pPr>
              <w:spacing w:line="360" w:lineRule="auto"/>
              <w:rPr>
                <w:rFonts w:ascii="Tahoma" w:hAnsi="Tahoma" w:cs="Tahoma"/>
                <w:lang w:val="el-GR"/>
              </w:rPr>
            </w:pPr>
          </w:p>
          <w:p w14:paraId="7BB85EBA" w14:textId="77777777" w:rsidR="00DC6CDD" w:rsidRDefault="00DC6CDD" w:rsidP="00530121">
            <w:pPr>
              <w:spacing w:line="360" w:lineRule="auto"/>
              <w:rPr>
                <w:rFonts w:ascii="Tahoma" w:hAnsi="Tahoma" w:cs="Tahoma"/>
                <w:lang w:val="el-GR"/>
              </w:rPr>
            </w:pPr>
          </w:p>
          <w:p w14:paraId="6CBE34AD" w14:textId="77777777" w:rsidR="00DC6CDD" w:rsidRDefault="00DC6CDD" w:rsidP="00530121">
            <w:pPr>
              <w:spacing w:line="360" w:lineRule="auto"/>
              <w:rPr>
                <w:rFonts w:ascii="Tahoma" w:hAnsi="Tahoma" w:cs="Tahoma"/>
                <w:lang w:val="el-GR"/>
              </w:rPr>
            </w:pPr>
          </w:p>
          <w:p w14:paraId="59552EE2" w14:textId="77777777" w:rsidR="00DC6CDD" w:rsidRDefault="00DC6CDD" w:rsidP="00530121">
            <w:pPr>
              <w:spacing w:line="360" w:lineRule="auto"/>
              <w:rPr>
                <w:rFonts w:ascii="Tahoma" w:hAnsi="Tahoma" w:cs="Tahoma"/>
                <w:lang w:val="el-GR"/>
              </w:rPr>
            </w:pPr>
          </w:p>
          <w:p w14:paraId="434A26CD" w14:textId="77777777" w:rsidR="00DC6CDD" w:rsidRDefault="00DC6CDD" w:rsidP="00530121">
            <w:pPr>
              <w:spacing w:line="360" w:lineRule="auto"/>
              <w:rPr>
                <w:rFonts w:ascii="Tahoma" w:hAnsi="Tahoma" w:cs="Tahoma"/>
                <w:lang w:val="el-GR"/>
              </w:rPr>
            </w:pPr>
          </w:p>
          <w:p w14:paraId="5DC21B89" w14:textId="77777777" w:rsidR="00DC6CDD" w:rsidRDefault="00DC6CDD" w:rsidP="00530121">
            <w:pPr>
              <w:spacing w:line="360" w:lineRule="auto"/>
              <w:rPr>
                <w:rFonts w:ascii="Tahoma" w:hAnsi="Tahoma" w:cs="Tahoma"/>
                <w:lang w:val="el-GR"/>
              </w:rPr>
            </w:pPr>
          </w:p>
          <w:p w14:paraId="167043D7" w14:textId="77777777" w:rsidR="00DC6CDD" w:rsidRPr="00DC6CDD" w:rsidRDefault="00DC6CDD" w:rsidP="00DC6CDD">
            <w:pPr>
              <w:spacing w:line="360" w:lineRule="auto"/>
              <w:rPr>
                <w:rFonts w:ascii="Tahoma" w:hAnsi="Tahoma" w:cs="Tahoma"/>
              </w:rPr>
            </w:pPr>
            <w:r w:rsidRPr="00DC6CDD">
              <w:rPr>
                <w:rFonts w:ascii="Tahoma" w:hAnsi="Tahoma" w:cs="Tahoma"/>
              </w:rPr>
              <w:t>Αρθρον 10.</w:t>
            </w:r>
          </w:p>
          <w:p w14:paraId="6BE74E32" w14:textId="77777777" w:rsidR="00DC6CDD" w:rsidRPr="00DC6CDD" w:rsidRDefault="00DC6CDD" w:rsidP="00DC6CDD">
            <w:pPr>
              <w:spacing w:line="360" w:lineRule="auto"/>
              <w:rPr>
                <w:rFonts w:ascii="Tahoma" w:hAnsi="Tahoma" w:cs="Tahoma"/>
              </w:rPr>
            </w:pPr>
          </w:p>
          <w:p w14:paraId="23AFC2C3" w14:textId="77777777" w:rsidR="00DC6CDD" w:rsidRPr="00DC6CDD" w:rsidRDefault="00DC6CDD" w:rsidP="00DC6CDD">
            <w:pPr>
              <w:spacing w:line="360" w:lineRule="auto"/>
              <w:rPr>
                <w:rFonts w:ascii="Tahoma" w:hAnsi="Tahoma" w:cs="Tahoma"/>
              </w:rPr>
            </w:pPr>
            <w:r w:rsidRPr="00DC6CDD">
              <w:rPr>
                <w:rFonts w:ascii="Tahoma" w:hAnsi="Tahoma" w:cs="Tahoma"/>
              </w:rPr>
              <w:lastRenderedPageBreak/>
              <w:t xml:space="preserve">       1. `Εκαστος των Συμβολαιογράφων του Κράτους υποχρεούται όπως εις</w:t>
            </w:r>
          </w:p>
          <w:p w14:paraId="28CF6A37" w14:textId="77777777" w:rsidR="00DC6CDD" w:rsidRPr="00DC6CDD" w:rsidRDefault="00DC6CDD" w:rsidP="00DC6CDD">
            <w:pPr>
              <w:spacing w:line="360" w:lineRule="auto"/>
              <w:rPr>
                <w:rFonts w:ascii="Tahoma" w:hAnsi="Tahoma" w:cs="Tahoma"/>
              </w:rPr>
            </w:pPr>
            <w:r w:rsidRPr="00DC6CDD">
              <w:rPr>
                <w:rFonts w:ascii="Tahoma" w:hAnsi="Tahoma" w:cs="Tahoma"/>
              </w:rPr>
              <w:t xml:space="preserve"> το  τέλος  εκάστου  τριμήνου  αποστέλλη  επί  αποδείξει εις το υπό του</w:t>
            </w:r>
          </w:p>
          <w:p w14:paraId="382A7C60" w14:textId="77777777" w:rsidR="00DC6CDD" w:rsidRPr="00DC6CDD" w:rsidRDefault="00DC6CDD" w:rsidP="00DC6CDD">
            <w:pPr>
              <w:spacing w:line="360" w:lineRule="auto"/>
              <w:rPr>
                <w:rFonts w:ascii="Tahoma" w:hAnsi="Tahoma" w:cs="Tahoma"/>
              </w:rPr>
            </w:pPr>
            <w:r w:rsidRPr="00DC6CDD">
              <w:rPr>
                <w:rFonts w:ascii="Tahoma" w:hAnsi="Tahoma" w:cs="Tahoma"/>
              </w:rPr>
              <w:t xml:space="preserve"> Προϊσταμένου του Πρωτοδικείου Αθηνών οριζόμενον  Γραμματέα  Πρωτοδικών</w:t>
            </w:r>
          </w:p>
          <w:p w14:paraId="50F231C9" w14:textId="77777777" w:rsidR="00DC6CDD" w:rsidRPr="00DC6CDD" w:rsidRDefault="00DC6CDD" w:rsidP="00DC6CDD">
            <w:pPr>
              <w:spacing w:line="360" w:lineRule="auto"/>
              <w:rPr>
                <w:rFonts w:ascii="Tahoma" w:hAnsi="Tahoma" w:cs="Tahoma"/>
              </w:rPr>
            </w:pPr>
            <w:r w:rsidRPr="00DC6CDD">
              <w:rPr>
                <w:rFonts w:ascii="Tahoma" w:hAnsi="Tahoma" w:cs="Tahoma"/>
              </w:rPr>
              <w:t xml:space="preserve"> κατάστασιν  εμφαίνουσαν τας κατά το τρίμηνον τούτο συνταγείσας ενώπιόν</w:t>
            </w:r>
          </w:p>
          <w:p w14:paraId="766CCDB9" w14:textId="77777777" w:rsidR="00DC6CDD" w:rsidRPr="00DC6CDD" w:rsidRDefault="00DC6CDD" w:rsidP="00DC6CDD">
            <w:pPr>
              <w:spacing w:line="360" w:lineRule="auto"/>
              <w:rPr>
                <w:rFonts w:ascii="Tahoma" w:hAnsi="Tahoma" w:cs="Tahoma"/>
              </w:rPr>
            </w:pPr>
            <w:r w:rsidRPr="00DC6CDD">
              <w:rPr>
                <w:rFonts w:ascii="Tahoma" w:hAnsi="Tahoma" w:cs="Tahoma"/>
              </w:rPr>
              <w:t xml:space="preserve"> του δημοσίας διαθήκας ή κατατεθείσας εις αυτόν ιδιογράφους ή  μυστικάς</w:t>
            </w:r>
          </w:p>
          <w:p w14:paraId="471D2D04" w14:textId="77777777" w:rsidR="00DC6CDD" w:rsidRPr="00DC6CDD" w:rsidRDefault="00DC6CDD" w:rsidP="00DC6CDD">
            <w:pPr>
              <w:spacing w:line="360" w:lineRule="auto"/>
              <w:rPr>
                <w:rFonts w:ascii="Tahoma" w:hAnsi="Tahoma" w:cs="Tahoma"/>
              </w:rPr>
            </w:pPr>
            <w:r w:rsidRPr="00DC6CDD">
              <w:rPr>
                <w:rFonts w:ascii="Tahoma" w:hAnsi="Tahoma" w:cs="Tahoma"/>
              </w:rPr>
              <w:t xml:space="preserve"> τοιαύτας.  Εν  τη  καταστάσει ταύτη θα αναγράφηται το επώνυμον, όνομα,</w:t>
            </w:r>
          </w:p>
          <w:p w14:paraId="4554C134" w14:textId="77777777" w:rsidR="00DC6CDD" w:rsidRPr="00DC6CDD" w:rsidRDefault="00DC6CDD" w:rsidP="00DC6CDD">
            <w:pPr>
              <w:spacing w:line="360" w:lineRule="auto"/>
              <w:rPr>
                <w:rFonts w:ascii="Tahoma" w:hAnsi="Tahoma" w:cs="Tahoma"/>
              </w:rPr>
            </w:pPr>
            <w:r w:rsidRPr="00DC6CDD">
              <w:rPr>
                <w:rFonts w:ascii="Tahoma" w:hAnsi="Tahoma" w:cs="Tahoma"/>
              </w:rPr>
              <w:t xml:space="preserve"> όνομα πατρός και επάγγελμα, ο  τόπος  γεννήσεως  και  η  κατοικία  του</w:t>
            </w:r>
          </w:p>
          <w:p w14:paraId="5F84BE0E" w14:textId="77777777" w:rsidR="00DC6CDD" w:rsidRPr="00DC6CDD" w:rsidRDefault="00DC6CDD" w:rsidP="00DC6CDD">
            <w:pPr>
              <w:spacing w:line="360" w:lineRule="auto"/>
              <w:rPr>
                <w:rFonts w:ascii="Tahoma" w:hAnsi="Tahoma" w:cs="Tahoma"/>
              </w:rPr>
            </w:pPr>
            <w:r w:rsidRPr="00DC6CDD">
              <w:rPr>
                <w:rFonts w:ascii="Tahoma" w:hAnsi="Tahoma" w:cs="Tahoma"/>
              </w:rPr>
              <w:t xml:space="preserve"> διαθέτου  ως  και  ο  αριθμός  της  πράξεως της διαθήκης. Ο Γραμματεύς</w:t>
            </w:r>
          </w:p>
          <w:p w14:paraId="027C1AF2" w14:textId="77777777" w:rsidR="00DC6CDD" w:rsidRPr="00DC6CDD" w:rsidRDefault="00DC6CDD" w:rsidP="00DC6CDD">
            <w:pPr>
              <w:spacing w:line="360" w:lineRule="auto"/>
              <w:rPr>
                <w:rFonts w:ascii="Tahoma" w:hAnsi="Tahoma" w:cs="Tahoma"/>
              </w:rPr>
            </w:pPr>
            <w:r w:rsidRPr="00DC6CDD">
              <w:rPr>
                <w:rFonts w:ascii="Tahoma" w:hAnsi="Tahoma" w:cs="Tahoma"/>
              </w:rPr>
              <w:t xml:space="preserve"> Πρωτοδικών παραλαμβάνων την κατάστασιν ταύτην υποχρεούται αμελλητί  να</w:t>
            </w:r>
          </w:p>
          <w:p w14:paraId="6E22730E" w14:textId="77777777" w:rsidR="00DC6CDD" w:rsidRPr="00DC6CDD" w:rsidRDefault="00DC6CDD" w:rsidP="00DC6CDD">
            <w:pPr>
              <w:spacing w:line="360" w:lineRule="auto"/>
              <w:rPr>
                <w:rFonts w:ascii="Tahoma" w:hAnsi="Tahoma" w:cs="Tahoma"/>
              </w:rPr>
            </w:pPr>
            <w:r w:rsidRPr="00DC6CDD">
              <w:rPr>
                <w:rFonts w:ascii="Tahoma" w:hAnsi="Tahoma" w:cs="Tahoma"/>
              </w:rPr>
              <w:t xml:space="preserve"> καταχωρίζη  εις  επί  τούτω  αλφαβητικόν ευρετήριον άπαντα τα εξ αυτής</w:t>
            </w:r>
          </w:p>
          <w:p w14:paraId="3AA4C252" w14:textId="77777777" w:rsidR="00DC6CDD" w:rsidRPr="00DC6CDD" w:rsidRDefault="00DC6CDD" w:rsidP="00DC6CDD">
            <w:pPr>
              <w:spacing w:line="360" w:lineRule="auto"/>
              <w:rPr>
                <w:rFonts w:ascii="Tahoma" w:hAnsi="Tahoma" w:cs="Tahoma"/>
              </w:rPr>
            </w:pPr>
            <w:r w:rsidRPr="00DC6CDD">
              <w:rPr>
                <w:rFonts w:ascii="Tahoma" w:hAnsi="Tahoma" w:cs="Tahoma"/>
              </w:rPr>
              <w:t xml:space="preserve"> στοιχεία.</w:t>
            </w:r>
          </w:p>
          <w:p w14:paraId="5DBF9349" w14:textId="77777777" w:rsidR="00DC6CDD" w:rsidRPr="00DC6CDD" w:rsidRDefault="00DC6CDD" w:rsidP="00DC6CDD">
            <w:pPr>
              <w:spacing w:line="360" w:lineRule="auto"/>
              <w:rPr>
                <w:rFonts w:ascii="Tahoma" w:hAnsi="Tahoma" w:cs="Tahoma"/>
              </w:rPr>
            </w:pPr>
          </w:p>
          <w:p w14:paraId="19824D02" w14:textId="77777777" w:rsidR="00DC6CDD" w:rsidRPr="00DC6CDD" w:rsidRDefault="00DC6CDD" w:rsidP="00DC6CDD">
            <w:pPr>
              <w:spacing w:line="360" w:lineRule="auto"/>
              <w:rPr>
                <w:rFonts w:ascii="Tahoma" w:hAnsi="Tahoma" w:cs="Tahoma"/>
              </w:rPr>
            </w:pPr>
            <w:r w:rsidRPr="00DC6CDD">
              <w:rPr>
                <w:rFonts w:ascii="Tahoma" w:hAnsi="Tahoma" w:cs="Tahoma"/>
              </w:rPr>
              <w:t xml:space="preserve">        2.   Την   αυτήν   υποχρέωσιν   αποστολής   έχουσι    και    οι</w:t>
            </w:r>
          </w:p>
          <w:p w14:paraId="36D11860" w14:textId="77777777" w:rsidR="00DC6CDD" w:rsidRPr="00DC6CDD" w:rsidRDefault="00DC6CDD" w:rsidP="00DC6CDD">
            <w:pPr>
              <w:spacing w:line="360" w:lineRule="auto"/>
              <w:rPr>
                <w:rFonts w:ascii="Tahoma" w:hAnsi="Tahoma" w:cs="Tahoma"/>
              </w:rPr>
            </w:pPr>
            <w:r w:rsidRPr="00DC6CDD">
              <w:rPr>
                <w:rFonts w:ascii="Tahoma" w:hAnsi="Tahoma" w:cs="Tahoma"/>
              </w:rPr>
              <w:lastRenderedPageBreak/>
              <w:t xml:space="preserve"> Συμβολαιογραφούντες Πρόξενοι, Ειρηνοδίκαι και Γραμματείς αυτών.</w:t>
            </w:r>
          </w:p>
          <w:p w14:paraId="0EA0DBC4" w14:textId="77777777" w:rsidR="00DC6CDD" w:rsidRPr="00DC6CDD" w:rsidRDefault="00DC6CDD" w:rsidP="00DC6CDD">
            <w:pPr>
              <w:spacing w:line="360" w:lineRule="auto"/>
              <w:rPr>
                <w:rFonts w:ascii="Tahoma" w:hAnsi="Tahoma" w:cs="Tahoma"/>
              </w:rPr>
            </w:pPr>
          </w:p>
          <w:p w14:paraId="4C1BAD38" w14:textId="77777777" w:rsidR="00DC6CDD" w:rsidRPr="00DC6CDD" w:rsidRDefault="00DC6CDD" w:rsidP="00DC6CDD">
            <w:pPr>
              <w:spacing w:line="360" w:lineRule="auto"/>
              <w:rPr>
                <w:rFonts w:ascii="Tahoma" w:hAnsi="Tahoma" w:cs="Tahoma"/>
              </w:rPr>
            </w:pPr>
            <w:r w:rsidRPr="00DC6CDD">
              <w:rPr>
                <w:rFonts w:ascii="Tahoma" w:hAnsi="Tahoma" w:cs="Tahoma"/>
              </w:rPr>
              <w:t xml:space="preserve">        3. " `Απαντες οι συμβολαιογράφοι, προξενικοί υπάλληλοι,</w:t>
            </w:r>
          </w:p>
          <w:p w14:paraId="5CD10DF7" w14:textId="77777777" w:rsidR="00DC6CDD" w:rsidRPr="00DC6CDD" w:rsidRDefault="00DC6CDD" w:rsidP="00DC6CDD">
            <w:pPr>
              <w:spacing w:line="360" w:lineRule="auto"/>
              <w:rPr>
                <w:rFonts w:ascii="Tahoma" w:hAnsi="Tahoma" w:cs="Tahoma"/>
              </w:rPr>
            </w:pPr>
            <w:r w:rsidRPr="00DC6CDD">
              <w:rPr>
                <w:rFonts w:ascii="Tahoma" w:hAnsi="Tahoma" w:cs="Tahoma"/>
              </w:rPr>
              <w:t xml:space="preserve"> συμβολαιογραφούντες Ειρηνοδίκαι και Γραμματείς, υποχρεούνται όπως</w:t>
            </w:r>
          </w:p>
          <w:p w14:paraId="5B11A7A7" w14:textId="77777777" w:rsidR="00DC6CDD" w:rsidRPr="00DC6CDD" w:rsidRDefault="00DC6CDD" w:rsidP="00DC6CDD">
            <w:pPr>
              <w:spacing w:line="360" w:lineRule="auto"/>
              <w:rPr>
                <w:rFonts w:ascii="Tahoma" w:hAnsi="Tahoma" w:cs="Tahoma"/>
              </w:rPr>
            </w:pPr>
            <w:r w:rsidRPr="00DC6CDD">
              <w:rPr>
                <w:rFonts w:ascii="Tahoma" w:hAnsi="Tahoma" w:cs="Tahoma"/>
              </w:rPr>
              <w:t xml:space="preserve"> εντός εξ μηνών από  της  δημοσιεύσεως  του  παρόντος  αποστέλλωσι</w:t>
            </w:r>
          </w:p>
          <w:p w14:paraId="4F599339" w14:textId="77777777" w:rsidR="00DC6CDD" w:rsidRPr="00DC6CDD" w:rsidRDefault="00DC6CDD" w:rsidP="00DC6CDD">
            <w:pPr>
              <w:spacing w:line="360" w:lineRule="auto"/>
              <w:rPr>
                <w:rFonts w:ascii="Tahoma" w:hAnsi="Tahoma" w:cs="Tahoma"/>
              </w:rPr>
            </w:pPr>
            <w:r w:rsidRPr="00DC6CDD">
              <w:rPr>
                <w:rFonts w:ascii="Tahoma" w:hAnsi="Tahoma" w:cs="Tahoma"/>
              </w:rPr>
              <w:t xml:space="preserve"> κατάστασιν συντασσομένην κατά τα εν τη προηγουμένη παραγράφω οριζόμενα</w:t>
            </w:r>
          </w:p>
          <w:p w14:paraId="3A71DE94" w14:textId="77777777" w:rsidR="00DC6CDD" w:rsidRPr="00DC6CDD" w:rsidRDefault="00DC6CDD" w:rsidP="00DC6CDD">
            <w:pPr>
              <w:spacing w:line="360" w:lineRule="auto"/>
              <w:rPr>
                <w:rFonts w:ascii="Tahoma" w:hAnsi="Tahoma" w:cs="Tahoma"/>
              </w:rPr>
            </w:pPr>
            <w:r w:rsidRPr="00DC6CDD">
              <w:rPr>
                <w:rFonts w:ascii="Tahoma" w:hAnsi="Tahoma" w:cs="Tahoma"/>
              </w:rPr>
              <w:t xml:space="preserve"> και  περιλαμβάνουσαν, τας από του έτους 1890 και εντεύθεν συνταχθείσας</w:t>
            </w:r>
          </w:p>
          <w:p w14:paraId="3D74AAAF" w14:textId="77777777" w:rsidR="00DC6CDD" w:rsidRPr="00DC6CDD" w:rsidRDefault="00DC6CDD" w:rsidP="00DC6CDD">
            <w:pPr>
              <w:spacing w:line="360" w:lineRule="auto"/>
              <w:rPr>
                <w:rFonts w:ascii="Tahoma" w:hAnsi="Tahoma" w:cs="Tahoma"/>
              </w:rPr>
            </w:pPr>
            <w:r w:rsidRPr="00DC6CDD">
              <w:rPr>
                <w:rFonts w:ascii="Tahoma" w:hAnsi="Tahoma" w:cs="Tahoma"/>
              </w:rPr>
              <w:t xml:space="preserve"> ή κατατεθειμένας παρ` αυτοίς ή εις τα παρ` αυτών κατεχόμενα αρχεία, μη</w:t>
            </w:r>
          </w:p>
          <w:p w14:paraId="3FC4CA06" w14:textId="77777777" w:rsidR="00DC6CDD" w:rsidRPr="00DC6CDD" w:rsidRDefault="00DC6CDD" w:rsidP="00DC6CDD">
            <w:pPr>
              <w:spacing w:line="360" w:lineRule="auto"/>
              <w:rPr>
                <w:rFonts w:ascii="Tahoma" w:hAnsi="Tahoma" w:cs="Tahoma"/>
              </w:rPr>
            </w:pPr>
            <w:r w:rsidRPr="00DC6CDD">
              <w:rPr>
                <w:rFonts w:ascii="Tahoma" w:hAnsi="Tahoma" w:cs="Tahoma"/>
              </w:rPr>
              <w:t xml:space="preserve"> δημοσιευθείσας εισέτι, διαθήκας ".</w:t>
            </w:r>
          </w:p>
          <w:p w14:paraId="44CE97ED" w14:textId="77777777" w:rsidR="00DC6CDD" w:rsidRPr="00DC6CDD" w:rsidRDefault="00DC6CDD" w:rsidP="00DC6CDD">
            <w:pPr>
              <w:spacing w:line="360" w:lineRule="auto"/>
              <w:rPr>
                <w:rFonts w:ascii="Tahoma" w:hAnsi="Tahoma" w:cs="Tahoma"/>
              </w:rPr>
            </w:pPr>
          </w:p>
          <w:p w14:paraId="44A73005" w14:textId="77777777" w:rsidR="00DC6CDD" w:rsidRPr="00DC6CDD" w:rsidRDefault="00DC6CDD" w:rsidP="00DC6CDD">
            <w:pPr>
              <w:spacing w:line="360" w:lineRule="auto"/>
              <w:rPr>
                <w:rFonts w:ascii="Tahoma" w:hAnsi="Tahoma" w:cs="Tahoma"/>
              </w:rPr>
            </w:pPr>
            <w:r w:rsidRPr="00DC6CDD">
              <w:rPr>
                <w:rFonts w:ascii="Tahoma" w:hAnsi="Tahoma" w:cs="Tahoma"/>
              </w:rPr>
              <w:t xml:space="preserve">     4.  Η  παράβασις  των  εν  ταις  άνω  παραγράφοις   υποχρεώσεων συνεπάγεται  πειθαρχικήν</w:t>
            </w:r>
          </w:p>
          <w:p w14:paraId="5CEA103F" w14:textId="77777777" w:rsidR="00DC6CDD" w:rsidRPr="00DC6CDD" w:rsidRDefault="00DC6CDD" w:rsidP="00DC6CDD">
            <w:pPr>
              <w:spacing w:line="360" w:lineRule="auto"/>
              <w:rPr>
                <w:rFonts w:ascii="Tahoma" w:hAnsi="Tahoma" w:cs="Tahoma"/>
              </w:rPr>
            </w:pPr>
            <w:r w:rsidRPr="00DC6CDD">
              <w:rPr>
                <w:rFonts w:ascii="Tahoma" w:hAnsi="Tahoma" w:cs="Tahoma"/>
              </w:rPr>
              <w:t>δίωξιν δυναμένην να επισύρη ποινήν προστίμου μέχρι δραχμών δύο χιλιάδων και εν υποτροπή την προσωρινήν επί  δίμηνον τουλάχιστον απόλυσιν.</w:t>
            </w:r>
          </w:p>
          <w:p w14:paraId="1A7E3853" w14:textId="77777777" w:rsidR="00DC6CDD" w:rsidRPr="00DC6CDD" w:rsidRDefault="00DC6CDD" w:rsidP="00DC6CDD">
            <w:pPr>
              <w:spacing w:line="360" w:lineRule="auto"/>
              <w:rPr>
                <w:rFonts w:ascii="Tahoma" w:hAnsi="Tahoma" w:cs="Tahoma"/>
              </w:rPr>
            </w:pPr>
          </w:p>
          <w:p w14:paraId="77439028" w14:textId="77777777" w:rsidR="00DC6CDD" w:rsidRPr="00DC6CDD" w:rsidRDefault="00DC6CDD" w:rsidP="00DC6CDD">
            <w:pPr>
              <w:spacing w:line="360" w:lineRule="auto"/>
              <w:rPr>
                <w:rFonts w:ascii="Tahoma" w:hAnsi="Tahoma" w:cs="Tahoma"/>
              </w:rPr>
            </w:pPr>
            <w:r w:rsidRPr="00DC6CDD">
              <w:rPr>
                <w:rFonts w:ascii="Tahoma" w:hAnsi="Tahoma" w:cs="Tahoma"/>
              </w:rPr>
              <w:t xml:space="preserve">        5. Το κατά την παρ.   1  του  παρόντος  ευρετήριον  θα  τηρήται</w:t>
            </w:r>
          </w:p>
          <w:p w14:paraId="75FE3DB9" w14:textId="77777777" w:rsidR="00DC6CDD" w:rsidRPr="00DC6CDD" w:rsidRDefault="00DC6CDD" w:rsidP="00DC6CDD">
            <w:pPr>
              <w:spacing w:line="360" w:lineRule="auto"/>
              <w:rPr>
                <w:rFonts w:ascii="Tahoma" w:hAnsi="Tahoma" w:cs="Tahoma"/>
              </w:rPr>
            </w:pPr>
            <w:r w:rsidRPr="00DC6CDD">
              <w:rPr>
                <w:rFonts w:ascii="Tahoma" w:hAnsi="Tahoma" w:cs="Tahoma"/>
              </w:rPr>
              <w:lastRenderedPageBreak/>
              <w:t xml:space="preserve"> μυστικόν υπ` ευθύνην του Γραμματέως Πρωτοδικών, οιοσδήποτε δε θέλων να</w:t>
            </w:r>
          </w:p>
          <w:p w14:paraId="3592D154" w14:textId="77777777" w:rsidR="00DC6CDD" w:rsidRPr="00DC6CDD" w:rsidRDefault="00DC6CDD" w:rsidP="00DC6CDD">
            <w:pPr>
              <w:spacing w:line="360" w:lineRule="auto"/>
              <w:rPr>
                <w:rFonts w:ascii="Tahoma" w:hAnsi="Tahoma" w:cs="Tahoma"/>
              </w:rPr>
            </w:pPr>
            <w:r w:rsidRPr="00DC6CDD">
              <w:rPr>
                <w:rFonts w:ascii="Tahoma" w:hAnsi="Tahoma" w:cs="Tahoma"/>
              </w:rPr>
              <w:t xml:space="preserve"> πληροφορηθή  αν  συνετάγη  διαθήκη  τινός υποχρεούται όπως υποβάλη εις</w:t>
            </w:r>
          </w:p>
          <w:p w14:paraId="5C754560" w14:textId="77777777" w:rsidR="00DC6CDD" w:rsidRPr="00DC6CDD" w:rsidRDefault="00DC6CDD" w:rsidP="00DC6CDD">
            <w:pPr>
              <w:spacing w:line="360" w:lineRule="auto"/>
              <w:rPr>
                <w:rFonts w:ascii="Tahoma" w:hAnsi="Tahoma" w:cs="Tahoma"/>
              </w:rPr>
            </w:pPr>
            <w:r w:rsidRPr="00DC6CDD">
              <w:rPr>
                <w:rFonts w:ascii="Tahoma" w:hAnsi="Tahoma" w:cs="Tahoma"/>
              </w:rPr>
              <w:t xml:space="preserve"> τούτον σχετικήν  αίτησιν  εν  η  θα  επισυνάπτηται  ληξιαρχική  πράξις</w:t>
            </w:r>
          </w:p>
          <w:p w14:paraId="19F3671E" w14:textId="77777777" w:rsidR="00DC6CDD" w:rsidRPr="00DC6CDD" w:rsidRDefault="00DC6CDD" w:rsidP="00DC6CDD">
            <w:pPr>
              <w:spacing w:line="360" w:lineRule="auto"/>
              <w:rPr>
                <w:rFonts w:ascii="Tahoma" w:hAnsi="Tahoma" w:cs="Tahoma"/>
              </w:rPr>
            </w:pPr>
            <w:r w:rsidRPr="00DC6CDD">
              <w:rPr>
                <w:rFonts w:ascii="Tahoma" w:hAnsi="Tahoma" w:cs="Tahoma"/>
              </w:rPr>
              <w:t xml:space="preserve"> θανάτου  του  ούτινος  ζητείται  να  βεβαιωθή η ύπαρξις ή ου διαθήκης,</w:t>
            </w:r>
          </w:p>
          <w:p w14:paraId="29C7AB50" w14:textId="77777777" w:rsidR="00DC6CDD" w:rsidRPr="00DC6CDD" w:rsidRDefault="00DC6CDD" w:rsidP="00DC6CDD">
            <w:pPr>
              <w:spacing w:line="360" w:lineRule="auto"/>
              <w:rPr>
                <w:rFonts w:ascii="Tahoma" w:hAnsi="Tahoma" w:cs="Tahoma"/>
              </w:rPr>
            </w:pPr>
            <w:r w:rsidRPr="00DC6CDD">
              <w:rPr>
                <w:rFonts w:ascii="Tahoma" w:hAnsi="Tahoma" w:cs="Tahoma"/>
              </w:rPr>
              <w:t xml:space="preserve"> οπότε και μόνον ο Γραμματεύς Πρωτοδικών υποχρεούται να εκδώση έγγραφον</w:t>
            </w:r>
          </w:p>
          <w:p w14:paraId="6C03E57D" w14:textId="77777777" w:rsidR="00DC6CDD" w:rsidRPr="00DC6CDD" w:rsidRDefault="00DC6CDD" w:rsidP="00DC6CDD">
            <w:pPr>
              <w:spacing w:line="360" w:lineRule="auto"/>
              <w:rPr>
                <w:rFonts w:ascii="Tahoma" w:hAnsi="Tahoma" w:cs="Tahoma"/>
              </w:rPr>
            </w:pPr>
            <w:r w:rsidRPr="00DC6CDD">
              <w:rPr>
                <w:rFonts w:ascii="Tahoma" w:hAnsi="Tahoma" w:cs="Tahoma"/>
              </w:rPr>
              <w:t xml:space="preserve"> βεβαίωσιν περί της υπάρξεως ή μη διαθήκης και εν καταφατική περιπτώσει</w:t>
            </w:r>
          </w:p>
          <w:p w14:paraId="6C87ECE9" w14:textId="77777777" w:rsidR="00DC6CDD" w:rsidRPr="00DC6CDD" w:rsidRDefault="00DC6CDD" w:rsidP="00DC6CDD">
            <w:pPr>
              <w:spacing w:line="360" w:lineRule="auto"/>
              <w:rPr>
                <w:rFonts w:ascii="Tahoma" w:hAnsi="Tahoma" w:cs="Tahoma"/>
              </w:rPr>
            </w:pPr>
            <w:r w:rsidRPr="00DC6CDD">
              <w:rPr>
                <w:rFonts w:ascii="Tahoma" w:hAnsi="Tahoma" w:cs="Tahoma"/>
              </w:rPr>
              <w:t xml:space="preserve"> ν` αναφέρη εν αυτή το όνομα του Συμβολαιογράφου ή  Συμβολαιογραφούντος</w:t>
            </w:r>
          </w:p>
          <w:p w14:paraId="35989444" w14:textId="77777777" w:rsidR="00DC6CDD" w:rsidRPr="00DC6CDD" w:rsidRDefault="00DC6CDD" w:rsidP="00DC6CDD">
            <w:pPr>
              <w:spacing w:line="360" w:lineRule="auto"/>
              <w:rPr>
                <w:rFonts w:ascii="Tahoma" w:hAnsi="Tahoma" w:cs="Tahoma"/>
              </w:rPr>
            </w:pPr>
            <w:r w:rsidRPr="00DC6CDD">
              <w:rPr>
                <w:rFonts w:ascii="Tahoma" w:hAnsi="Tahoma" w:cs="Tahoma"/>
              </w:rPr>
              <w:t xml:space="preserve"> Προξένου,  Ειρηνοδίκου ή Γραμματέως ενώπιον του οποίου συνετάγη ή παρ`</w:t>
            </w:r>
          </w:p>
          <w:p w14:paraId="397CC4A7" w14:textId="77777777" w:rsidR="00DC6CDD" w:rsidRPr="00DC6CDD" w:rsidRDefault="00DC6CDD" w:rsidP="00DC6CDD">
            <w:pPr>
              <w:spacing w:line="360" w:lineRule="auto"/>
              <w:rPr>
                <w:rFonts w:ascii="Tahoma" w:hAnsi="Tahoma" w:cs="Tahoma"/>
              </w:rPr>
            </w:pPr>
            <w:r w:rsidRPr="00DC6CDD">
              <w:rPr>
                <w:rFonts w:ascii="Tahoma" w:hAnsi="Tahoma" w:cs="Tahoma"/>
              </w:rPr>
              <w:t xml:space="preserve"> ω κατετέθη, την έδραν αυτού και τον αριθμόν πράξεως.</w:t>
            </w:r>
          </w:p>
          <w:p w14:paraId="02910D3E" w14:textId="77777777" w:rsidR="00DC6CDD" w:rsidRPr="00DC6CDD" w:rsidRDefault="00DC6CDD" w:rsidP="00DC6CDD">
            <w:pPr>
              <w:spacing w:line="360" w:lineRule="auto"/>
              <w:rPr>
                <w:rFonts w:ascii="Tahoma" w:hAnsi="Tahoma" w:cs="Tahoma"/>
              </w:rPr>
            </w:pPr>
          </w:p>
          <w:p w14:paraId="11B5BD72" w14:textId="77777777" w:rsidR="00DC6CDD" w:rsidRPr="00DC6CDD" w:rsidRDefault="00DC6CDD" w:rsidP="00DC6CDD">
            <w:pPr>
              <w:spacing w:line="360" w:lineRule="auto"/>
              <w:rPr>
                <w:rFonts w:ascii="Tahoma" w:hAnsi="Tahoma" w:cs="Tahoma"/>
              </w:rPr>
            </w:pPr>
            <w:r w:rsidRPr="00DC6CDD">
              <w:rPr>
                <w:rFonts w:ascii="Tahoma" w:hAnsi="Tahoma" w:cs="Tahoma"/>
              </w:rPr>
              <w:t xml:space="preserve">       [ 6.  Μετά εξ μήνας από της ισχύος του παρόντος είναι απαράδεκτος</w:t>
            </w:r>
          </w:p>
          <w:p w14:paraId="0431818E" w14:textId="77777777" w:rsidR="00DC6CDD" w:rsidRPr="00DC6CDD" w:rsidRDefault="00DC6CDD" w:rsidP="00DC6CDD">
            <w:pPr>
              <w:spacing w:line="360" w:lineRule="auto"/>
              <w:rPr>
                <w:rFonts w:ascii="Tahoma" w:hAnsi="Tahoma" w:cs="Tahoma"/>
              </w:rPr>
            </w:pPr>
            <w:r w:rsidRPr="00DC6CDD">
              <w:rPr>
                <w:rFonts w:ascii="Tahoma" w:hAnsi="Tahoma" w:cs="Tahoma"/>
              </w:rPr>
              <w:t xml:space="preserve"> η  αίτησις  ενώπιον  οιουδήποτε  αρμοδίου  Δικαστηρίου  προς   έκδοσιν</w:t>
            </w:r>
          </w:p>
          <w:p w14:paraId="7A43E578" w14:textId="77777777" w:rsidR="00DC6CDD" w:rsidRPr="00DC6CDD" w:rsidRDefault="00DC6CDD" w:rsidP="00DC6CDD">
            <w:pPr>
              <w:spacing w:line="360" w:lineRule="auto"/>
              <w:rPr>
                <w:rFonts w:ascii="Tahoma" w:hAnsi="Tahoma" w:cs="Tahoma"/>
              </w:rPr>
            </w:pPr>
            <w:r w:rsidRPr="00DC6CDD">
              <w:rPr>
                <w:rFonts w:ascii="Tahoma" w:hAnsi="Tahoma" w:cs="Tahoma"/>
              </w:rPr>
              <w:t xml:space="preserve"> κληρονομητηρίου,  η  εγχείρισις  προς  τους  Οικον.   Εφόρους δηλώσεως</w:t>
            </w:r>
          </w:p>
          <w:p w14:paraId="19C73856" w14:textId="77777777" w:rsidR="00DC6CDD" w:rsidRPr="00DC6CDD" w:rsidRDefault="00DC6CDD" w:rsidP="00DC6CDD">
            <w:pPr>
              <w:spacing w:line="360" w:lineRule="auto"/>
              <w:rPr>
                <w:rFonts w:ascii="Tahoma" w:hAnsi="Tahoma" w:cs="Tahoma"/>
              </w:rPr>
            </w:pPr>
            <w:r w:rsidRPr="00DC6CDD">
              <w:rPr>
                <w:rFonts w:ascii="Tahoma" w:hAnsi="Tahoma" w:cs="Tahoma"/>
              </w:rPr>
              <w:t xml:space="preserve"> κληρονομίας και η αίτησις μεταγραφής δηλώσεως αποδοχής κληρονομίας εφ`</w:t>
            </w:r>
          </w:p>
          <w:p w14:paraId="0AC90BF2" w14:textId="77777777" w:rsidR="00DC6CDD" w:rsidRPr="00DC6CDD" w:rsidRDefault="00DC6CDD" w:rsidP="00DC6CDD">
            <w:pPr>
              <w:spacing w:line="360" w:lineRule="auto"/>
              <w:rPr>
                <w:rFonts w:ascii="Tahoma" w:hAnsi="Tahoma" w:cs="Tahoma"/>
              </w:rPr>
            </w:pPr>
            <w:r w:rsidRPr="00DC6CDD">
              <w:rPr>
                <w:rFonts w:ascii="Tahoma" w:hAnsi="Tahoma" w:cs="Tahoma"/>
              </w:rPr>
              <w:lastRenderedPageBreak/>
              <w:t xml:space="preserve"> όσον μεταξύ των άλλων κατά  νόμον  πιστοποιήσεων  δεν  προσάγεται  και</w:t>
            </w:r>
          </w:p>
          <w:p w14:paraId="5DDBE814" w14:textId="77777777" w:rsidR="00DC6CDD" w:rsidRPr="00DC6CDD" w:rsidRDefault="00DC6CDD" w:rsidP="00DC6CDD">
            <w:pPr>
              <w:spacing w:line="360" w:lineRule="auto"/>
              <w:rPr>
                <w:rFonts w:ascii="Tahoma" w:hAnsi="Tahoma" w:cs="Tahoma"/>
              </w:rPr>
            </w:pPr>
            <w:r w:rsidRPr="00DC6CDD">
              <w:rPr>
                <w:rFonts w:ascii="Tahoma" w:hAnsi="Tahoma" w:cs="Tahoma"/>
              </w:rPr>
              <w:t xml:space="preserve"> βεβαίωσις  του  κατά τ` ανωτέρω Γραμματέως Πρωτοδικών, περί  υπάρξεως</w:t>
            </w:r>
          </w:p>
          <w:p w14:paraId="1B03CBB3" w14:textId="786C1F01" w:rsidR="00DC6CDD" w:rsidRPr="00DC6CDD" w:rsidRDefault="00DC6CDD" w:rsidP="00DC6CDD">
            <w:pPr>
              <w:spacing w:line="360" w:lineRule="auto"/>
              <w:rPr>
                <w:rFonts w:ascii="Tahoma" w:hAnsi="Tahoma" w:cs="Tahoma"/>
                <w:lang w:val="el-GR"/>
              </w:rPr>
            </w:pPr>
            <w:r w:rsidRPr="00DC6CDD">
              <w:rPr>
                <w:rFonts w:ascii="Tahoma" w:hAnsi="Tahoma" w:cs="Tahoma"/>
              </w:rPr>
              <w:t xml:space="preserve"> ή μη διαθήκης.]</w:t>
            </w:r>
          </w:p>
          <w:p w14:paraId="7BAA5768" w14:textId="77777777" w:rsidR="00DC6CDD" w:rsidRPr="00DC6CDD" w:rsidRDefault="00DC6CDD" w:rsidP="00DC6CDD">
            <w:pPr>
              <w:spacing w:line="360" w:lineRule="auto"/>
              <w:rPr>
                <w:rFonts w:ascii="Tahoma" w:hAnsi="Tahoma" w:cs="Tahoma"/>
              </w:rPr>
            </w:pPr>
            <w:r w:rsidRPr="00DC6CDD">
              <w:rPr>
                <w:rFonts w:ascii="Tahoma" w:hAnsi="Tahoma" w:cs="Tahoma"/>
              </w:rPr>
              <w:t xml:space="preserve">          7.  Η  παρά  του   Γραμματέως   Πρωτοδικών   μη   τήρησις   της</w:t>
            </w:r>
          </w:p>
          <w:p w14:paraId="50E838A0" w14:textId="77777777" w:rsidR="00DC6CDD" w:rsidRPr="00DC6CDD" w:rsidRDefault="00DC6CDD" w:rsidP="00DC6CDD">
            <w:pPr>
              <w:spacing w:line="360" w:lineRule="auto"/>
              <w:rPr>
                <w:rFonts w:ascii="Tahoma" w:hAnsi="Tahoma" w:cs="Tahoma"/>
              </w:rPr>
            </w:pPr>
            <w:r w:rsidRPr="00DC6CDD">
              <w:rPr>
                <w:rFonts w:ascii="Tahoma" w:hAnsi="Tahoma" w:cs="Tahoma"/>
              </w:rPr>
              <w:t xml:space="preserve"> επιβαλλομένης  εχεμυθείας  και  η  καθ` οιονδήποτε τρόπον ανακοίνωσις,</w:t>
            </w:r>
          </w:p>
          <w:p w14:paraId="77D13819" w14:textId="77777777" w:rsidR="00DC6CDD" w:rsidRPr="00DC6CDD" w:rsidRDefault="00DC6CDD" w:rsidP="00DC6CDD">
            <w:pPr>
              <w:spacing w:line="360" w:lineRule="auto"/>
              <w:rPr>
                <w:rFonts w:ascii="Tahoma" w:hAnsi="Tahoma" w:cs="Tahoma"/>
              </w:rPr>
            </w:pPr>
            <w:r w:rsidRPr="00DC6CDD">
              <w:rPr>
                <w:rFonts w:ascii="Tahoma" w:hAnsi="Tahoma" w:cs="Tahoma"/>
              </w:rPr>
              <w:t xml:space="preserve"> εκτός της περιπτώσεως της παρ. 5  του  παρόντος  περί  υπάρξεως  ή  μη</w:t>
            </w:r>
          </w:p>
          <w:p w14:paraId="30621F74" w14:textId="77777777" w:rsidR="00DC6CDD" w:rsidRPr="00DC6CDD" w:rsidRDefault="00DC6CDD" w:rsidP="00DC6CDD">
            <w:pPr>
              <w:spacing w:line="360" w:lineRule="auto"/>
              <w:rPr>
                <w:rFonts w:ascii="Tahoma" w:hAnsi="Tahoma" w:cs="Tahoma"/>
              </w:rPr>
            </w:pPr>
            <w:r w:rsidRPr="00DC6CDD">
              <w:rPr>
                <w:rFonts w:ascii="Tahoma" w:hAnsi="Tahoma" w:cs="Tahoma"/>
              </w:rPr>
              <w:t xml:space="preserve"> διαθήκης  τινός,  αποτελεί βαρύ πειθαρχικόν παράπτωμα τιμωρούμενον και</w:t>
            </w:r>
          </w:p>
          <w:p w14:paraId="3F5D6F18" w14:textId="77777777" w:rsidR="00DC6CDD" w:rsidRPr="00DC6CDD" w:rsidRDefault="00DC6CDD" w:rsidP="00DC6CDD">
            <w:pPr>
              <w:spacing w:line="360" w:lineRule="auto"/>
              <w:rPr>
                <w:rFonts w:ascii="Tahoma" w:hAnsi="Tahoma" w:cs="Tahoma"/>
              </w:rPr>
            </w:pPr>
            <w:r w:rsidRPr="00DC6CDD">
              <w:rPr>
                <w:rFonts w:ascii="Tahoma" w:hAnsi="Tahoma" w:cs="Tahoma"/>
              </w:rPr>
              <w:t xml:space="preserve"> με την ποινήν της οριστικής έτι εκ της υπηρεσίας απολύσεως. </w:t>
            </w:r>
          </w:p>
          <w:p w14:paraId="1B5F0150" w14:textId="6C80CA66" w:rsidR="00DC6CDD" w:rsidRPr="00DC6CDD" w:rsidRDefault="00DC6CDD" w:rsidP="00530121">
            <w:pPr>
              <w:spacing w:line="360" w:lineRule="auto"/>
              <w:rPr>
                <w:rFonts w:ascii="Tahoma" w:hAnsi="Tahoma" w:cs="Tahoma"/>
              </w:rPr>
            </w:pPr>
          </w:p>
        </w:tc>
      </w:tr>
      <w:tr w:rsidR="00F20DE3" w:rsidRPr="00F20DE3" w14:paraId="60B98271" w14:textId="77777777">
        <w:tc>
          <w:tcPr>
            <w:tcW w:w="4508" w:type="dxa"/>
          </w:tcPr>
          <w:p w14:paraId="4116FB43"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lastRenderedPageBreak/>
              <w:t>Άρθρο 123</w:t>
            </w:r>
          </w:p>
          <w:p w14:paraId="29B219C6"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Μεταβατικές διατάξεις</w:t>
            </w:r>
          </w:p>
          <w:p w14:paraId="30939201"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1. Σε περίπτωση θανάτου διαθέτη μετά την 1η.10.2025, η δημοσίευση διαθήκης και η έκδοση πιστοποιητικών γίνονται σύμφωνα με τα άρθρα 87, 88, 89, 119, 120, 121 και 122 του παρόντος.</w:t>
            </w:r>
          </w:p>
          <w:p w14:paraId="2854F85F"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2. Σε περίπτωση θανάτου διαθέτη πριν από την 1η.10.2025, η δημοσίευση και </w:t>
            </w:r>
            <w:r w:rsidRPr="00F20DE3">
              <w:rPr>
                <w:rFonts w:ascii="Tahoma" w:hAnsi="Tahoma" w:cs="Tahoma"/>
                <w:color w:val="000000"/>
              </w:rPr>
              <w:lastRenderedPageBreak/>
              <w:t>η έκδοση πιστοποιητικών συνεχίζονται να γίνονται από τα Πρωτοδικεία.</w:t>
            </w:r>
          </w:p>
          <w:p w14:paraId="5EC91D57"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3. Από τη 16η.9.2026, ημέρα πλήρους λειτουργίας της βάσης δεδομένων (μεταδεδομένα και έγγραφα) εντός του Ολοκληρωμένου Συστήματος Διαχείρισης Δικαστικών Υποθέσεων Πολιτικής και Ποινικής Δικαιοσύνης όλες οι δημοσιεύσεις και εκδόσεις πιστοποιητικών, ανεξάρτητα από τον χρόνο θανάτου, γίνονται από τους συμβολαιογράφους.</w:t>
            </w:r>
          </w:p>
          <w:p w14:paraId="647781B9"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4. Οι διατάξεις για τα ένδικα μέσα και τις ειδικές διαδικασίες των άρθρων 591 έως 645 του Κώδικα Πολιτικής Δικονομίας (π.δ. 503/1985, Α’ 182) εφαρμόζονται για τα κατατιθέμενα από την 16η.9.2025 ένδικα μέσα και αγωγές. Ως προς τις δημοσιευόμενες έως τις 15.9.2025 αποφάσεις, που είχαν εκδοθεί κατ’ αντιμωλία των διαδίκων και δεν είχαν επιδοθεί και καταστεί τελεσίδικες ή αμετάκλητες, εξακολουθεί να ισχύει η διετής καταχρηστική προθεσμία προσβολής τους με αναίρεση.</w:t>
            </w:r>
          </w:p>
          <w:p w14:paraId="57B87E5B"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124</w:t>
            </w:r>
          </w:p>
          <w:p w14:paraId="5BD45554"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lastRenderedPageBreak/>
              <w:t>Καταργούμενες διατάξεις</w:t>
            </w:r>
          </w:p>
          <w:p w14:paraId="7BDA6369"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Από τη δημοσίευση του παρόντος καταργούνται:</w:t>
            </w:r>
          </w:p>
          <w:p w14:paraId="0424A291"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α) το άρθρο 136 του Κώδικα Πολιτικής Δικονομίας (π.δ. 503/1985, Α’ 182), περί του πότε συντελείται η επίδοση,</w:t>
            </w:r>
          </w:p>
          <w:p w14:paraId="0C7D4C0D"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β) η περ. γ) της παρ. 3 του άρθρου 241 του Κώδικα Πολιτικής Δικονομίας, περί αναβολής της συζήτησης για σπουδαίο λόγο,</w:t>
            </w:r>
          </w:p>
          <w:p w14:paraId="3DDB4B1E"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γ) το άρθρο 381 του Κώδικα Πολιτικής Δικονομίας, περί των αποφάσεων του δικαστηρίου για οδηγίες και διευκρινίσεις πραγματογνωμόνων,</w:t>
            </w:r>
          </w:p>
          <w:p w14:paraId="20DD80D0"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δ) η περ. β) της παρ. 2 του άρθρου 568 του Κώδικα Πολιτικής Δικονομίας, περί του προσδιορισμού δικασίμου,</w:t>
            </w:r>
          </w:p>
          <w:p w14:paraId="6CA366E7"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ε) το άρθρο 732Α του Κώδικα Πολιτικής Δικονομίας, περί της προθεσμίας άσκησης αγωγής για την κύρια υπόθεση σε περίπτωση προσωρινής ρύθμισης κατάστασης,</w:t>
            </w:r>
          </w:p>
          <w:p w14:paraId="53AFA6B9"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στ) το άρθρο 809 του Κώδικα Πολιτικής Δικονομίας, περί της τήρησης των </w:t>
            </w:r>
            <w:r w:rsidRPr="00F20DE3">
              <w:rPr>
                <w:rFonts w:ascii="Tahoma" w:hAnsi="Tahoma" w:cs="Tahoma"/>
                <w:color w:val="000000"/>
              </w:rPr>
              <w:lastRenderedPageBreak/>
              <w:t>βιβλίων διαθηκών από τους γραμματείς δικαστηρίου,</w:t>
            </w:r>
          </w:p>
          <w:p w14:paraId="149BFC53"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ζ) το άρθρο 912 του Κώδικα Πολιτικής Δικονομίας, περί της αναστολής της προσωρινής εκτελεστότητας σε περίπτωση άσκησης ανακοπής ή έφεσης.</w:t>
            </w:r>
          </w:p>
          <w:p w14:paraId="3F2BABF5"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η) η παρ. 4 του άρθρου 998 του Κώδικα Πολιτικής Δικονομίας, περί του πλειστηριασμού ακινήτου, και</w:t>
            </w:r>
          </w:p>
          <w:p w14:paraId="0970AB80"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θ) τα άρθρα 1770, περί της δημοσίευσης μυστικής διαθήκης, 1771, περί του πρακτικού δημοσίευσης διαθήκης, 1772, περί αποστολής αντιγράφου πρακτικού δημοσίευσης διαθήκης, και 1774, περί της δημοσίευσης ιδιόγραφης διαθήκης, του Αστικού Κώδικα (π.δ. 456/1984, Α’ 164).</w:t>
            </w:r>
          </w:p>
          <w:p w14:paraId="63FD08E9" w14:textId="77777777" w:rsidR="00F20DE3" w:rsidRPr="00F20DE3" w:rsidRDefault="00F20DE3" w:rsidP="00F20DE3">
            <w:pPr>
              <w:pStyle w:val="NormalWeb"/>
              <w:spacing w:line="360" w:lineRule="auto"/>
              <w:rPr>
                <w:rFonts w:ascii="Tahoma" w:hAnsi="Tahoma" w:cs="Tahoma"/>
                <w:color w:val="000000"/>
              </w:rPr>
            </w:pPr>
          </w:p>
        </w:tc>
        <w:tc>
          <w:tcPr>
            <w:tcW w:w="4508" w:type="dxa"/>
          </w:tcPr>
          <w:p w14:paraId="7D4BD1B8" w14:textId="77777777" w:rsidR="00F20DE3" w:rsidRPr="00F20DE3" w:rsidRDefault="00F20DE3" w:rsidP="00F20DE3">
            <w:pPr>
              <w:spacing w:line="360" w:lineRule="auto"/>
              <w:rPr>
                <w:rFonts w:ascii="Tahoma" w:hAnsi="Tahoma" w:cs="Tahoma"/>
              </w:rPr>
            </w:pPr>
          </w:p>
        </w:tc>
      </w:tr>
      <w:tr w:rsidR="00F20DE3" w:rsidRPr="00F20DE3" w14:paraId="78D0D92A" w14:textId="77777777">
        <w:tc>
          <w:tcPr>
            <w:tcW w:w="4508" w:type="dxa"/>
          </w:tcPr>
          <w:p w14:paraId="4623DE14"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lastRenderedPageBreak/>
              <w:t>Άρθρο 125</w:t>
            </w:r>
          </w:p>
          <w:p w14:paraId="690B74D6"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Σκοπός</w:t>
            </w:r>
          </w:p>
          <w:p w14:paraId="778E3232"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Σκοπός του παρόντος Μέρους είναι η μείωση του χρόνου που μεσολαβεί ως την εκδίκαση των ανακοπών σε πρώτο </w:t>
            </w:r>
            <w:r w:rsidRPr="00F20DE3">
              <w:rPr>
                <w:rFonts w:ascii="Tahoma" w:hAnsi="Tahoma" w:cs="Tahoma"/>
                <w:color w:val="000000"/>
              </w:rPr>
              <w:lastRenderedPageBreak/>
              <w:t>βαθμό και η ενίσχυση των δικαιωμάτων των πολιτών που συμμετέχουν ως διάδικοι στις διαδικασίες εκδίκασής τους.</w:t>
            </w:r>
          </w:p>
          <w:p w14:paraId="25289D0E"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126</w:t>
            </w:r>
          </w:p>
          <w:p w14:paraId="221DE35A"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Αντικείμενο</w:t>
            </w:r>
          </w:p>
          <w:p w14:paraId="6FA7AF30"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Με το παρόν Μέρος:</w:t>
            </w:r>
          </w:p>
          <w:p w14:paraId="0EF8A6D2"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α) εισάγεται υποχρεωτική διαδικασία επαναπροσδιορισμού των εκκρεμών ανακοπών κατά αναγκαστικής εκτέλεσης των οποίων η εκδίκαση έχει προσδιοριστεί μετά την 1η Ιανουαρίου 2026 και</w:t>
            </w:r>
          </w:p>
          <w:p w14:paraId="74248CCB"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β) απλουστεύεται η διαδικασία εκδίκασης των υποθέσεων αυτών, επέρχεται σύντμηση των προθεσμιών και αξιοποιείται η χρήση τεχνολογικών μέσων.</w:t>
            </w:r>
          </w:p>
          <w:p w14:paraId="1B081D93" w14:textId="77777777" w:rsidR="00F20DE3" w:rsidRPr="00F20DE3" w:rsidRDefault="00F20DE3" w:rsidP="00F20DE3">
            <w:pPr>
              <w:pStyle w:val="NormalWeb"/>
              <w:spacing w:line="360" w:lineRule="auto"/>
              <w:rPr>
                <w:rFonts w:ascii="Tahoma" w:hAnsi="Tahoma" w:cs="Tahoma"/>
                <w:color w:val="000000"/>
              </w:rPr>
            </w:pPr>
          </w:p>
        </w:tc>
        <w:tc>
          <w:tcPr>
            <w:tcW w:w="4508" w:type="dxa"/>
          </w:tcPr>
          <w:p w14:paraId="21634814" w14:textId="77777777" w:rsidR="00F20DE3" w:rsidRPr="00F20DE3" w:rsidRDefault="00F20DE3" w:rsidP="00F20DE3">
            <w:pPr>
              <w:spacing w:line="360" w:lineRule="auto"/>
              <w:rPr>
                <w:rFonts w:ascii="Tahoma" w:hAnsi="Tahoma" w:cs="Tahoma"/>
              </w:rPr>
            </w:pPr>
          </w:p>
        </w:tc>
      </w:tr>
      <w:tr w:rsidR="00F20DE3" w:rsidRPr="00F20DE3" w14:paraId="1760B5CF" w14:textId="77777777">
        <w:tc>
          <w:tcPr>
            <w:tcW w:w="4508" w:type="dxa"/>
          </w:tcPr>
          <w:p w14:paraId="2E29F031"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127</w:t>
            </w:r>
          </w:p>
          <w:p w14:paraId="19F0634A"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Επαναπροσδιορισμός εκκρεμών ανακοπών κατά της εκτέλεσης</w:t>
            </w:r>
          </w:p>
          <w:p w14:paraId="361DDF68"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1. Ανακοπές κατά της εκτέλεσης, που εκκρεμούν σε πρώτο βαθμό και των οποίων η συζήτηση έχει προσδιορισθεί </w:t>
            </w:r>
            <w:r w:rsidRPr="00F20DE3">
              <w:rPr>
                <w:rFonts w:ascii="Tahoma" w:hAnsi="Tahoma" w:cs="Tahoma"/>
                <w:color w:val="000000"/>
              </w:rPr>
              <w:lastRenderedPageBreak/>
              <w:t>μετά την έναρξη ισχύος του παρόντος, εισάγονται προς συζήτηση υποχρεωτικά και αποκλειστικά σύμφωνα με τα άρθρα του παρόντος μέρους. Ως συζήτηση νοείται τόσο η αρχικώς ορισθείσα όσο και η οριζόμενη μετά από αναβολή ή μετά από ματαίωση της συζήτησης.</w:t>
            </w:r>
          </w:p>
          <w:p w14:paraId="3310643C"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2. Για την εισαγωγή προς συζήτηση των εκκρεμών ανακοπών κατά της εκτέλεσης, απαιτείται επί ποινή απαραδέκτου η υποβολή αίτησης επαναπροσδιορισμού από τον ανακόπτοντα. Η αίτηση επαναπροσδιορισμού επέχει θέση κλήσης προς συζήτηση.</w:t>
            </w:r>
          </w:p>
          <w:p w14:paraId="16E22844"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128</w:t>
            </w:r>
          </w:p>
          <w:p w14:paraId="7D2F83B4"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Υποβολή αίτησης επαναπροσδιορισμού</w:t>
            </w:r>
          </w:p>
          <w:p w14:paraId="22DC89C7"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1. Η αίτηση επαναπροσδιορισμού υποβάλλεται αποκλειστικά μέσω πλατφόρμας που φιλοξενείται σε υποδομές του Ενιαίου Κυβερνητικού Υπολογιστικού νέφους (G CLOUD), μέσω πληρεξουσίου δικηγόρου και περιλαμβάνει τα εξής:</w:t>
            </w:r>
          </w:p>
          <w:p w14:paraId="019E54AA"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α) το όνομα, το επώνυμο, το πατρώνυμο, την κατοικία, τη διεύθυνση </w:t>
            </w:r>
            <w:r w:rsidRPr="00F20DE3">
              <w:rPr>
                <w:rFonts w:ascii="Tahoma" w:hAnsi="Tahoma" w:cs="Tahoma"/>
                <w:color w:val="000000"/>
              </w:rPr>
              <w:lastRenderedPageBreak/>
              <w:t>και τον Αριθμό Φορολογικού Μητρώου (Α.Φ.Μ.) των διαδίκων και των νόμιμων εκπροσώπων τους. Εφόσον μετέχουν στη διαδικασία νομικά πρόσωπα, αναγράφονται στην αίτηση η εταιρική επωνυμία και ο εταιρικός τύπος, καθώς και η καταστατική έδρα, η διεύθυνση και ο Αριθμός Φορολογικού Μητρώου,</w:t>
            </w:r>
          </w:p>
          <w:p w14:paraId="3222A82B"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β) τη διεύθυνση ηλεκτρονικού ταχυδρομείου του ανακόπτοντος ή του πληρεξουσίου δικηγόρου του, στην οποία μπορεί να διενεργείται κάθε κοινοποίηση σχετική με τη δίκη της ανακοπής. Αν ο ανακόπτων ή ο πληρεξούσιος δικηγόρος του δεν διαθέτουν διεύθυνση ηλεκτρονικού ταχυδρομείου, δηλώνονται στην αίτηση επί ποινή απαραδέκτου αντίκλητος και η διεύθυνση ηλεκτρονικού ταχυδρομείου του τελευταίου, στην οποία διενεργείται το σύνολο των κοινοποιήσεων της δίκης,</w:t>
            </w:r>
          </w:p>
          <w:p w14:paraId="769A4C1E"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γ) τα στοιχεία της εκκρεμούς ανακοπής και, ειδικότερα, τον γενικό και τον ειδικό αριθμό κατάθεσής της, το δικαστήριο ενώπιον του οποίου εκκρεμεί το ένδικο βοήθημα και τον αριθμό κατάθεσης ενδιάμεσων κλήσεων, που έχουν </w:t>
            </w:r>
            <w:r w:rsidRPr="00F20DE3">
              <w:rPr>
                <w:rFonts w:ascii="Tahoma" w:hAnsi="Tahoma" w:cs="Tahoma"/>
                <w:color w:val="000000"/>
              </w:rPr>
              <w:lastRenderedPageBreak/>
              <w:t>κατατεθεί και αφορούν στην αρχική ανακοπή,</w:t>
            </w:r>
          </w:p>
          <w:p w14:paraId="1866FFB8"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δ) το διαδικαστικό ιστορικό της υπόθεσης, συμπεριλαμβανομένων τυχόν αναβολών και ματαιώσεων που έχουν μεσολαβήσει, καθώς και προσωρινών διαταγών ή αποφάσεων αναστολής που έχουν χορηγηθεί.</w:t>
            </w:r>
          </w:p>
          <w:p w14:paraId="426CE56C"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2. Σε περίπτωση ομοδικίας, η αίτηση επαναπροσδιορισμού κατατίθεται και από έναν ή περισσότερους από τους ομόδικους. Οι ομόδικοι που δεν συμπράττουν μνημονεύονται στην αίτηση επαναπροσδιορισμού και κλητεύονται σύμφωνα με το άρθρο 130.</w:t>
            </w:r>
          </w:p>
          <w:p w14:paraId="66AA472F"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129</w:t>
            </w:r>
          </w:p>
          <w:p w14:paraId="2D79C5F2"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Διαβίβαση αίτησης προσδιορισμού στην οικεία γραμματεία</w:t>
            </w:r>
          </w:p>
          <w:p w14:paraId="33AB8FA9"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Η αίτηση επαναπροσδιορισμού διαβιβάζεται ηλεκτρονικά στη γραμματεία του δικαστηρίου, ενώπιον του οποίου εκκρεμεί η ανακοπή, με μήνυμα ηλεκτρονικού ταχυδρομείου. Ο γραμματέας του δικαστηρίου συντάσσει πράξη κατάθεσης της αίτησης, την </w:t>
            </w:r>
            <w:r w:rsidRPr="00F20DE3">
              <w:rPr>
                <w:rFonts w:ascii="Tahoma" w:hAnsi="Tahoma" w:cs="Tahoma"/>
                <w:color w:val="000000"/>
              </w:rPr>
              <w:lastRenderedPageBreak/>
              <w:t>οποία και αναρτά στην ηλεκτρονική πλατφόρμα.</w:t>
            </w:r>
          </w:p>
          <w:p w14:paraId="57B30974"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130</w:t>
            </w:r>
          </w:p>
          <w:p w14:paraId="0A7E96CA"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Επίδοση αίτησης επαναπροσδιορισμού</w:t>
            </w:r>
          </w:p>
          <w:p w14:paraId="356B6939"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1. Η αίτηση μαζί με την πράξη κατάθεσης κοινοποιούνται προς τον ανακόπτοντα και τους λοιπούς διαδίκους της παρ. 2 του άρθρου 128 με ηλεκτρονικά μέσα, μέσω της ηλεκτρονικής πλατφόρμας.</w:t>
            </w:r>
          </w:p>
          <w:p w14:paraId="74B07F21"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2. Πρόσωπα εμπλεκόμενα σε δίκη περί την εκτέλεση του παρόντος υπό οποιαδήποτε ιδιότητα έχουν δικαίωμα να εγγραφούν στην ηλεκτρονική πλατφόρμα της παρ. 1 του άρθρου 128 και να δηλώσουν τη διεύθυνση ηλεκτρονικού ταχυδρομείου των ιδίων ή των πληρεξουσίων δικηγόρων ή αντικλήτων τους, στην οποία επιθυμούν τη διενέργεια των επιδόσεων από την έναρξη λειτουργίας της πλατφόρμας σύμφωνα με την παρ. 1 του άρθρου 138.</w:t>
            </w:r>
          </w:p>
          <w:p w14:paraId="320A0382"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3. Οι επιδόσεις προς τους διαδίκους που έχουν την ιδιότητα του τραπεζικού ιδρύματος, της εταιρείας διαχείρισης </w:t>
            </w:r>
            <w:r w:rsidRPr="00F20DE3">
              <w:rPr>
                <w:rFonts w:ascii="Tahoma" w:hAnsi="Tahoma" w:cs="Tahoma"/>
                <w:color w:val="000000"/>
              </w:rPr>
              <w:lastRenderedPageBreak/>
              <w:t>απαιτήσεων από δάνεια και πιστώσεις, χρηματοπιστωτικού ιδρύματος ή χρηματοδοτικού φορέα εν γένει, ασφαλιστικής εταιρείας, του Δημοσίου, νομικού προσώπου δημοσίου δικαίου, των οργανισμών τοπικής αυτοδιοίκησης α’ και β’ βαθμού, ενεργούνται αποκλειστικά με την ηλεκτρονική διαβίβαση της αίτησης και των προσαρτημάτων της στη διεύθυνση ηλεκτρονικού ταχυδρομείου, που έχουν δηλώσει.</w:t>
            </w:r>
          </w:p>
          <w:p w14:paraId="45356912"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4. Ο αιτών μπορεί να ενεργήσει την κοινοποίηση της αίτησης και σύμφωνα με τα άρθρα 122 έως 143 του Κώδικα Πολιτικής Δικονομίας (ν. 503/1985, Α’ 182). Για όσα πρόσωπα του άρθρου 128 δεν δηλώθηκε στην αίτηση επαναπροσδιορισμού διεύθυνση ηλεκτρονικού ταχυδρομείου ή Αριθμός Φορολογικού Μητρώου, η επίδοση διενεργείται υποχρεωτικά σύμφωνα με τα άρθρα 122 έως 143 του Κώδικα Πολιτικής Δικονομίας. Για όσες κοινοποιήσεις ενεργούνται με ηλεκτρονικά μέσα μέσω της Ενιαίας Ψηφιακής Πύλης της Δημόσιας Διοίκησης, με χρήση της ηλεκτρονικής πλατφόρμας, εκδίδεται ηλεκτρονικό </w:t>
            </w:r>
            <w:r w:rsidRPr="00F20DE3">
              <w:rPr>
                <w:rFonts w:ascii="Tahoma" w:hAnsi="Tahoma" w:cs="Tahoma"/>
                <w:color w:val="000000"/>
              </w:rPr>
              <w:lastRenderedPageBreak/>
              <w:t>πιστοποιητικό, το οποίο αναρτάται στην πλατφόρμα και επέχει θέση έκθεσης επίδοσης. Το πρόσωπο στο οποίο απευθύνεται η κοινοποίηση τεκμαίρεται ότι αποκτά πρόσβαση στο περιεχόμενο της αίτησης, που κοινοποιείται ηλεκτρονικά, δέκα (10) το αργότερο εργάσιμες ημέρες από την κοινοποίησή της, εκτός εάν το πρόσωπο αυτό αποδείξει τη συνδρομή λόγων ανωτέρας βίας που δεν επέτρεψαν την πρόσβαση στο περιεχόμενο της αίτησης. Οι εκθέσεις για τη διενέργεια των επιδόσεων σύμφωνα με τα άρθρα 122 έως 143 του Κώδικα Πολιτικής Δικονομίας αναρτώνται στην ηλεκτρονική πλατφόρμα με επιμέλεια του επισπεύδοντος την επίδοση.</w:t>
            </w:r>
          </w:p>
          <w:p w14:paraId="2D0C9F06"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5. Εφόσον η αίτηση επαναπροσδιορισμού δεν έχει κοινοποιηθεί με ηλεκτρονικά μέσα ή σύμφωνα με τα άρθρα 122 έως 143 του Κώδικα Πολιτικής Δικονομίας μέσα σε προθεσμία τριάντα (30) ημερών από την κατάθεσή της, λογίζεται ως μηδέποτε ασκηθείσα.</w:t>
            </w:r>
          </w:p>
          <w:p w14:paraId="583D6798"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6. Εφόσον συντρέχει περίπτωση διενέργειας επίδοσης στην αλλοδαπή, ο </w:t>
            </w:r>
            <w:r w:rsidRPr="00F20DE3">
              <w:rPr>
                <w:rFonts w:ascii="Tahoma" w:hAnsi="Tahoma" w:cs="Tahoma"/>
                <w:color w:val="000000"/>
              </w:rPr>
              <w:lastRenderedPageBreak/>
              <w:t>χρόνος συντέλεσης αυτής ως προς τον επισπεύδοντα την επίδοση καθορίζεται σύμφωνα με το άρθρο 9 του Κανονισμού (ΕΚ) 1393/2007 του Ευρωπαϊκού Κοινοβουλίου και του Συμβουλίου, της 13ης Νοεμβρίου 2007, περί επιδόσεως και κοινοποιήσεως στα κράτη μέλη δικαστικών και εξωδίκων πράξεων σε αστικές ή εμπορικές υποθέσεις (επίδοση ή κοινοποίηση πράξεων) και κατάργησης του κανονισμού (ΕΚ) 1348/2000 του Συμβουλίου (L 324), το άρθρο 136 του Κώδικα Πολιτικής Δικονομίας ή τις σχετικές διεθνείς συμβάσεις.</w:t>
            </w:r>
          </w:p>
          <w:p w14:paraId="46BC17D2"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131</w:t>
            </w:r>
          </w:p>
          <w:p w14:paraId="38EAB8D1"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Παράλειψη επαναπροσδιορισμού</w:t>
            </w:r>
          </w:p>
          <w:p w14:paraId="1FC1087D"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Ανακοπή του παρόντος Μέρους για την οποία δεν υποβάλλεται εμπροθέσμως αίτηση επαναπροσδιορισμού, λογίζεται ως μηδέποτε ασκηθείσα. Προσωρινή διαταγή ή αναστολή εκτέλεσης, η οποία χορηγήθηκε στο πλαίσιο ανακοπής για την οποία δεν υποβλήθηκε εμπρόθεσμα αίτηση επαναπροσδιορισμού, καταργείται αυτοδικαίως. Η γραμματεία του δικαστηρίου, στο οποίο εκκρεμούσε </w:t>
            </w:r>
            <w:r w:rsidRPr="00F20DE3">
              <w:rPr>
                <w:rFonts w:ascii="Tahoma" w:hAnsi="Tahoma" w:cs="Tahoma"/>
                <w:color w:val="000000"/>
              </w:rPr>
              <w:lastRenderedPageBreak/>
              <w:t>η αίτηση, χορηγεί σχετική βεβαίωση σε κάθε πρόσωπο που δικαιολογεί έννομο συμφέρον ως προς τη μη υποβολή εμπρόθεσμης αίτησης επαναπροσδιορισμού.</w:t>
            </w:r>
          </w:p>
          <w:p w14:paraId="4B6F5FBA"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132</w:t>
            </w:r>
          </w:p>
          <w:p w14:paraId="0AB844E1"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Συγκέντρωση του φακέλου της δικογραφίας</w:t>
            </w:r>
          </w:p>
          <w:p w14:paraId="5A372B34"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1. Μέσα σε ενενήντα (90) ημέρες από τη λήξη της προθεσμίας για την επίδοση της αίτησης επαναπροσδιορισμού σύμφωνα με την παρ. 5 του άρθρου 130, οι διάδικοι καταθέτουν τις προτάσεις και προσκομίζουν τα αποδεικτικά μέσα και τα διαδικαστικά έγγραφα που επικαλούνται σε αυτές. Μέσα στην ίδια προθεσμία κατατίθενται τα αποδεικτικά επίδοσης της αίτησης επαναπροσδιορισμού και της ανακοπής ή τα πιστοποιητικά για τη διενέργεια των κοινοποιήσεων μέσω της Ενιαίας Ψηφιακής Πύλης της Δημόσιας Διοίκησης με χρήση της ηλεκτρονικής πλατφόρμας. Σε όσα δικαστήρια έχουν ενταχθεί στο Ολοκληρωμένο Σύστημα Διαχείρισης Δικαστικών Υποθέσεων για την Πολιτική και Ποινική Διαδικασία </w:t>
            </w:r>
            <w:r w:rsidRPr="00F20DE3">
              <w:rPr>
                <w:rFonts w:ascii="Tahoma" w:hAnsi="Tahoma" w:cs="Tahoma"/>
                <w:color w:val="000000"/>
              </w:rPr>
              <w:lastRenderedPageBreak/>
              <w:t>(Ο.Σ.Δ.Δ.Υ.-Π.Π.) μπορεί η κατάθεση να ενεργείται ηλεκτρονικά και ο φάκελος της δικογραφίας να τηρείται σε ηλεκτρονική μορφή. Αν άπαντες οι διάδικοι δεν καταθέσουν προτάσεις ή καταθέσουν εκπροθέσμως προτάσεις, η αίτηση λογίζεται ως μηδέποτε ασκηθείσα.</w:t>
            </w:r>
          </w:p>
          <w:p w14:paraId="11813DF7"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2. Οι διάδικοι μπορούν να καταθέσουν προσθήκη στις προτάσεις τους, με την οποία αντικρούονται οι προσκομισθείσες αποδείξεις και ισχυρισμοί, οι οποίοι προβλήθηκαν το πρώτον με τις προτάσεις, μέσα σε δεκαπέντε (15) ημέρες από τη λήξη της προθεσμίας κατάθεσης των προτάσεων. Με την προσθήκη προσκομίζονται νέα αποδεικτικά μέσα και προβάλλονται νέοι ισχυρισμοί, αποκλειστικά για την αντίκρουση ισχυρισμών που προβλήθηκαν το πρώτον με τις προτάσεις ή αφορούν σε αποδεικτικά μέσα που προβλήθηκαν το πρώτον με αυτές. Από την παρέλευση της προθεσμίας κατάθεσης της προσθήκης κλείνει ο φάκελος της δικογραφίας.</w:t>
            </w:r>
          </w:p>
          <w:p w14:paraId="2632D891"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3. Μέσα επίθεσης και άμυνας προβάλλονται αποκλειστικά με τις </w:t>
            </w:r>
            <w:r w:rsidRPr="00F20DE3">
              <w:rPr>
                <w:rFonts w:ascii="Tahoma" w:hAnsi="Tahoma" w:cs="Tahoma"/>
                <w:color w:val="000000"/>
              </w:rPr>
              <w:lastRenderedPageBreak/>
              <w:t>προτάσεις επί ποινή απαραδέκτου. Εκπρόθεσμες προτάσεις και προσθήκες δεν λαμβάνονται υπόψη.</w:t>
            </w:r>
          </w:p>
          <w:p w14:paraId="07AAF01F"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133</w:t>
            </w:r>
          </w:p>
          <w:p w14:paraId="43CA86A4"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Παρέμβαση – Προσεπίκληση – Ανακοίνωση δίκης</w:t>
            </w:r>
          </w:p>
          <w:p w14:paraId="4B9C0FF4"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Οι παρεμβάσεις ασκούνται με τις προτάσεις εντός της προθεσμίας της παρ. 1 του άρθρου 132. Η προσεπίκληση ή η ανακοίνωση της δίκης ασκούνται σύμφωνα με το άρθρο 215 του Κώδικα Πολιτικής Δικονομίας, μέσα σε προθεσμία εξήντα (60) ημερών από την κατάθεση της αίτησης επαναπροσδιορισμού.</w:t>
            </w:r>
          </w:p>
          <w:p w14:paraId="3D1CDD55"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134</w:t>
            </w:r>
          </w:p>
          <w:p w14:paraId="1763C99E"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Πρόσθετοι λόγοι ανακοπής</w:t>
            </w:r>
          </w:p>
          <w:p w14:paraId="6A3A6DAA"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Νέοι λόγοι ανακοπής μπορούν να προταθούν μόνο με πρόσθετο δικόγραφο που κατατίθεται στη γραμματεία του δικαστηρίου προς το οποίο απευθύνεται η ανακοπή, κάτω από το οποίο συντάσσεται έκθεση, και κοινοποιείται στον αντίδικο μέσα σε </w:t>
            </w:r>
            <w:r w:rsidRPr="00F20DE3">
              <w:rPr>
                <w:rFonts w:ascii="Tahoma" w:hAnsi="Tahoma" w:cs="Tahoma"/>
                <w:color w:val="000000"/>
              </w:rPr>
              <w:lastRenderedPageBreak/>
              <w:t>τριάντα ημέρες (30) από την κατάθεση της αίτησης επαναπροσδιορισμού.</w:t>
            </w:r>
          </w:p>
          <w:p w14:paraId="5E8E0698"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135</w:t>
            </w:r>
          </w:p>
          <w:p w14:paraId="099FEE62"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Δικάσιμος</w:t>
            </w:r>
          </w:p>
          <w:p w14:paraId="5788CE10"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1. Μέσα σε δεκαπέντε (15) ημέρες από το κλείσιμο του φακέλου της δικογραφίας με πράξη του διευθύνοντος το αρμόδιο πρωτοδικείο, ορίζεται ο δικαστής για την εκδίκαση της υπόθεσης, σύμφωνα με τον κανονισμό του δικαστηρίου. Η ημέρα και η ώρα συζήτησης στο ακροατήριο ορίζονται εντός τριάντα (30) ημερών από την παρέλευση της δεκαπενθήμερης προθεσμίας της παρούσας. Κατ’ εξαίρεση, αν ο προβλεπόμενος από τον κανονισμό του δικαστηρίου αριθμός υποθέσεων, που ανατίθεται σε κάθε δικαστή, καλυφθεί, ο ορισμός του δικαστή και του χρόνου της συζήτησης της υπόθεσης γίνεται στον απολύτως αναγκαίο χρόνο.</w:t>
            </w:r>
          </w:p>
          <w:p w14:paraId="365618F3"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2. Η εγγραφή της υπόθεσης στο οικείο πινάκιο, το οποίο μπορεί να τηρείται και ηλεκτρονικά, γίνεται με επιμέλεια του γραμματέα και ισχύει ως κλήτευση όλων των διαδίκων. Με επιμέλεια, επίσης, του </w:t>
            </w:r>
            <w:r w:rsidRPr="00F20DE3">
              <w:rPr>
                <w:rFonts w:ascii="Tahoma" w:hAnsi="Tahoma" w:cs="Tahoma"/>
                <w:color w:val="000000"/>
              </w:rPr>
              <w:lastRenderedPageBreak/>
              <w:t>γραμματέα μπορεί να γνωστοποιείται η δικάσιμος που ορίστηκε με αποστολή ηλεκτρονικού μηνύματος στη διεύθυνση ηλεκτρονικού ταχυδρομείου των διαδίκων.</w:t>
            </w:r>
          </w:p>
          <w:p w14:paraId="2007F3A7"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3. Κατά την ορισμένη δικάσιμο δεν εξετάζονται μάρτυρες και η υπόθεση συζητείται και χωρίς την παρουσία των διαδίκων ή των πληρεξουσίων δικηγόρων τους. Αναβολή της συζήτησης κατά το άρθρο 241 του Κώδικα Πολιτικής Δικονομίας δεν επιτρέπεται. Μετά από τη συζήτηση εκδίδεται η οριστική απόφαση, με βάση τα στοιχεία του φακέλου της δικογραφίας.</w:t>
            </w:r>
          </w:p>
          <w:p w14:paraId="6C1B0B2F"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4. Αν από τη μελέτη του φακέλου της δικογραφίας ο δικαστής κρίνει ότι η εξέταση μαρτύρων στο ακροατήριο ή η παροχή διευκρινίσεων από τους διαδίκους είναι απολύτως αναγκαία, διατάσσει με διάταξη, που κοινοποιείται στους διαδίκους με ηλεκτρονικά μέσα και επέχει θέση κλήτευσης, την επανάληψη της συζήτησης στο ακροατήριο σε χρόνο όχι συντομότερο από δεκαπέντε (15) ημέρες και όχι μεγαλύτερο από εξήντα (60) ημέρες από </w:t>
            </w:r>
            <w:r w:rsidRPr="00F20DE3">
              <w:rPr>
                <w:rFonts w:ascii="Tahoma" w:hAnsi="Tahoma" w:cs="Tahoma"/>
                <w:color w:val="000000"/>
              </w:rPr>
              <w:lastRenderedPageBreak/>
              <w:t>τη δημοσίευση της διάταξης. Με την ολοκλήρωση της διαδικασίας εξέτασης των μαρτύρων ή της παροχής διευκρινίσεων από τους διαδίκους θεωρείται συντελεσμένη και η επανάληψη της συζήτησης. Μέσα σε οκτώ (8) ημέρες από την εξέταση των μαρτύρων ή την παροχή διευκρινίσεων, οι διάδικοι δικαιούνται με προσθήκη να προβούν σε αξιολόγηση των αποδείξεων αυτών. Νέοι ισχυρισμοί και νέα αποδεικτικά μέσα δεν λαμβάνονται υπόψη και δεν κατατίθενται νέες προτάσεις.</w:t>
            </w:r>
          </w:p>
          <w:p w14:paraId="6488E8C8"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5. Στη διαδικασία του παρόντος δεν εφαρμόζεται η παρ. 2 του άρθρου 115 του Κώδικα Πολιτικής Δικονομίας. Κάθε έλλειψη της δικογραφίας μπορεί να συμπληρωθεί σύμφωνα με το άρθρο 227 του Κώδικα Πολιτικής Δικονομίας.</w:t>
            </w:r>
          </w:p>
          <w:p w14:paraId="73573145"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136</w:t>
            </w:r>
          </w:p>
          <w:p w14:paraId="730A247E"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Επικοινωνία του δικαστηρίου και των διαδίκων</w:t>
            </w:r>
          </w:p>
          <w:p w14:paraId="6726DC59"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Κάθε επικοινωνία του δικαστηρίου και των διαδίκων κοινοποιείται μέσω ηλεκτρονικού ταχυδρομείου στις δηλωθείσες ηλεκτρονικές διευθύνσεις </w:t>
            </w:r>
            <w:r w:rsidRPr="00F20DE3">
              <w:rPr>
                <w:rFonts w:ascii="Tahoma" w:hAnsi="Tahoma" w:cs="Tahoma"/>
                <w:color w:val="000000"/>
              </w:rPr>
              <w:lastRenderedPageBreak/>
              <w:t>των πληρεξουσίων δικηγόρων ή των αντικλήτων τους και τίθεται στη δικογραφία με επιμέλεια του γραμματέα ή αναρτάται στον ηλεκτρονικό φάκελο, σε όσες περιπτώσεις η δικογραφία τηρείται ηλεκτρονικά.</w:t>
            </w:r>
          </w:p>
          <w:p w14:paraId="58E035CC"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137</w:t>
            </w:r>
          </w:p>
          <w:p w14:paraId="2C7CA96E"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Έκδοση απόφασης</w:t>
            </w:r>
          </w:p>
          <w:p w14:paraId="457C9E07"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Η απόφαση εκδίδεται το αργότερο εντός δύο (2) μηνών από τη συζήτηση της αίτησης επαναπροσδιορισμού και μπορεί να αναρτηθεί με επιμέλεια της γραμματείας του οικείου δικαστηρίου και στο Ολοκληρωμένο Σύστημα Διαχείρισης Δικαστικών Υποθέσεων για την Πολιτική και Ποινική Διαδικασία.</w:t>
            </w:r>
          </w:p>
          <w:p w14:paraId="595BE180" w14:textId="77777777" w:rsidR="00F20DE3" w:rsidRPr="00F20DE3" w:rsidRDefault="00F20DE3" w:rsidP="00F20DE3">
            <w:pPr>
              <w:pStyle w:val="NormalWeb"/>
              <w:spacing w:line="360" w:lineRule="auto"/>
              <w:rPr>
                <w:rFonts w:ascii="Tahoma" w:hAnsi="Tahoma" w:cs="Tahoma"/>
                <w:color w:val="000000"/>
              </w:rPr>
            </w:pPr>
          </w:p>
        </w:tc>
        <w:tc>
          <w:tcPr>
            <w:tcW w:w="4508" w:type="dxa"/>
          </w:tcPr>
          <w:p w14:paraId="34E6DAB2" w14:textId="77777777" w:rsidR="00F20DE3" w:rsidRPr="00F20DE3" w:rsidRDefault="00F20DE3" w:rsidP="00F20DE3">
            <w:pPr>
              <w:spacing w:line="360" w:lineRule="auto"/>
              <w:rPr>
                <w:rFonts w:ascii="Tahoma" w:hAnsi="Tahoma" w:cs="Tahoma"/>
              </w:rPr>
            </w:pPr>
          </w:p>
        </w:tc>
      </w:tr>
      <w:tr w:rsidR="00F20DE3" w:rsidRPr="00F20DE3" w14:paraId="44E24026" w14:textId="77777777">
        <w:tc>
          <w:tcPr>
            <w:tcW w:w="4508" w:type="dxa"/>
          </w:tcPr>
          <w:p w14:paraId="57B749A1"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lastRenderedPageBreak/>
              <w:t>Άρθρο 138</w:t>
            </w:r>
          </w:p>
          <w:p w14:paraId="2D907716"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Εξουσιοδοτικές διατάξεις</w:t>
            </w:r>
          </w:p>
          <w:p w14:paraId="1A35596A"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1. Με απόφαση του Υπουργού Δικαιοσύνης καθορίζεται ο χρόνος έναρξης της λειτουργίας της πλατφόρμας του άρθρου 128.</w:t>
            </w:r>
          </w:p>
          <w:p w14:paraId="0BB409DC"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2. Με κοινή απόφαση των Υπουργών Δικαιοσύνης, Εθνικής Οικονομίας και </w:t>
            </w:r>
            <w:r w:rsidRPr="00F20DE3">
              <w:rPr>
                <w:rFonts w:ascii="Tahoma" w:hAnsi="Tahoma" w:cs="Tahoma"/>
                <w:color w:val="000000"/>
              </w:rPr>
              <w:lastRenderedPageBreak/>
              <w:t>Οικονομικών και Ψηφιακής Διακυβέρνησης ρυθμίζεται κάθε ειδικότερο ζήτημα που αφορά στη δημιουργία, τη διαμόρφωση και τον καθορισμό των όρων λειτουργίας της ηλεκτρονικής πλατφόρμας, τα τεχνικά ζητήματα εφαρμογής του παρόντος, καθώς και κάθε άλλο ειδικό ζήτημα που αφορά στην ηλεκτρονική κατάθεση της αίτησης επαναπροσδιορισμού, τον χρόνο υποβολής αίτησης επαναπροσδιορισμού, τις κοινοποιήσεις της, την ηλεκτρονική τήρηση του φακέλου της δικογραφίας και τη διεκπεραίωσή της με ηλεκτρονικά μέσα.</w:t>
            </w:r>
          </w:p>
          <w:p w14:paraId="14EAE1F0"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139</w:t>
            </w:r>
          </w:p>
          <w:p w14:paraId="11EA83B1"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Τελικές διατάξεις</w:t>
            </w:r>
          </w:p>
          <w:p w14:paraId="6CCAC60F"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Με την επιφύλαξη του άρθρου 128, ανακοπές κατά της εκτέλεσης, οι οποίες έχουν προσδιορισθεί για συζήτηση σε δικασίμους μεταγενέστερες της 1ης.1.2026, λογίζονται αυτοδικαίως αποσυρθείσες.</w:t>
            </w:r>
          </w:p>
          <w:p w14:paraId="26CB8C38" w14:textId="77777777" w:rsidR="00F20DE3" w:rsidRPr="00F20DE3" w:rsidRDefault="00F20DE3" w:rsidP="00F20DE3">
            <w:pPr>
              <w:pStyle w:val="NormalWeb"/>
              <w:spacing w:line="360" w:lineRule="auto"/>
              <w:rPr>
                <w:rFonts w:ascii="Tahoma" w:hAnsi="Tahoma" w:cs="Tahoma"/>
                <w:color w:val="000000"/>
              </w:rPr>
            </w:pPr>
          </w:p>
        </w:tc>
        <w:tc>
          <w:tcPr>
            <w:tcW w:w="4508" w:type="dxa"/>
          </w:tcPr>
          <w:p w14:paraId="69CEFD8F" w14:textId="77777777" w:rsidR="00F20DE3" w:rsidRPr="00F20DE3" w:rsidRDefault="00F20DE3" w:rsidP="00F20DE3">
            <w:pPr>
              <w:spacing w:line="360" w:lineRule="auto"/>
              <w:rPr>
                <w:rFonts w:ascii="Tahoma" w:hAnsi="Tahoma" w:cs="Tahoma"/>
              </w:rPr>
            </w:pPr>
          </w:p>
        </w:tc>
      </w:tr>
      <w:tr w:rsidR="00F20DE3" w:rsidRPr="00F20DE3" w14:paraId="4CC7B55F" w14:textId="77777777">
        <w:tc>
          <w:tcPr>
            <w:tcW w:w="4508" w:type="dxa"/>
          </w:tcPr>
          <w:p w14:paraId="37D35CE9"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140</w:t>
            </w:r>
          </w:p>
          <w:p w14:paraId="42A01A9B"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lastRenderedPageBreak/>
              <w:t>Αποζημίωση δικαστικών υπαλλήλων Συμβουλίου της Επικρατείας που συμμετέχουν στις Επιτροπές του Δικαστηρίου και επικουρούν τα Ειδικά Δικαστήρια της παρ. 2 του άρθρου 88 και του άρθρου 99 του Συντάγματος, τα Ανώτατα Δικαστικά, Πειθαρχικά και Υπηρεσιακά Συμβούλια</w:t>
            </w:r>
          </w:p>
          <w:p w14:paraId="13297C7C"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1. Στους δικαστικούς υπαλλήλους που συμμετέχουν στις Επιτροπές του Συμβουλίου της Επικρατείας και επικουρούν τα Ειδικά Δικαστήρια της παρ. 2 του άρθρου 88 και του άρθρου 99 του Συντάγματος, το Ανώτατο Δικαστικό Συμβούλιο της Διοικητικής Δικαιοσύνης και τα λοιπά Πειθαρχικά και Υπηρεσιακά Συμβούλια καταβάλλεται αποζημίωση, κατά παρέκκλιση του άρθρου 21 του ν. 4354/2015 (Α’ 176).</w:t>
            </w:r>
          </w:p>
          <w:p w14:paraId="39996229"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2. Με κοινή απόφαση των Υπουργών Εθνικής Οικονομίας και Οικονομικών και Δικαιοσύνης καθορίζονται το ύψος της αποζημίωσης, οι όροι, οι προϋποθέσεις και τα δικαιολογητικά για την καταβολή της.</w:t>
            </w:r>
          </w:p>
          <w:p w14:paraId="4C5792D0"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141</w:t>
            </w:r>
          </w:p>
          <w:p w14:paraId="56A8202F"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lastRenderedPageBreak/>
              <w:t>Σύσταση θέσεων δικαστικών υπαλλήλων στο Συμβούλιο της Επικρατείας και πλήρωσή τους με διαγωνισμό</w:t>
            </w:r>
          </w:p>
          <w:p w14:paraId="0AE79720"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1. Συστήνονται στο Συμβούλιο της Επικρατείας πενήντα (50) θέσεις δικαστικών υπαλλήλων, και συγκεκριμένα τριάντα επτά (37) θέσεις του κλάδου ΠΕ Γραμματέων, πέντε (5) θέσεις του κλάδου ΠΕ Διοικητικού -Οικονομικού με ειδικότητα ΠΕ Οικονομολόγων, δύο (2) θέσεις του κλάδου ΠΕ Μεταφραστών – Διερμηνέων με ειδικότητα ΠΕ Μεταφραστών- Διερμηνέων, δύο (2) θέσεις του κλάδου ΠΕ Αρχειονόμων και Βιβλιοθηκονόμων με ειδικότητα ΠΕ Βιβλιοθηκονόμων, δύο (2) θέσεις του κλάδου ΠΕ Μηχανικών με ειδικότητα ΠΕ Ηλεκτρολόγων -Μηχανικών ή ΠΕ Ηλεκτρονικών Μηχανικών ή ΠΕ Μηχανολόγων- Μηχανικών ή ΠΕ Μηχανικών Χωροταξίας, Πολεοδομίας και Ανάπτυξης ή ΠΕ Μηχανικών Οικονομίας και Διοίκησης ή ΠΕ Μηχανικών Παραγωγής και Διοίκησης ή ΠΕ Μηχανικών Περιβάλλοντος ή ΠΕ Πολιτικών Μηχανικών και δυο (2) θέσεις του κλάδου ΠΕ Παιδαγωγών Πρώιμης </w:t>
            </w:r>
            <w:r w:rsidRPr="00F20DE3">
              <w:rPr>
                <w:rFonts w:ascii="Tahoma" w:hAnsi="Tahoma" w:cs="Tahoma"/>
                <w:color w:val="000000"/>
              </w:rPr>
              <w:lastRenderedPageBreak/>
              <w:t>Ηλικίας με ειδικότητα ΠΕ Παιδαγωγών Πρώιμης Ηλικίας.</w:t>
            </w:r>
          </w:p>
          <w:p w14:paraId="719D5740"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2. Η πλήρωση των θέσεων δικαστικών υπαλλήλων της παρ. 1 γίνεται, σύμφωνα με τον ετήσιο προγραμματισμό προσλήψεων του άρθρου 51 του ν. 4622/2019 (Α’ 133), με διαγωνισμό που διενεργείται από το Συμβούλιο της Επικρατείας και περιλαμβάνει γραπτή και προφορική δοκιμασία. Σε περίπτωση μη κάλυψης των θέσεων της παρ. 1 ο διαγωνισμός δύναται να επαναληφθεί ακόμη μία (1) φορά.</w:t>
            </w:r>
          </w:p>
          <w:p w14:paraId="3C292E08"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3. Οι δικαστικοί υπάλληλοι που προσλαμβάνονται με τον διαγωνισμό της παρ. 2 παρακολουθούν θεωρητική και πρακτική εκπαίδευση στο Συμβούλιο της Επικρατείας διάρκειας δύο (2) μηνών.</w:t>
            </w:r>
          </w:p>
          <w:p w14:paraId="12D7C572"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4. Οι δικαστικοί υπάλληλοι που προσλαμβάνονται με τον διαγωνισμό της παρ. 2 δεν μπορούν να μεταταγούν ή να αποσπαστούν πριν από την πάροδο επταετίας από τον διορισμό τους.</w:t>
            </w:r>
          </w:p>
          <w:p w14:paraId="7ABE6666"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5. Με κοινή απόφαση των Υπουργών Δικαιοσύνης και Εθνικής Οικονομίας και </w:t>
            </w:r>
            <w:r w:rsidRPr="00F20DE3">
              <w:rPr>
                <w:rFonts w:ascii="Tahoma" w:hAnsi="Tahoma" w:cs="Tahoma"/>
                <w:color w:val="000000"/>
              </w:rPr>
              <w:lastRenderedPageBreak/>
              <w:t>Οικονομικών προκηρύσσεται ο διαγωνισμός της παρ. 2, ορίζονται η εξεταστέα ύλη για κάθε κλάδο δικαστικών υπαλλήλων και οι εξεταστές, καθορίζεται η αποζημίωσή τους και θεσπίζεται κάθε αναγκαία ρύθμιση για τη διεξαγωγή του διαγωνισμού.</w:t>
            </w:r>
          </w:p>
          <w:p w14:paraId="756B5BE6"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6. Με κοινή απόφαση των Υπουργών Δικαιοσύνης και Εθνικής Οικονομίας και Οικονομικών προσδιορίζεται το περιεχόμενο της εκπαίδευσης της παρ. 3, ορίζονται οι εκπαιδευτές και η αποζημίωσή τους και θεσπίζεται κάθε αναγκαία ρύθμιση για τη διεξαγωγή της εκπαίδευσης.</w:t>
            </w:r>
          </w:p>
          <w:p w14:paraId="32B188B5"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142</w:t>
            </w:r>
          </w:p>
          <w:p w14:paraId="5FD64EDC"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Δυνατότητα μετάταξης υπαλλήλων φορέων του δημοσίου τομέα που έχουν αποσπαστεί ή διατεθεί στο Συμβούλιο της Επικρατείας</w:t>
            </w:r>
          </w:p>
          <w:p w14:paraId="3B9C3639"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Το προσωπικό που υπηρετεί με απόσπαση ή διάθεση στο Συμβούλιο της Επικρατείας από άλλους φορείς του δημοσίου τομέα της περ. α) της παρ. 1 του άρθρου 14 του ν. 4270/2014 (Α’ 143) δύναται να μεταταχθεί, κατά παρέκκλιση κάθε άλλης διάταξης, </w:t>
            </w:r>
            <w:r w:rsidRPr="00F20DE3">
              <w:rPr>
                <w:rFonts w:ascii="Tahoma" w:hAnsi="Tahoma" w:cs="Tahoma"/>
                <w:color w:val="000000"/>
              </w:rPr>
              <w:lastRenderedPageBreak/>
              <w:t>κατόπιν υποβολής σχετικής αίτησης και απόφασης του αρμοδίου οργάνου του Υπουργείου Δικαιοσύνης, περίληψη της οποίας δημοσιεύεται στην Εφημερίδα της Κυβερνήσεως, σε κενές οργανικές θέσεις των κλάδων του τομέα του Συμβουλίου της Επικρατείας με την ίδια σχέση εργασίας. Η αίτηση υποβάλλεται εντός αποκλειστικής προθεσμίας είκοσι (20) εργάσιμων ημερών από τη δημοσίευση του παρόντος, στην Κεντρική Υπηρεσία του Υπουργείου Δικαιοσύνης. Σε περίπτωση λήξης της διάρκειας απόσπασης ή διάθεσης πριν από την έκδοση της πράξης μετάταξης, η απόσπαση ή διάθεση παρατείνεται αυτοδικαίως έως την έκδοση της πράξης μετάταξης.</w:t>
            </w:r>
          </w:p>
          <w:p w14:paraId="72D8FC8D"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143</w:t>
            </w:r>
          </w:p>
          <w:p w14:paraId="095D90E2"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Στελέχωση Επιτροπής Εποπτείας Δικαστικών Στατιστικών του Γραφείου Συλλογής και Επεξεργασίας Δικαστικών Στατιστικών Στοιχείων του Υπουργείου Δικαιοσύνης και από επίτροπο της Επικρατείας των τακτικών διοικητικών δικαστηρίων και επίτιμους δικαστικούς </w:t>
            </w:r>
            <w:r w:rsidRPr="00F20DE3">
              <w:rPr>
                <w:rFonts w:ascii="Tahoma" w:hAnsi="Tahoma" w:cs="Tahoma"/>
                <w:color w:val="000000"/>
              </w:rPr>
              <w:lastRenderedPageBreak/>
              <w:t>λειτουργούς – Τροποποίηση παρ. 2 άρθρου 3 π.δ. 47/2022</w:t>
            </w:r>
          </w:p>
          <w:p w14:paraId="658BD18A"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Στην παρ. 2 του άρθρου 3 του π.δ. 47/2022 (Α΄ 114), περί της Επιτροπής Εποπτείας Δικαστικών Στατιστικών του Γραφείου Συλλογής και Επεξεργασίας Δικαστικών Στατιστικών Στοιχείων του Υπουργείου Δικαιοσύνης, επέρχονται οι ακόλουθες τροποποιήσεις: α) στο πρώτο εδάφιο πριν από τη λέξη «αντεπίτροπο» προστίθενται οι λέξεις «επίτροπο ή», β) προστίθενται δεύτερο και τρίτο εδάφιο και η παρ. 2 διαμορφώνεται ως εξής:</w:t>
            </w:r>
          </w:p>
          <w:p w14:paraId="3FF2981D"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«2. Η Ε.Ε.Δι.Σ. συγκροτείται από έναν αντιπρόεδρο του Συμβουλίου της Επικρατείας, έναν αρεοπαγίτη, έναν σύμβουλο του Ελεγκτικού Συνεδρίου, που ορίζονται από τους προέδρους των οικείων ανώτατων δικαστηρίων, έναν αντεισαγγελέα του Αρείου Πάγου ή εισαγγελέα εφετών, που ορίζεται από τον Εισαγγελέα του Αρείου Πάγου, έναν επίτροπο ή αντεπίτροπο της Επικρατείας των τακτικών διοικητικών δικαστηρίων ή πρόεδρο εφετών διοικητικών δικαστηρίων, που ορίζεται από τον Γενικό Επίτροπο των τακτικών διοικητικών δικαστηρίων, έναν πάρεδρο </w:t>
            </w:r>
            <w:r w:rsidRPr="00F20DE3">
              <w:rPr>
                <w:rFonts w:ascii="Tahoma" w:hAnsi="Tahoma" w:cs="Tahoma"/>
                <w:color w:val="000000"/>
              </w:rPr>
              <w:lastRenderedPageBreak/>
              <w:t>του Συμβουλίου της Επικρατείας που ορίζεται από τον πρόεδρο του Συμβουλίου της Επικρατείας, ένα μέλος της Ειδικής Νομικής Υπηρεσίας του Υπουργείου Δικαιοσύνης, έναν δικηγόρο που ορίζεται από την Ολομέλεια των δικηγορικών συλλόγων, τον Προϊστάμενο της Διεύθυνσης Ηλεκτρονικής Διακυβέρνησης του Υπουργείου Δικαιοσύνης, τον Προϊστάμενο του Γραφείου Συλλογής και Επεξεργασίας Δικαστικών Στατιστικών Στοιχείων και τον Προϊστάμενο της Διεύθυνσης Τομεακών Στατιστικών της ΕΛ.ΣΤΑΤ. Οι δικαστικοί λειτουργοί του πρώτου εδαφίου δύνανται να είναι και επί τιμή. Στην περίπτωση αυτή ορίζονται με απόφαση του Υπουργού Δικαιοσύνης.».</w:t>
            </w:r>
          </w:p>
          <w:p w14:paraId="58C26979"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144</w:t>
            </w:r>
          </w:p>
          <w:p w14:paraId="3555381A"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Στελέχωση Ομάδας Διοίκησης Έργου του έργου «Ολοκληρωμένο Σύστημα Διαχείρισης Δικαστικών Υποθέσεων Πολιτικής και Ποινικής Δικαιοσύνης – Ο.Σ.Δ.Δ.Υ.Π.Π.» και από δικαστικούς ή εισαγγελικούς λειτουργούς – </w:t>
            </w:r>
            <w:r w:rsidRPr="00F20DE3">
              <w:rPr>
                <w:rFonts w:ascii="Tahoma" w:hAnsi="Tahoma" w:cs="Tahoma"/>
                <w:color w:val="000000"/>
              </w:rPr>
              <w:lastRenderedPageBreak/>
              <w:t>Τροποποίηση παρ. 2 άρθρου 29 ν. 4587/2018</w:t>
            </w:r>
          </w:p>
          <w:p w14:paraId="2155FB90"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Στην παρ. 2 του άρθρου 29 του ν. 4587/2018 (Α’ 218), περί συγκρότησης Ομάδας Διοίκησης Έργου (Ο.Δ.Ε.) του έργου «Ολοκληρωμένο Σύστημα Διαχείρισης Δικαστικών Υποθέσεων Πολιτικής και Ποινικής Δικαιοσύνης – Ο.Σ.Δ.Δ.Υ.Π.Π.», προστίθεται πέμπτο εδάφιο και η παρ. 2 διαμορφώνεται ως εξής:</w:t>
            </w:r>
          </w:p>
          <w:p w14:paraId="7AA08D0A"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«2. Η Κεντρική Ομάδα και οι Ομάδες εργασίας απαρτίζονται από δικαστικούς υπαλλήλους που διαθέτουν τις κατά περίπτωση απαιτούμενες ειδικές ή τεχνικές γνώσεις ή εμπειρία, από δικαστικούς ή εισαγγελικούς λειτουργούς που συμμετέχουν σε αυτές, σύμφωνα με τον Κώδικα Οργανισμού Δικαστηρίων και Δικαστικών Λειτουργών και από υπαλλήλους του Υπουργείου Δικαιοσύνης. Στην Κεντρική Ομάδα συμμετέχουν και ένας εκπρόσωπος του Γραφείου του Υπουργού Δικαιοσύνης, ένας εκπρόσωπος του γραφείου του Γενικού Γραμματέα Δικαιοσύνης και ένας εκπρόσωπος του Υπουργείου Ψηφιακής Διακυβέρνησης. Μέλη των υποομάδων </w:t>
            </w:r>
            <w:r w:rsidRPr="00F20DE3">
              <w:rPr>
                <w:rFonts w:ascii="Tahoma" w:hAnsi="Tahoma" w:cs="Tahoma"/>
                <w:color w:val="000000"/>
              </w:rPr>
              <w:lastRenderedPageBreak/>
              <w:t>εργασίας, τακτικά και αναπληρωματικά, ορίζονται πρόσωπα που διαθέτουν τις κατά περίπτωση απαιτούμενες ειδικές νομικές ή τεχνικές γνώσεις ή εμπειρία και ιδίως, μέλη ΔΕΠ, δικηγόροι, ειδικοί πληροφορικής και ηλεκτρονικών υπολογιστών με ειδίκευση στη νομική πληροφορική ή σε συναφές αντικείμενο, υπηρεσιακοί παράγοντες του Υπουργείου Δικαιοσύνης, του Υπουργείου Ψηφιακής Διακυβέρνησης ή άλλων συναφών με το αντικείμενο υπηρεσιών, καθώς και δικαστικοί ή εισαγγελικοί λειτουργοί και υπάλληλοι. Τη γενική διεύθυνση και τον συντονισμό της Κεντρικής Ομάδας, των Ομάδων και Υποομάδων εργασίας έχει ο διευθύνων την Κεντρική Ομάδα εργασίας που είναι ο Γενικός Γραμματέας Δικαιοσύνης. Η Κεντρική Ομάδα, οι ομάδες και οι υποομάδες εργασίας δύνανται να στελεχώνονται και από δικαστικούς ή εισαγγελικούς λειτουργούς επί τιμή, οι οποίοι ορίζονται με απόφαση του Υπουργού Δικαιοσύνης.».</w:t>
            </w:r>
          </w:p>
          <w:p w14:paraId="7C4FAEA4"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145</w:t>
            </w:r>
          </w:p>
          <w:p w14:paraId="17EBCD14"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Παράταση της θητείας των Συμβουλίων Διοίκησης Πολιτικών Δικαστηρίων και </w:t>
            </w:r>
            <w:r w:rsidRPr="00F20DE3">
              <w:rPr>
                <w:rFonts w:ascii="Tahoma" w:hAnsi="Tahoma" w:cs="Tahoma"/>
                <w:color w:val="000000"/>
              </w:rPr>
              <w:lastRenderedPageBreak/>
              <w:t>των διευθυνόντων Προέδρων δεύτερου βαθμού δικαιοδοσίας</w:t>
            </w:r>
          </w:p>
          <w:p w14:paraId="4C2749B6"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1. Η προθεσμία της παρ. 1 του άρθρου 51 του ν. 5108/2024 (Α’ 65), περί παράτασης της θητείας των τριμελών συμβουλίων διοίκησης των πολιτικών πρωτοδικείων Αθήνας, Θεσσαλονίκης και Πειραιά της περ. β) της παρ. 3 του άρθρου 17 του Κώδικα Οργανισμού Δικαστηρίων και Κατάστασης Δικαστικών Λειτουργών (ν. 4938/2022, Α’ 109), παρατείνεται έως τη 15ή Σεπτεμβρίου 2026.</w:t>
            </w:r>
          </w:p>
          <w:p w14:paraId="1A43B5F8"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2. Η προθεσμία της παρ. 3 του άρθρου 42 του ν. 5130/2024 (Α’ 127), περί παράτασης της θητείας των διευθυνόντων Προέδρων δεύτερου βαθμού δικαιοδοσίας δικαστηρίων, στα οποία πραγματοποιείται ανακατασκευή και τμηματική μετεγκατάσταση υπηρεσιών του Δικαστικού τους Μεγάρου, παρατείνεται για ένα (1) έτος από τη λήξη της.</w:t>
            </w:r>
          </w:p>
          <w:p w14:paraId="32A89F52"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146</w:t>
            </w:r>
          </w:p>
          <w:p w14:paraId="09F4D76C"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Αύξηση των οργανικών θέσεων Αρεοπαγιτών</w:t>
            </w:r>
          </w:p>
          <w:p w14:paraId="10F8FA6B"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lastRenderedPageBreak/>
              <w:t>Οι θέσεις των Αρεοπαγιτών αυξάνονται κατά πέντε (5).</w:t>
            </w:r>
          </w:p>
          <w:p w14:paraId="3AAB867B"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147</w:t>
            </w:r>
          </w:p>
          <w:p w14:paraId="6152EB95"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Ανώτατα όρια χρέωσης υποθέσεων σε δικαστικούς και εισαγγελικούς λειτουργούς – Τροποποίηση περ. β) παρ. 5 άρθρου 19 Κώδικα Οργανισμού Δικαστηρίων και Κατάστασης Δικαστικών Λειτουργών</w:t>
            </w:r>
          </w:p>
          <w:p w14:paraId="4524973C"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Στην περ. β) της παρ. 5 του άρθρου 19 του Κώδικα Οργανισμού Δικαστηρίων και Κατάστασης Δικαστικών Λειτουργών (ν. 4938/2022, Α’ 109), περί των κανονισμών εσωτερικής υπηρεσίας, προστίθενται νέα εδάφια, πέμπτο, έκτο, έβδομο, όγδοο και ένατο και η περ. β) διαμορφώνεται ως εξής:</w:t>
            </w:r>
          </w:p>
          <w:p w14:paraId="27CAA60D"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«β) Οι ρυθμίσεις του κανονισμού ως προς τον τρόπο χρέωσης των υποθέσεων διασφαλίζουν την ποιοτική και αποδοτική άσκηση του δικαιοδοτικού έργου, λαμβανομένων υπόψη των ιδιαίτερων συνθηκών κάθε δικαστηρίου και εισαγγελίας και της στελέχωσης αυτών. Στον κανονισμό προβλέπεται κατώτατος και ανώτατος αριθμός υποθέσεων που χρεώνονται </w:t>
            </w:r>
            <w:r w:rsidRPr="00F20DE3">
              <w:rPr>
                <w:rFonts w:ascii="Tahoma" w:hAnsi="Tahoma" w:cs="Tahoma"/>
                <w:color w:val="000000"/>
              </w:rPr>
              <w:lastRenderedPageBreak/>
              <w:t xml:space="preserve">ανά δικαστικό ή εισαγγελικό λειτουργό. O αριθμός αυτός, σε περίπτωση ύπαρξης πλειόνων τμημάτων στο δικαστήριο ή την εισαγγελία, διαφοροποιείται με βάση τη σοβαρότητα και τη δυσχέρεια των υποθέσεων εκάστου τμήματος. Ο κανονισμός διασφαλίζει ότι κατά τη χρέωση των υποθέσεων λαμβάνεται μέριμνα, ώστε αυτή να είναι καταρχήν ίση κατ’ αριθμό, σοβαρότητα και δυσχέρεια ως προς όλους τους υπηρετούντες στο τμήμα δικαστές ή εισαγγελικούς λειτουργούς και δύναται να προβλέπει κατ’ εξαίρεση μειωμένη χρέωση, όπου ο νόμος το επιβάλλει ή ενόψει της ανάθεσης σε δικαστικό ή εισαγγελικό λειτουργό και άλλων καθηκόντων. Δεν επιτρέπεται η υπέρβαση του ανώτατου αριθμού υποθέσεων που χρεώνονται ανά δικαστικό ή εισαγγελικό λειτουργό, σε ποσοστό μεγαλύτερο του είκοσι τοις εκατό (20%) του προβλεπόμενου στους οικείους κανονισμούς ορίου. Με την επιφύλαξη έκτακτων υπηρεσιακών αναγκών, για τους δικαστές της πολιτικής δικαιοσύνης ο ανώτατος αριθμός αναλογούσας χρέωσης δεν μπορεί να υπερβαίνει ανά δικαστικό </w:t>
            </w:r>
            <w:r w:rsidRPr="00F20DE3">
              <w:rPr>
                <w:rFonts w:ascii="Tahoma" w:hAnsi="Tahoma" w:cs="Tahoma"/>
                <w:color w:val="000000"/>
              </w:rPr>
              <w:lastRenderedPageBreak/>
              <w:t xml:space="preserve">έτος, τις εκατόν πενήντα (150) δικογραφίες σε υποθέσεις Πρωτοδικείου και τις εβδομήντα (70) δικογραφίες σε υποθέσεις Εφετείου. Στα αριθμητικά όρια του προαναφερόμενου εδαφίου δεν συνυπολογίζονται υποθέσεις ασφαλιστικών μέτρων, εκούσιας δικαιοδοσίας και μικροδιαφορών. Ο Πρόεδρος του Τριμελούς Συμβουλίου Διεύθυνσης ή ο διευθύνων το δικαστήριο λαμβάνει υπόψιν το ως άνω ανώτατο όριο κατά την κατάρτιση των πινακίων. Σε περίπτωση έκτακτης υπηρεσιακής επιβάρυνσης δικαστικού σχηματισμού, ενημερώνει έγκαιρα τον επικεφαλής του αντίστοιχου Ανωτάτου Δικαστηρίου, ώστε να λαμβάνονται άμεσα κατάλληλα μέτρα ενίσχυσης του δικαστηρίου ή της εισαγγελίας, προς τήρηση της πρόβλεψης των προηγούμενων εδαφίων. Προς τον σκοπό της ισομερούς κατανομής υποθέσεων, με τον κανονισμό θεσπίζεται σύστημα με το οποίο κατατάσσονται οι υποθέσεις, ανάλογα με τη σοβαρότητα και τη δυσχέρειά τους, υποχρεωτικά και αποκλειστικά από το ένα (1) που αντιστοιχεί στην λιγότερο απαιτητική έως το πέντε (5) </w:t>
            </w:r>
            <w:r w:rsidRPr="00F20DE3">
              <w:rPr>
                <w:rFonts w:ascii="Tahoma" w:hAnsi="Tahoma" w:cs="Tahoma"/>
                <w:color w:val="000000"/>
              </w:rPr>
              <w:lastRenderedPageBreak/>
              <w:t>που αντιστοιχεί στην πιο απαιτητική. Αντιστοίχως στον κανονισμό των εισαγγελιών θεσπίζεται σύστημα με το οποίο αυτός που διενεργεί τη χρέωση των υποθέσεων σε κάθε εισαγγελέα τις κατατάσσει κατά τη χρέωση ανάλογα με τη σοβαρότητα και τη δυσχέρειά τους, υποχρεωτικά και αποκλειστικά από το ένα (1) που αντιστοιχεί στην λιγότερο απαιτητική έως το πέντε (5) που αντιστοιχεί στην πιο απαιτητική. Προκειμένου να εισαχθεί για πρώτη φορά το σύστημα του προηγουμένου εδαφίου, οι κανονισμοί των δικαστηρίων τροποποιούνται αναλόγως πριν από την έναρξη του δικαστικού έτους 2023-2024.».</w:t>
            </w:r>
          </w:p>
          <w:p w14:paraId="2450FE9E"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148</w:t>
            </w:r>
          </w:p>
          <w:p w14:paraId="5244A839"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Εξαιρέσεις από την έννοια της αδικαιολόγητης καθυστέρησης δημοσίευσης αποφάσεων – Τροποποίηση παρ. 9 άρθρου 59 και περ. ε) παρ. 1 άρθρου 109 Κώδικα Οργανισμού Δικαστηρίων και Κατάστασης Δικαστικών Λειτουργών</w:t>
            </w:r>
          </w:p>
          <w:p w14:paraId="2EF66EB8"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1. Στην παρ. 9 του άρθρου 59 του Κώδικα Οργανισμού Δικαστηρίων και </w:t>
            </w:r>
            <w:r w:rsidRPr="00F20DE3">
              <w:rPr>
                <w:rFonts w:ascii="Tahoma" w:hAnsi="Tahoma" w:cs="Tahoma"/>
                <w:color w:val="000000"/>
              </w:rPr>
              <w:lastRenderedPageBreak/>
              <w:t>Κατάστασης Δικαστικών Λειτουργών (ν. 4938/2022, A’ 109), περί των τοποθετήσεων και των προαγωγών δικαστικών λειτουργών, προστίθεται τρίτο εδάφιο και η παρ. 9 διαμορφώνεται ως εξής:</w:t>
            </w:r>
          </w:p>
          <w:p w14:paraId="3F0264C8"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«9. Δεν προάγεται στον επόμενο βαθμό δικαστής, ο οποίος καθυστερεί αδικαιολόγητα τη δημοσίευση και θεώρηση των αποφάσεων που εκδίδει, καθώς και εισαγγελικός λειτουργός ο οποίος καθυστερεί αδικαιολόγητα την επεξεργασία των δικογραφιών που του ανατίθενται, εκτός αν το οικείο συμβούλιο αιτιολογήσει ειδικά τους λόγους της κατά παρέκκλιση προαγωγής. Αδικαιολόγητη είναι η καθυστέρηση όταν: α) οι αποφάσεις δεν δημοσιεύονται μέσα σε διάστημα οκτώ (8) μηνών από τη συζήτηση ή μέσα στις ειδικότερες προθεσμίες που ορίζει ο ΚΠολΔ, ο Κώδικας Διοικητικής Δικονομίας ή οι οικείες ειδικές διατάξεις για το Συμβούλιο της Επικρατείας και το Ελεγκτικό Συνέδριο, β) προκειμένου για υποθέσεις ασφαλιστικών μέτρων, όταν οι αποφάσεις δεν εκδίδονται μέσα σε τριάντα (30) ημέρες, γ) προκειμένου για θεωρήσεις, όταν αυτές γίνονται πέρα </w:t>
            </w:r>
            <w:r w:rsidRPr="00F20DE3">
              <w:rPr>
                <w:rFonts w:ascii="Tahoma" w:hAnsi="Tahoma" w:cs="Tahoma"/>
                <w:color w:val="000000"/>
              </w:rPr>
              <w:lastRenderedPageBreak/>
              <w:t>από τριάντα (30) ημέρες, δ) προκειμένου για εισαγγελικούς λειτουργούς, όταν η επεξεργασία και η επιστροφή των δικογραφιών καθυστερεί πέρα από τέσσερις (4) μήνες. Δεν θεωρείται αδικαιολόγητη η καθυστέρηση δημοσίευσης αποφάσεων ή επεξεργασίας δικογραφιών στους παραπάνω χρόνους, αν αυτές χρεώθηκαν στον δικαστικό ή εισαγγελικό λειτουργό με υπέρβαση της αναλογούσας σε έκαστο εξ αυτών ανώτατης χρέωσης, όπως αυτή ορίζεται στον νόμο ή στον κανονισμό των οικείων δικαστηρίου ή εισαγγελίας.».</w:t>
            </w:r>
          </w:p>
          <w:p w14:paraId="59E121A0"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2. Στην περ. ε) της παρ. 1 του άρθρου 109 του Κώδικα Οργανισμού Δικαστηρίων και Κατάστασης Δικαστικών Λειτουργών, περί των πειθαρχικών παραπτωμάτων, προστίθεται πέμπτο εδάφιο και η περ. ε) διαμορφώνεται ως εξής:</w:t>
            </w:r>
          </w:p>
          <w:p w14:paraId="2CD3D037"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«ε) η αδικαιολόγητη καθυστέρηση στην εκτέλεση των καθηκόντων του. Για το δικαιολογημένο ή μη της καθυστέρησης λαμβάνονται υπόψη η σοβαρότητα και η δυσχέρεια της υπόθεσης σύμφωνα με όσα ορίζονται στην περ. β’ της παρ. 5 </w:t>
            </w:r>
            <w:r w:rsidRPr="00F20DE3">
              <w:rPr>
                <w:rFonts w:ascii="Tahoma" w:hAnsi="Tahoma" w:cs="Tahoma"/>
                <w:color w:val="000000"/>
              </w:rPr>
              <w:lastRenderedPageBreak/>
              <w:t xml:space="preserve">του άρθρου 19, ο βαθμός και η πείρα του δικαστικού λειτουργού, ο φόρτος της εργασίας εν γένει και οι ατομικές και οικογενειακές του περιστάσεις. Σε κάθε περίπτωση δεν είναι αδικαιολόγητη η έκδοση απόφασης πολιτικού ή διοικητικού δικαστηρίου μέσα σε οκτώ (8) μήνες από τη συζήτηση της υπόθεσης, εκτός αν πρόκειται για υποθέσεις στις οποίες ορίζονται ειδικότερες προθεσμίες στην κείμενη νομοθεσία, καθώς και η σύνταξη σκεπτικού επί απόφασης ποινικού δικαστηρίου μέσα σε τρεις (3) μήνες από την παράδοση της δικογραφίας από τον γραμματέα της έδρας. Θεωρείται αδικαιολόγητη η καθυστέρηση όταν αφαιρείται ή επιστρέφεται η δικογραφία από τον δικαστή που τη χειρίζεται λόγω μη έκδοσης απόφασης μέσα σε οκτώ (8) μήνες από τη συζήτηση πολιτικής ή διοικητικής υπόθεσης. Δεν θεωρείται αδικαιολόγητη η καθυστέρηση δημοσίευσης αποφάσεων ή επεξεργασίας δικογραφιών στους παραπάνω χρόνους, αν αυτές χρεώθηκαν στον δικαστικό ή εισαγγελικό λειτουργό με υπέρβαση της αναλογούσας σε έκαστο εξ αυτών </w:t>
            </w:r>
            <w:r w:rsidRPr="00F20DE3">
              <w:rPr>
                <w:rFonts w:ascii="Tahoma" w:hAnsi="Tahoma" w:cs="Tahoma"/>
                <w:color w:val="000000"/>
              </w:rPr>
              <w:lastRenderedPageBreak/>
              <w:t>ανώτατης χρέωσης, όπως αυτή ορίζεται στον νόμο ή στον κανονισμό των οικείων δικαστηρίου ή εισαγγελίας.».</w:t>
            </w:r>
          </w:p>
          <w:p w14:paraId="54E7A6B2"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149</w:t>
            </w:r>
          </w:p>
          <w:p w14:paraId="55F2D6E6"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Απόσπαση δικαστικού υπαλλήλου – Προσθήκη παρ. 9Α στο άρθρο 156 του Κώδικα δικαστικών υπαλλήλων</w:t>
            </w:r>
          </w:p>
          <w:p w14:paraId="602B2665"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Στο άρθρο 156 του Κώδικα δικαστικών υπαλλήλων (ν. 4798/2021, Α’ 68), περί απόσπασης, προστίθεται παρ. 9Α ως εξής:</w:t>
            </w:r>
          </w:p>
          <w:p w14:paraId="726CDFA8"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«9Α. Με απόφαση του αρμοδίου οργάνου του Υπουργείου Δικαιοσύνης που φέρει εμπεριστατωμένη αιτιολογία και ύστερα από αίτηση, κατ’ εξαίρεση επιτρέπεται η απόσπαση δικαστικού υπαλλήλου για την κάλυψη συγκεκριμένης και επιτακτικής υπηρεσιακής ανάγκης που δεν μπορεί να εξυπηρετηθεί με άλλο τρόπο, ιδίως των δικαστηρίων που εδρεύουν στη νησιωτική χώρα, η οποία δεν μπορεί να υπερβαίνει το ένα (1) έτος.».</w:t>
            </w:r>
          </w:p>
          <w:p w14:paraId="55CD309B"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150</w:t>
            </w:r>
          </w:p>
          <w:p w14:paraId="3BCE9ED3"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lastRenderedPageBreak/>
              <w:t>Ποινικές κυρώσεις για παραβάσεις δικαιωμάτων πνευματικής ιδιοκτησίας – Τροποποίηση άρθρου 66 ν. 2121/1993</w:t>
            </w:r>
          </w:p>
          <w:p w14:paraId="00AFC971"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Στο άρθρο 66 του ν. 2121/1993 (Α’ 25), περί ποινικών κυρώσεων, επέρχονται οι ακόλουθες τροποποιήσεις: α) στην παρ. 1, οι αριθμοί «2.900 – 15.000» αντικαθίστανται από τις λέξεις «τουλάχιστον δύο χιλιάδων εννιακοσίων (2.900)», β) στην παρ. 2, βα) στην περ. Γ), i) μετά τη λέξη «άδεια» προστίθενται οι λέξεις «ή καθ΄ υπέρβαση του περιεχομένου της αδείας», ii) στις υποπερ. α) και δ) οι λέξεις «ταινιών τους» αντικαθίστανται από τις λέξεις «ως άνω έργων», iii) προστίθενται υποπερ. ζ) και η), ββ) στην περ. Δ), i) οι λέξεις «των ραδιοτηλεοπτικών οργανισμών,» αντικαθίστανται από τις λέξεις «ή καθ΄ υπέρβαση του περιεχομένου της αδείας των ραδιοτηλεοπτικών οργανισμών, των παρόχων υπηρεσιών οπτικοακουστικών μέσων και των παρόχων μέσων επικοινωνίας», ii) προστίθενται υποπερ. η) και θ), γ) στην παρ. 3, γα) οι λέξεις «έξι χιλιάδων (6.000) έως τριάντα χιλιάδων (30.000)» αντικαθίστανται από τις λέξεις «τουλάχιστον έξι χιλιάδων </w:t>
            </w:r>
            <w:r w:rsidRPr="00F20DE3">
              <w:rPr>
                <w:rFonts w:ascii="Tahoma" w:hAnsi="Tahoma" w:cs="Tahoma"/>
                <w:color w:val="000000"/>
              </w:rPr>
              <w:lastRenderedPageBreak/>
              <w:t>(6.000)», γβ) οι λέξεις «δεκαπέντε χιλιάδων (15.000) έως εξήντα χιλιάδων (60.000) ευρώ αντικαθίστανται από τις λέξεις «τουλάχιστον δεκαπέντε χιλιάδων (15.000) ευρώ», γγ) διαγράφεται το τελευταίο εδάφιο, δ) προστίθεται παρ. 3Α, ε) στην παρ. 8, οι λέξεις «τριών χιλιάδων (3.000) έως δεκαπέντε χιλιάδων (15.000)» αντικαθίστανται από τις λέξεις «τουλάχιστον τριών χιλιάδων (3.000)», στ) στην παρ. 9, οι λέξεις «τριών χιλιάδων (3.000) έως δεκαπέντε χιλιάδων (15.000)» αντικαθίστανται από τις λέξεις «τουλάχιστον τριών χιλιάδων (3.000)» και μετά από νομοτεχνικές βελτιώσεις το άρθρο 66 διαμορφώνεται ως εξής:</w:t>
            </w:r>
          </w:p>
          <w:p w14:paraId="72CF9DC8"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66</w:t>
            </w:r>
          </w:p>
          <w:p w14:paraId="21E50888"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Ποινικές κυρώσεις</w:t>
            </w:r>
          </w:p>
          <w:p w14:paraId="6A85069F"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1. Τιμωρείται με φυλάκιση τουλάχιστον ενός (1) έτους και χρηματική ποινή τουλάχιστον δύο χιλιάδων εννιακοσίων (2.900) ευρώ όποιος χωρίς δικαίωμα και κατά παράβαση των διατάξεων του παρόντος νόμου ή διατάξεων των κυρωμένων με νόμο πολυμερών διεθνών συμβάσεων για την Προστασία </w:t>
            </w:r>
            <w:r w:rsidRPr="00F20DE3">
              <w:rPr>
                <w:rFonts w:ascii="Tahoma" w:hAnsi="Tahoma" w:cs="Tahoma"/>
                <w:color w:val="000000"/>
              </w:rPr>
              <w:lastRenderedPageBreak/>
              <w:t>της πνευματικής ιδιοκτησίας εγγράφει έργα ή αντίτυπα, αναπαράγει αυτά άμεσα ή έμμεσα, προσωρινά ή μόνιμα, με οποιαδήποτε μορφή, εν όλω ή εν μέρει, μεταφράζει, διασκευάζει, προσαρμόζει ή μετατρέπει αυτά, προβαίνει σε διανομή αυτών στο κοινό με πώληση ή με άλλους τρόπους ή κατέχει με σκοπό διανομής, εκμισθώνει, εκτελεί δημόσια, μεταδίδει ραδιοτηλεοπτικά κατά οποιονδήποτε τρόπο, παρουσιάζει στο κοινό έργα ή αντίτυπα με οποιονδήποτε τρόπο, εισάγει αντίτυπα του έργου που παρήχθησαν παράνομα στο εξωτερικό χωρίς τη συναίνεση του δημιουργού και γενικά εκμεταλλεύεται έργα, αντίγραφα ή αντίτυπα που είναι αντικείμενο πνευματικής ιδιοκτησίας ή προσβάλλει το ηθικό δικαίωμα του πνευματικού δημιουργού να αποφασίζει για τη δημοσίευση του έργου στο κοινό, καθώς και να παρουσιάζει αυτό αναλλοίωτο χωρίς προσθήκες ή περικοπές (άρθρο 8 παρ. 1 Οδηγίας 2001/29).</w:t>
            </w:r>
          </w:p>
          <w:p w14:paraId="0C5BEAF7"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2. Με την ίδια ποινή τιμωρείται όποιος κατά παράβαση των διατάξεων του παρόντος νόμου ή διατάξεων των κυρωμένων με νόμο διεθνών </w:t>
            </w:r>
            <w:r w:rsidRPr="00F20DE3">
              <w:rPr>
                <w:rFonts w:ascii="Tahoma" w:hAnsi="Tahoma" w:cs="Tahoma"/>
                <w:color w:val="000000"/>
              </w:rPr>
              <w:lastRenderedPageBreak/>
              <w:t>συμβάσεων για την προστασία συγγενικών δικαιωμάτων προβαίνει στις ακόλουθες πράξεις:</w:t>
            </w:r>
          </w:p>
          <w:p w14:paraId="3D51BA1B"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Α) Χωρίς την άδεια των ερμηνευτών ή εκτελεστών καλλιτεχνών: α) εγγράφει σε υλικό φορέα την ερμηνεία ή εκτέλεση, β) αναπαράγει άμεσα ή έμμεσα, προσωρινά ή μόνιμα με οποιοδήποτε μέσο και μορφή, εν όλω ή εν μέρει, την εγγραφή της ερμηνείας ή εκτέλεσής τους σε υλικό φορέα, γ) προβαίνει σε διανομή στο κοινό του υλικού φορέα με την εγγραφή της ερμηνείας ή εκτέλεσης ή κατέχει με σκοπό διανομής, δ) εκμισθώνει τον υλικό φορέα με την εγγραφή της ερμηνείας ή εκτέλεσης, ε) μεταδίδει ραδιοτηλεοπτικά με οποιονδήποτε τρόπο τη ζωντανή ερμηνεία ή εκτέλεση, εκτός αν η μετάδοση αυτή αποτελεί αναμετάδοση νόμιμης μετάδοσης, στ) παρουσιάζει στο κοινό τη ζωντανή ερμηνεία ή εκτέλεση που γίνεται με οποιονδήποτε τρόπο, εκτός από ραδιοτηλεοπτική μετάδοση, ζ) διαθέτει στο κοινό, ενσυρμάτως ή ασυρμάτως, κατά τρόπο ώστε οποιοσδήποτε να έχει πρόσβαση, όπου και όταν επιλέγει ο </w:t>
            </w:r>
            <w:r w:rsidRPr="00F20DE3">
              <w:rPr>
                <w:rFonts w:ascii="Tahoma" w:hAnsi="Tahoma" w:cs="Tahoma"/>
                <w:color w:val="000000"/>
              </w:rPr>
              <w:lastRenderedPageBreak/>
              <w:t>ίδιος, στην εγγραφή σε υλικό φορέα της ερμηνείας ή της εκτέλεσής τους.</w:t>
            </w:r>
          </w:p>
          <w:p w14:paraId="035D7661"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Β) Χωρίς την άδεια των παραγωγών φωνογραφημάτων (παραγωγών υλικών φορέων ήχου): α) αναπαράγει άμεσα ή έμμεσα, προσωρινά ή μόνιμα με οποιοδήποτε μέσο και μορφή, εν όλω ή εν μέρει, τα φωνογραφήματά τους, β) προβαίνει σε διανομή στο κοινό των ως άνω υλικών φορέων ή κατέχει με σκοπό διανομής, γ) εκμισθώνει τους ως άνω υλικούς φορείς, δ) διαθέτει στο κοινό, ενσυρμάτως ή ασυρμάτως, κατά τρόπο ώστε οποιοσδήποτε να έχει πρόσβαση, όπου και όταν ο ίδιος επιλέγει, στα φωνογραφήματά τους, ε) εισάγει τους ως άνω υλικούς φορείς που παρήχθησαν στο εξωτερικό χωρίς τη συναίνεσή του.</w:t>
            </w:r>
          </w:p>
          <w:p w14:paraId="33930F2D"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Γ) Χωρίς την άδεια ή καθ΄ υπέρβαση του περιεχομένου της αδείας των παραγωγών οπτικοακουστικών έργων (παραγωγών υλικών φορέων εικόνας ή ήχου και εικόνας): α) αναπαράγει άμεσα ή έμμεσα, προσωρινά ή μόνιμα με οποιοδήποτε μέσο και μορφή, εν όλω ή εν μέρει, το πρωτότυπο και τα αντίτυπα των ως άνω έργων, β) προβαίνει σε διανομή στο κοινό των ως άνω υλικών </w:t>
            </w:r>
            <w:r w:rsidRPr="00F20DE3">
              <w:rPr>
                <w:rFonts w:ascii="Tahoma" w:hAnsi="Tahoma" w:cs="Tahoma"/>
                <w:color w:val="000000"/>
              </w:rPr>
              <w:lastRenderedPageBreak/>
              <w:t>φορέων συμπεριλαμβανομένων και των αντιγράφων τους ή κατέχει με σκοπό διανομής, γ) εκμισθώνει τους ως άνω υλικούς φορείς, δ) διαθέτει στο κοινό, ενσυρμάτως ή ασυρμάτως, κατά τρόπο ώστε οποιοσδήποτε να έχει πρόσβαση στο πρωτότυπο και τα αντίτυπα των ως άνω έργων, όπου και όταν ο ίδιος επιλέγει, ε) εισάγει τους ως υλικούς φορείς που παρήχθησαν στο εξωτερικό χωρίς τη συναίνεσή του, στ) μεταδίδει ραδιοτηλεοπτικά τους ως άνω υλικούς φορείς με οποιονδήποτε τρόπο συμπεριλαμβανομένης και της δορυφορικής μετάδοσης ή καλωδιακής αναμετάδοσης, καθώς και της παρουσίασης στο κοινό, ζ) αποκτά, με οποιονδήποτε τρόπο και μέσο, πρόσβαση, για εμπορική χρήση, σε περιεχόμενο οπτικοακουστικού έργου ή εν γένει οποιουδήποτε οπτικοακουστικού προϊόντος του παραγωγού αυτών, η) διαφημίζει ή προωθεί εμπορικά, με οποιονδήποτε τρόπο και μέσο, την πρόσβαση σε περιεχόμενο οπτικοακουστικού έργου ή εν γένει οποιουδήποτε οπτικοακουστικού προϊόντος του παραγωγού αυτών.</w:t>
            </w:r>
          </w:p>
          <w:p w14:paraId="2BBA0412"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lastRenderedPageBreak/>
              <w:t xml:space="preserve">Δ) Χωρίς την άδεια ή καθ΄ υπέρβαση του περιεχομένου της αδείας των ραδιοτηλεοπτικών οργανισμών, των παρόχων υπηρεσιών οπτικοακουστικών μέσων και των παρόχων μέσων επικοινωνίας: α) αναμεταδίδει τις εκπομπές τους με οποιονδήποτε τρόπο, β) παρουσιάζει στο κοινό τις εκπομπές τους σε χώρους όπου η είσοδος επιτρέπεται με εισιτήριο, γ) εγγράφει τις εκπομπές τους σε υλικούς φορείς ήχου ή εικόνας ή ήχου και εικόνας, είτε οι εκπομπές αυτές μεταδίδονται ενσυρμάτως είτε ασυρμάτως, συμπεριλαμβανομένης της καλωδιακής ή δορυφορικής μετάδοσης, δ) προβαίνει σε άμεση ή έμμεση, προσωρινή ή μόνιμη αναπαραγωγή με οποιοδήποτε μέσο και μορφή, εν όλω ή εν μέρει, της υλικής ενσωμάτωσης των εκπομπών τους, ε) προβαίνει σε διανομή στο κοινό των υλικών φορέων με την εγγραφή των εκπομπών τους, στ) εκμισθώνει τον υλικό φορέα με την εγγραφή των εκπομπών τους, ζ) διαθέτει στο κοινό, ενσυρμάτως ή ασυρμάτως, κατά τρόπο ώστε οποιοσδήποτε να έχει πρόσβαση, όπου και όταν ο ίδιος επιλέγει, στην υλική ενσωμάτωση των εκπομπών τους, </w:t>
            </w:r>
            <w:r w:rsidRPr="00F20DE3">
              <w:rPr>
                <w:rFonts w:ascii="Tahoma" w:hAnsi="Tahoma" w:cs="Tahoma"/>
                <w:color w:val="000000"/>
              </w:rPr>
              <w:lastRenderedPageBreak/>
              <w:t>(άρθρο 8 παρ.1 οδηγίας 2001/29), η) αποκτά πρόσβαση, με οποιονδήποτε τρόπο, για εμπορική χρήση, στις εκπομπές αυτές, θ) διαφημίζει ή προωθεί εμπορικά, με οποιονδήποτε τρόπο και μέσο, προϊόντα ή υπηρεσίες, συμπεριλαμβανομένων των υπηρεσιών οπτικοακουστικών μέσων, οι οποίες δεν έχουν λάβει τη σχετική έγκριση ή άδεια από τον δικαιούχο ραδιοτηλεοπτικό οργανισμό (άρθρο 8 παρ. 1 οδηγίας 2001/29).</w:t>
            </w:r>
          </w:p>
          <w:p w14:paraId="1A3AEE66"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3. Αν το όφελος που επιδιώχθηκε ή η ζημιά που απειλήθηκε από τις πράξεις των παρ. 1 και 2 είναι ιδιαίτερα μεγάλα, επιβάλλεται φυλάκιση τουλάχιστον δύο (2) ετών και χρηματική ποινή τουλάχιστον έξι χιλιάδων (6.000) ευρώ. Αν ο υπαίτιος τελεί τις παραπάνω πράξεις κατ` επάγγελμα ή σε εμπορική κλίμακα ή αν οι περιστάσεις κάτω από τις οποίες έγινε η πράξη μαρτυρούν ότι ο υπαίτιος είναι ιδιαίτερα επικίνδυνος για την προστασία της πνευματικής ιδιοκτησίας ή των συγγενικών δικαιωμάτων, επιβάλλεται κάθειρξη μέχρι δέκα (10) ετών και χρηματική ποινή τουλάχιστον δεκαπέντε χιλιάδων (15.000) ευρώ καθώς και αφαίρεση της </w:t>
            </w:r>
            <w:r w:rsidRPr="00F20DE3">
              <w:rPr>
                <w:rFonts w:ascii="Tahoma" w:hAnsi="Tahoma" w:cs="Tahoma"/>
                <w:color w:val="000000"/>
              </w:rPr>
              <w:lastRenderedPageBreak/>
              <w:t>άδειας λειτουργίας της επιχείρησης στα πλαίσια της οποίας εκτελέσθηκε η πράξη.</w:t>
            </w:r>
          </w:p>
          <w:p w14:paraId="61D879F2"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Θεωρείται ότι η πράξη έχει τελεσθεί κατ’ επάγγελμα και όταν ο δράστης έχει καταδικασθεί για αδικήματα του παρόντος άρθρου ή για παράβαση των διατάξεων περί πνευματικής ιδιοκτησίας που ίσχυαν πριν απ’ αυτό με αμετάκλητη απόφαση σε ποινή στερητική της ελευθερίας.</w:t>
            </w:r>
          </w:p>
          <w:p w14:paraId="48CB3046"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3Α. Όποιος για ιδιωτική χρήση αποκτά παράνομη πρόσβαση σε οπτικοακουστικά έργα ή εκπομπές ραδιοτηλεοπτικών οργανισμών ή γεγονότα εθνικής ή διεθνούς τηλεθέασης που μεταδίδονται στο διαδίκτυο ταυτόχρονα με τη διενέργειά τους, συμπεριλαμβανομένων αυτών που η δυνατότητα παρακολούθησης παρέχεται μέσω παρόχων υπηρεσιών οπτικοακουστικών μέσων και παρόχων υπηρεσιών μέσων επικοινωνίας, όπως ορίζονται στο άρθρο 2 του ν. 4779/2021 (Α’ 27) τιμωρείται με ποινή φυλάκισης έως ένα (1) έτος και χρηματική ποινή τουλάχιστον δύο χιλιάδων εννιακοσίων (2.900) ευρώ. Για </w:t>
            </w:r>
            <w:r w:rsidRPr="00F20DE3">
              <w:rPr>
                <w:rFonts w:ascii="Tahoma" w:hAnsi="Tahoma" w:cs="Tahoma"/>
                <w:color w:val="000000"/>
              </w:rPr>
              <w:lastRenderedPageBreak/>
              <w:t>την εφαρμογή των παρ. 2 και 3Α, παράνομη πρόσβαση είναι (α) η χωρίς την άδεια των ραδιοτηλεοπτικών οργανισμών ή των παρόχων υπηρεσιών οπτικοακουστικών μέσων ή των παρόχων μέσων επικοινωνίας πρόσβαση με παράνομη συσκευή (εξοπλισμού ή λογισμικού) που βρίσκεται στην κατοχή του αποκτώντος πρόσβαση και (β) η καθ΄ υπέρβαση του περιεχομένου της άδειας των ραδιοτηλεοπτικών οργανισμών ή των παρόχων υπηρεσιών οπτικοακουστικών μέσων ή των παρόχων μέσων επικοινωνίας πρόσβαση με νόμιμη συσκευή (εξοπλισμού ή λογισμικού) που βρίσκεται στην κατοχή του αποκτώντος πρόσβαση.</w:t>
            </w:r>
          </w:p>
          <w:p w14:paraId="3607D4D5"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Για την άσκηση της ποινικής δίωξης σύμφωνα με την παρ. 1 του άρθρου 43 του Κώδικα Ποινικής Δικονομίας, ακολουθείται η ειδική διαδικασία της αίτησης έκδοσης ποινικής διαταγής των άρθρων 409 έως 416 του Κώδικα Ποινικής Δικονομίας, εφόσον συντρέχουν οι σχετικές προϋποθέσεις.</w:t>
            </w:r>
          </w:p>
          <w:p w14:paraId="657CBC54"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Το αξιόποινο εξαλείφεται, αν ο υπαίτιος καταβάλλει ολοσχερώς το διπλάσιο του επιβαλλόμενου σύμφωνα με την παρ. </w:t>
            </w:r>
            <w:r w:rsidRPr="00F20DE3">
              <w:rPr>
                <w:rFonts w:ascii="Tahoma" w:hAnsi="Tahoma" w:cs="Tahoma"/>
                <w:color w:val="000000"/>
              </w:rPr>
              <w:lastRenderedPageBreak/>
              <w:t>2Β του άρθρου 65Α διοικητικού προστίμου.</w:t>
            </w:r>
          </w:p>
          <w:p w14:paraId="7D51D142"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4. Με την ποινή των παρ. 1,2 και 3 τιμωρείται όποιος δεν κατέβαλε σε οργανισμό συλλογικής διαχείρισης την αμοιβή που προβλέπεται στην παρ. 3 του άρθρο 18 του παρόντος νόμου Με την ίδια ποινή τιμωρείται και ο οφειλέτης ο οποίος μετά την έκδοση της απόφασης του Μονομελούς Πρωτοδικείου δεν υποβάλλει την υπεύθυνη δήλωση σύμφωνα με τα προβλεπόμενα στην παρ. 6 του άρθρου 18 του παρόντος νόμου.</w:t>
            </w:r>
          </w:p>
          <w:p w14:paraId="46D5BCA6"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5. Με την ποινή της παρ. 1 τιμωρείται όποιος : α) χρησιμοποιεί ή διανέμει ή κατέχει με σκοπό θέσης σε κυκλοφορία συστήματα ή μέσα που έχουν ως μοναδικό σκοπό να διευκολύνουν τη χωρίς άδεια αφαίρεση ή εξουδετέρωση τεχνικού συστήματος που προστατεύει ένα πρόγραμμα ηλεκτρονικού υπολογιστή β) κατασκευάζει ή εισάγει ή χρησιμοποιεί ή διανέμει ή κατέχει με σκοπό θέσης σε κυκλοφορία συσκευές ή άλλο υλικό αναπαραγωγής έργου που δεν ανταποκρίνονται στις προδιαγραφές που θα έχουν καθοριστεί κατά το άρθρο </w:t>
            </w:r>
            <w:r w:rsidRPr="00F20DE3">
              <w:rPr>
                <w:rFonts w:ascii="Tahoma" w:hAnsi="Tahoma" w:cs="Tahoma"/>
                <w:color w:val="000000"/>
              </w:rPr>
              <w:lastRenderedPageBreak/>
              <w:t>59 του παρόντος νόμου γ) κατασκευάζει, εισάγει ή χρησιμοποιεί ή διανέμει ή κατέχει με σκοπό θέσης σε κυκλοφορία αντικείμενα ή ενεργεί πράξεις που μπορούν να ματαιώσουν το αποτέλεσμα των παραπάνω προδιαγραφών δ) αναπαράγει ή χρησιμοποιεί έργα χωρίς χρησιμοποίηση των συσκευών ή χωρίς εφαρμογή των συστημάτων που θα έχουν καθοριστεί κατά το άρθρο 60 του παρόντος νόμου ε) διανέμει ή κατέχει με σκοπό να θέσει σε κυκλοφορία υλικούς φορείς ήχου ή εικόνας ή ήχου και εικόνας χωρίς το ειδικό επίσημα ή την ταινία ελέγχου που θα έχει προβλεφθεί κατά το άρθρο 61 του παρόντος νόμου.</w:t>
            </w:r>
          </w:p>
          <w:p w14:paraId="10B306E5"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6. Κατ’ εξαίρεση του δεύτερου εδαφίου της παρ. 10 του άρθρου 82 του ΠΚ, σε περίπτωση μετατροπής της στερητικής της ελευθερίας ποινής, το ποσό μετατροπής ορίζεται στο πενταπλάσιο των ορίων του ποσού μετατροπής που προβλέπεται κάθε φορά στον Ποινικό Κώδικα.</w:t>
            </w:r>
          </w:p>
          <w:p w14:paraId="3F1C49D2"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7. Αν συντρέχουν ελαφρυντικές περιστάσεις, η χρηματική ποινή δεν μπορεί να μειωθεί κάτω από το ήμισυ </w:t>
            </w:r>
            <w:r w:rsidRPr="00F20DE3">
              <w:rPr>
                <w:rFonts w:ascii="Tahoma" w:hAnsi="Tahoma" w:cs="Tahoma"/>
                <w:color w:val="000000"/>
              </w:rPr>
              <w:lastRenderedPageBreak/>
              <w:t>του ελάχιστου ορίου που προβλέπεται κατά περίπτωση στον παρόντα νόμο.</w:t>
            </w:r>
          </w:p>
          <w:p w14:paraId="3B48D3D5"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8. Όποιος χωρίς δικαίωμα προβαίνει σε προσωρινή ή διαρκή αναπαραγωγή της βάσης δεδομένων, σε μετάφραση, προσαρμογή, διευθέτηση και οποιαδήποτε άλλη μετατροπή της βάσης δεδομένων, σε διανομή της βάσης δεδομένων ή αντιγράφων της, σε ανακοίνωση, επίδειξη ή παρουσίαση της βάση δεδομένων στο κοινό, τιμωρείται με φυλάκιση τουλάχιστον ενός (1) έτους και χρηματική ποινή τουλάχιστον τριών χιλιάδων (3.000) ευρώ.</w:t>
            </w:r>
          </w:p>
          <w:p w14:paraId="73F36459"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9. Όποιος προβαίνει σε εξαγωγή ή/και επαναχρησιμοποίηση του συνόλου ή ουσιώδους μέρους του περιεχομένου της βάσης δεδομένων χωρίς άδεια του κατασκευαστή τιμωρείται με φυλάκιση τουλάχιστον ενός έτους και χρηματική ποινή τουλάχιστον τριών χιλιάδων (3.000) ευρώ.</w:t>
            </w:r>
          </w:p>
          <w:p w14:paraId="5B5D9F98"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10. Όταν το αντικείμενο της προσβολής αφορά σε προγράμματα ηλεκτρονικού υπολογιστή, η, κατά τη διάταξη της παρ. 1 του άρθρου 65Α και υπό τους προβλεπόμενους όρους, ανεπιφύλακτη </w:t>
            </w:r>
            <w:r w:rsidRPr="00F20DE3">
              <w:rPr>
                <w:rFonts w:ascii="Tahoma" w:hAnsi="Tahoma" w:cs="Tahoma"/>
                <w:color w:val="000000"/>
              </w:rPr>
              <w:lastRenderedPageBreak/>
              <w:t>καταβολή του διοικητικού προστίμου από τον δράστη συνεπάγεται τη μη άσκηση της ποινικής δίωξης και την κατάργηση της τυχόν αρξαμένης, όταν η προσβολή αφορά σε ποσότητα μέχρι πενήντα (50) προγράμματα.</w:t>
            </w:r>
          </w:p>
          <w:p w14:paraId="31C06E66"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11. Όταν το αντικείμενο της προσβολής αφορά σε υλικούς φορείς ήχου, στους οποίους έχει εγγραφεί έργο που αποτελεί αντικείμενο πνευματικής ιδιοκτησίας, η, κατά τη διάταξη της παρ. 2 του άρθρου 65Α και υπό τους προβλεπόμενους όρους, ανεπιφύλακτη καταβολή του διοικητικού προστίμου από τον δράστη συνεπάγεται τη μη άσκηση της ποινικής δίωξης και την κατάργηση της τυχόν αρξαμένης όταν η προσβολή αφορά σε ποσότητα μέχρι πεντακόσιους (500) παράνομους υλικούς φορείς ήχου.</w:t>
            </w:r>
          </w:p>
          <w:p w14:paraId="3E581346"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11Α. Όταν το αντικείμενο της προσβολής αφορά φωνογραφήματα (μουσικές συνθέσεις) αποθηκευμένα σε οποιοδήποτε τεχνικό μέσο αποθήκευσης ή ηλεκτρονικό υπολογιστή, η κατά την παρ. 2 του άρθρου 65Α και υπό τους προβλεπόμενους όρους ανεπιφύλακτη καταβολή του διοικητικού προστίμου </w:t>
            </w:r>
            <w:r w:rsidRPr="00F20DE3">
              <w:rPr>
                <w:rFonts w:ascii="Tahoma" w:hAnsi="Tahoma" w:cs="Tahoma"/>
                <w:color w:val="000000"/>
              </w:rPr>
              <w:lastRenderedPageBreak/>
              <w:t>από το δράστη συνεπάγεται τη μη άσκηση της ποινικής δίωξης και την κατάργηση της τυχόν αρξάμενης, όταν αντικείμενο προσβολής είναι μέχρι χίλιες (1.000) μουσικές συνθέσεις.</w:t>
            </w:r>
          </w:p>
          <w:p w14:paraId="53E84490"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12. Η καταβολή του προστίμου, καθώς και η μη άσκηση ή η κατάργηση της ποινικής δίωξης, δεν απαλλάσσουν τους δράστες από την υποχρέωση καταβολής των αναλογούντων πνευματικών και συγγενικών δικαιωμάτων, αποζημιώσεων και λοιπών επιβαρύνσεων στους δικαιούχους αυτών κατά τις διατάξεις των σχετικών νόμων.</w:t>
            </w:r>
          </w:p>
          <w:p w14:paraId="109B23E1"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13. Σε περίπτωση υποτροπής εντός του αυτού οικονομικού έτους το διοικητικό πρόστιμο που προβλέπεται στο άρθρο 65Α διπλασιάζεται.».</w:t>
            </w:r>
          </w:p>
          <w:p w14:paraId="2ABC20DE"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151</w:t>
            </w:r>
          </w:p>
          <w:p w14:paraId="0E45ABFC"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Γραμματεία της Αρχής Προστασίας Δεδομένων Προσωπικού Χαρακτήρα – Τροποποίηση άρθρου 18 ν. 4624/2019</w:t>
            </w:r>
          </w:p>
          <w:p w14:paraId="21E39307"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Στο άρθρο 18 του ν. 4624/2019 (Α’ 137), περί της Γραμματείας της Αρχής Προστασίας Δεδομένων Προσωπικού Χαρακτήρα, επέρχονται οι ακόλουθες </w:t>
            </w:r>
            <w:r w:rsidRPr="00F20DE3">
              <w:rPr>
                <w:rFonts w:ascii="Tahoma" w:hAnsi="Tahoma" w:cs="Tahoma"/>
                <w:color w:val="000000"/>
              </w:rPr>
              <w:lastRenderedPageBreak/>
              <w:t>τροποποιήσεις: α) στην παρ. 3, αα) στο πρώτο εδάφιο, οι λέξεις «προεδρικό διάταγμα που εκδίδεται με πρόταση του Υπουργού Δικαιοσύνης και του Υπουργού Εσωτερικών, ύστερα από γνώμη της Αρχής, εγκρίνεται» αντικαθίστανται από τις λέξεις «απόφαση της Αρχής εγκρίνεται, αντικαθίσταται ή τροποποιείται», αβ) το δεύτερο, τέταρτο και πέμπτο εδάφιο διαγράφονται, γ) προστίθεται παρ. 9, και, μετά από νομοτεχνικές βελτιώσεις, το άρθρο 18 διαμορφώνεται ως εξής:</w:t>
            </w:r>
          </w:p>
          <w:p w14:paraId="328C3B07"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18</w:t>
            </w:r>
          </w:p>
          <w:p w14:paraId="48C139F5"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Γραμματεία της Αρχής</w:t>
            </w:r>
          </w:p>
          <w:p w14:paraId="37D9519C"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1. Το προσωπικό της Αρχής διορίζεται με σχέση δημοσίου ή ιδιωτικού δικαίου αορίστου χρόνου σε θέσεις που προβλέπονται στον Οργανισμό της και επιλέγεται σύμφωνα με τα οριζόμενα στην παρ. 1 του άρθρου 4 του ν. 3051/2002 (Α’ 220).</w:t>
            </w:r>
          </w:p>
          <w:p w14:paraId="271C8CD7"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2. Υπάλληλοι του Κλάδου Ελεγκτών δεν επιτρέπεται να παρίστανται ενώπιον της Αρχής επί δύο (2) έτη μετά τη λύση της υπηρεσιακής τους σχέσης με την Αρχή.</w:t>
            </w:r>
          </w:p>
          <w:p w14:paraId="0D53CC4E"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lastRenderedPageBreak/>
              <w:t>3. Με απόφαση της Αρχής εγκρίνεται, αντικαθίσταται ή τροποποιείται ο Οργανισμός της, με τον οποίο καθορίζονται το επίπεδο λειτουργίας της Γραμματείας, η διάρθρωση των οργανικών μονάδων σε Διευθύνσεις, Τμήματα και Γραφεία, τα προσόντα του προσωπικού, ο αριθμός των θέσεων του προσωπικού, η κατανομή αυτών σε Κλάδους και Ειδικότητες, η σύσταση νέων θέσεων και κάθε άλλο σχετικό ζήτημα. Με τον Οργανισμό επιτρέπεται να προβλέπονται αποκλίσεις από τις ισχύουσες διατάξεις προκειμένου οι σχετικές ρυθμίσεις να είναι σύμφωνες με τον ΓΚΠΔ.</w:t>
            </w:r>
          </w:p>
          <w:p w14:paraId="62D188A7"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4. Με την επιφύλαξη των ειδικών ρυθμίσεων του παρόντος, του Οργανισμού της Αρχής και του Κανονισμού Λειτουργίας της, η υπηρεσιακή κατάσταση του προσωπικού της Αρχής, διέπεται από τα οριζόμενα στις παραγράφους 2 έως και 7 του άρθρου 4 του ν. 3051/2002, όπως ισχύει, ανεξαρτήτως κατηγορίας, κλάδου και επιστημονικής ειδίκευσης.</w:t>
            </w:r>
          </w:p>
          <w:p w14:paraId="1B7450FA"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lastRenderedPageBreak/>
              <w:t>5. Στο προσωπικό της Αρχής εφαρμόζεται αναλόγως η παρ. 6 του άρθρου 11.</w:t>
            </w:r>
          </w:p>
          <w:p w14:paraId="58534649"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6. [Καταργείται].</w:t>
            </w:r>
          </w:p>
          <w:p w14:paraId="0DBC3298"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7. Είναι δυνατή η απόσπαση προσωπικού της Γραμματείας για διάστημα έως έξι (6) μηνών, με απόφαση της Αρχής, σε εποπτικές αρχές κρατών – μελών ή της ΜΕΑ ή αρχών τρίτων χωρών ή διεθνών οργανισμών με εφαρμογή των διατάξεων που ισχύουν για τις αποσπάσεις σε όργανα της Ε.Ε.. Επίσης, είναι δυνατή η υποδοχή από την Αρχή προσωπικού ομόλογων αρχών ως αποσπασμένων για διάστημα έως έξι (6) μηνών.</w:t>
            </w:r>
          </w:p>
          <w:p w14:paraId="07ED9D0E"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8. Οι οργανικές θέσεις πανεπιστημιακής εκπαίδευσης (ΠΕ) του κλάδου επικοινωνίας της Αρχής Προστασίας Δεδομένων Προσωπικού Χαρακτήρα μετατρέπονται σε αντίστοιχες θέσεις ειδικού επιστημονικού προσωπικού με σχέση ιδιωτικού δικαίου αορίστου χρόνου. Οι ήδη υπηρετούντες, οι οποίοι κατέχουν τα απαιτούμενα κατά το π.δ. 50/2001 (Α΄39) «Καθορισμός των προσόντων διορισμού σε θέσεις φορέων </w:t>
            </w:r>
            <w:r w:rsidRPr="00F20DE3">
              <w:rPr>
                <w:rFonts w:ascii="Tahoma" w:hAnsi="Tahoma" w:cs="Tahoma"/>
                <w:color w:val="000000"/>
              </w:rPr>
              <w:lastRenderedPageBreak/>
              <w:t xml:space="preserve">του δημοσίου τομέα» και την εν γένει νομοθεσία τυπικά προσόντα για την πλήρωση θέσης ειδικού επιστημονικού προσωπικού με σχέση εργασίας ιδιωτικού δικαίου, δηλώνουν εντός μηνός από την έναρξη ισχύος του παρόντος νόμου εάν αποδέχονται να υπηρετήσουν στη θέση αυτή. Οι αποδεχόμενοι να υπηρετήσουν με σχέση ιδιωτικού δικαίου, οι οποίοι καταλαμβάνουν μία από τις μετατρεπόμενες θέσεις, διατηρούν το ασφαλιστικό καθεστώς στο οποίο υπάγονται και προσμετρούν για τη βαθμολογική και μισθολογική κατάταξη και τον χρόνο προηγούμενης σχετικής απασχόλησης σύμφωνα με την παρ. 4 του άρθρου 11 του ν. 4354/2015 (Α΄ 176). Σε περίπτωση αρνητικής δήλωσης ή παράλειψης υποβολής δήλωσης, ο υπάλληλος εξακολουθεί να υπηρετεί ως μόνιμος υπάλληλος σε προσωποπαγή θέση κατηγορίας ΠΕ Επικοινωνίας. Κατά το χρονικό διάστημα, κατά το οποίο οι υπάλληλοι υπηρετούν σε προσωποπαγείς θέσεις σύμφωνα με το προηγούμενο εδάφιο, δεν καλύπτονται αντίστοιχες θέσεις ειδικού </w:t>
            </w:r>
            <w:r w:rsidRPr="00F20DE3">
              <w:rPr>
                <w:rFonts w:ascii="Tahoma" w:hAnsi="Tahoma" w:cs="Tahoma"/>
                <w:color w:val="000000"/>
              </w:rPr>
              <w:lastRenderedPageBreak/>
              <w:t>επιστημονικού προσωπικού με σχέση ιδιωτικού δικαίου αορίστου χρόνου.</w:t>
            </w:r>
          </w:p>
          <w:p w14:paraId="41AEDF87"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9. Με προεδρικό διάταγμα, που εκδίδεται με πρόταση των Υπουργών Δικαιοσύνης, Εθνικής Οικονομίας και Οικονομικών και Εσωτερικών, ύστερα από γνώμη της Αρχής, καθορίζονται οι προϋποθέσεις, τα όργανα και η διαδικασία επιλογής του Προϊσταμένου Γραμματείας και των προϊσταμένων των οργανικών μονάδων της Αρχής.».</w:t>
            </w:r>
          </w:p>
          <w:p w14:paraId="6CC215C8"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152</w:t>
            </w:r>
          </w:p>
          <w:p w14:paraId="6CCA8E64"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Αποχή από την άσκηση ποινικής δίωξης ανηλίκου – Αντικατάσταση άρθρου 46 Κώδικα Ποινικής Δικονομίας</w:t>
            </w:r>
          </w:p>
          <w:p w14:paraId="31C59262"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Το άρθρο 46 του Κώδικα Ποινικής Δικονομίας (ν. 4620/2019, Α’ 96), περί αποχής από την ποινική δίωξη ανηλίκου, αντικαθίσταται ως εξής:</w:t>
            </w:r>
          </w:p>
          <w:p w14:paraId="038D7D6A"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«Άρθρο 46</w:t>
            </w:r>
          </w:p>
          <w:p w14:paraId="66110DBE"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Αποχή από την ποινική δίωξη ανηλίκου</w:t>
            </w:r>
          </w:p>
          <w:p w14:paraId="374921BE"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1. Αν ο ανήλικος τελέσει αξιόποινη πράξη, η οποία είναι πλημμέλημα, ο εισαγγελέας, αφού ερευνήσει τις περιστάσεις υπό τις οποίες τελέστηκε η </w:t>
            </w:r>
            <w:r w:rsidRPr="00F20DE3">
              <w:rPr>
                <w:rFonts w:ascii="Tahoma" w:hAnsi="Tahoma" w:cs="Tahoma"/>
                <w:color w:val="000000"/>
              </w:rPr>
              <w:lastRenderedPageBreak/>
              <w:t>πράξη και όλη την προσωπικότητά του, με διάταξή του απέχει από την άσκηση της ποινικής δίωξης, εκτός αν από τα χαρακτηριστικά της πράξης, την ακρόαση του ανηλίκου ή και των ασκούντων τη γονική του μέριμνα και την εκτίμηση της έκθεσης του αρμοδίου επιμελητή ανηλίκων, την κρίνει απολύτως αναγκαία για να τον αποτρέψει από την τέλεση νέων αξιόποινων πράξεων.</w:t>
            </w:r>
          </w:p>
          <w:p w14:paraId="0BA04933"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2. Στον ανήλικο επιβάλλονται με τη σχετική διάταξη του εισαγγελέα, στην οποία ορίζεται και η προθεσμία συμμόρφωσης, ως όροι της αποχής, ένα ή περισσότερα από τα αναμορφωτικά μέτρα που προβλέπονται στις περ. α) έως και ια) της παρ. 1 του άρθρου 122 του Ποινικού Κώδικα ή και επιπλέον μέτρα ή υποχρεώσεις που αφορούν τον τρόπο ζωής του, εκτός αν από τα στοιχεία της παρ. 1 κρίνει πως η επιβολή τους δεν είναι αναγκαία για τη διαπαιδαγώγηση του ανηλίκου.</w:t>
            </w:r>
          </w:p>
          <w:p w14:paraId="1F24CE78"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 xml:space="preserve">Αν ο ανήλικος συμμορφωθεί με τα μέτρα και τις υποχρεώσεις που του επιβλήθηκαν, ο εισαγγελέας ενεργεί σύμφωνα με όσα προβλέπονται στην </w:t>
            </w:r>
            <w:r w:rsidRPr="00F20DE3">
              <w:rPr>
                <w:rFonts w:ascii="Tahoma" w:hAnsi="Tahoma" w:cs="Tahoma"/>
                <w:color w:val="000000"/>
              </w:rPr>
              <w:lastRenderedPageBreak/>
              <w:t>παρ. 3 του άρθρου 43. Σε αντίθετη περίπτωση ο εισαγγελέας κινεί την ποινική δίωξη σύμφωνα με την παρ. 1 του άρθρου 43.».</w:t>
            </w:r>
          </w:p>
          <w:p w14:paraId="5FD2BA27" w14:textId="77777777" w:rsidR="00F20DE3" w:rsidRPr="00F20DE3" w:rsidRDefault="00F20DE3" w:rsidP="00F20DE3">
            <w:pPr>
              <w:pStyle w:val="NormalWeb"/>
              <w:spacing w:line="360" w:lineRule="auto"/>
              <w:rPr>
                <w:rFonts w:ascii="Tahoma" w:hAnsi="Tahoma" w:cs="Tahoma"/>
                <w:color w:val="000000"/>
              </w:rPr>
            </w:pPr>
          </w:p>
        </w:tc>
        <w:tc>
          <w:tcPr>
            <w:tcW w:w="4508" w:type="dxa"/>
          </w:tcPr>
          <w:p w14:paraId="323C4249" w14:textId="77777777" w:rsidR="00F20DE3" w:rsidRPr="00F20DE3" w:rsidRDefault="00F20DE3" w:rsidP="00F20DE3">
            <w:pPr>
              <w:spacing w:line="360" w:lineRule="auto"/>
              <w:rPr>
                <w:rFonts w:ascii="Tahoma" w:hAnsi="Tahoma" w:cs="Tahoma"/>
              </w:rPr>
            </w:pPr>
          </w:p>
        </w:tc>
      </w:tr>
      <w:tr w:rsidR="00F20DE3" w:rsidRPr="00F20DE3" w14:paraId="6A6EFAA4" w14:textId="77777777">
        <w:tc>
          <w:tcPr>
            <w:tcW w:w="4508" w:type="dxa"/>
          </w:tcPr>
          <w:p w14:paraId="1E4B7141"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lastRenderedPageBreak/>
              <w:t>Άρθρο 153</w:t>
            </w:r>
          </w:p>
          <w:p w14:paraId="4F4496D1"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Έναρξη ισχύος</w:t>
            </w:r>
          </w:p>
          <w:p w14:paraId="155A9F5A"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1. Mε την επιφύλαξη της παρ. 2, η ισχύς του παρόντος αρχίζει από τη 16η Σεπτεμβρίου 2025.</w:t>
            </w:r>
          </w:p>
          <w:p w14:paraId="50A007DA" w14:textId="77777777" w:rsidR="00F20DE3" w:rsidRPr="00F20DE3" w:rsidRDefault="00F20DE3" w:rsidP="00F20DE3">
            <w:pPr>
              <w:pStyle w:val="NormalWeb"/>
              <w:spacing w:line="360" w:lineRule="auto"/>
              <w:rPr>
                <w:rFonts w:ascii="Tahoma" w:hAnsi="Tahoma" w:cs="Tahoma"/>
                <w:color w:val="000000"/>
              </w:rPr>
            </w:pPr>
            <w:r w:rsidRPr="00F20DE3">
              <w:rPr>
                <w:rFonts w:ascii="Tahoma" w:hAnsi="Tahoma" w:cs="Tahoma"/>
                <w:color w:val="000000"/>
              </w:rPr>
              <w:t>2. Το Μέρος Β΄ τίθεται σε ισχύ από τη δημοσίευση της υπουργικής απόφασης της παρ. 1 του άρθρου 138 στην Εφημερίδα της Κυβερνήσεως.</w:t>
            </w:r>
          </w:p>
          <w:p w14:paraId="1931D03C" w14:textId="77777777" w:rsidR="00F20DE3" w:rsidRPr="00F20DE3" w:rsidRDefault="00F20DE3" w:rsidP="00F20DE3">
            <w:pPr>
              <w:pStyle w:val="NormalWeb"/>
              <w:spacing w:line="360" w:lineRule="auto"/>
              <w:rPr>
                <w:rFonts w:ascii="Tahoma" w:hAnsi="Tahoma" w:cs="Tahoma"/>
                <w:color w:val="000000"/>
              </w:rPr>
            </w:pPr>
          </w:p>
        </w:tc>
        <w:tc>
          <w:tcPr>
            <w:tcW w:w="4508" w:type="dxa"/>
          </w:tcPr>
          <w:p w14:paraId="270E4B64" w14:textId="77777777" w:rsidR="00F20DE3" w:rsidRPr="00F20DE3" w:rsidRDefault="00F20DE3" w:rsidP="00F20DE3">
            <w:pPr>
              <w:spacing w:line="360" w:lineRule="auto"/>
              <w:rPr>
                <w:rFonts w:ascii="Tahoma" w:hAnsi="Tahoma" w:cs="Tahoma"/>
              </w:rPr>
            </w:pPr>
          </w:p>
        </w:tc>
      </w:tr>
    </w:tbl>
    <w:p w14:paraId="22504978" w14:textId="77777777" w:rsidR="00F20DE3" w:rsidRPr="00F20DE3" w:rsidRDefault="00F20DE3" w:rsidP="00F20DE3">
      <w:pPr>
        <w:spacing w:line="360" w:lineRule="auto"/>
        <w:rPr>
          <w:rFonts w:ascii="Tahoma" w:hAnsi="Tahoma" w:cs="Tahoma"/>
        </w:rPr>
      </w:pPr>
    </w:p>
    <w:sectPr w:rsidR="00F20DE3" w:rsidRPr="00F20DE3">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867DE" w14:textId="77777777" w:rsidR="009C1143" w:rsidRDefault="009C1143" w:rsidP="006D5141">
      <w:pPr>
        <w:spacing w:after="0" w:line="240" w:lineRule="auto"/>
      </w:pPr>
      <w:r>
        <w:separator/>
      </w:r>
    </w:p>
  </w:endnote>
  <w:endnote w:type="continuationSeparator" w:id="0">
    <w:p w14:paraId="23BAF1F0" w14:textId="77777777" w:rsidR="009C1143" w:rsidRDefault="009C1143" w:rsidP="006D51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8C7F3" w14:textId="77777777" w:rsidR="009C1143" w:rsidRDefault="009C1143" w:rsidP="006D5141">
      <w:pPr>
        <w:spacing w:after="0" w:line="240" w:lineRule="auto"/>
      </w:pPr>
      <w:r>
        <w:separator/>
      </w:r>
    </w:p>
  </w:footnote>
  <w:footnote w:type="continuationSeparator" w:id="0">
    <w:p w14:paraId="40D33A51" w14:textId="77777777" w:rsidR="009C1143" w:rsidRDefault="009C1143" w:rsidP="006D51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4508"/>
      <w:gridCol w:w="4508"/>
    </w:tblGrid>
    <w:tr w:rsidR="006D5141" w:rsidRPr="009C3EFB" w14:paraId="5BC92F3C" w14:textId="77777777">
      <w:tc>
        <w:tcPr>
          <w:tcW w:w="4508" w:type="dxa"/>
        </w:tcPr>
        <w:p w14:paraId="7898CC81" w14:textId="5CA68F20" w:rsidR="006D5141" w:rsidRPr="009C3EFB" w:rsidRDefault="006D5141" w:rsidP="00927122">
          <w:pPr>
            <w:pStyle w:val="Header"/>
            <w:spacing w:line="276" w:lineRule="auto"/>
            <w:jc w:val="center"/>
            <w:rPr>
              <w:rFonts w:ascii="Tahoma" w:hAnsi="Tahoma" w:cs="Tahoma"/>
              <w:lang w:val="el-GR"/>
            </w:rPr>
          </w:pPr>
          <w:r w:rsidRPr="009C3EFB">
            <w:rPr>
              <w:rFonts w:ascii="Tahoma" w:hAnsi="Tahoma" w:cs="Tahoma"/>
              <w:lang w:val="el-GR"/>
            </w:rPr>
            <w:t>Επιμέλεια:</w:t>
          </w:r>
        </w:p>
        <w:p w14:paraId="18EA5BDD" w14:textId="7CCDA068" w:rsidR="006D5141" w:rsidRPr="009C3EFB" w:rsidRDefault="006D5141" w:rsidP="00927122">
          <w:pPr>
            <w:pStyle w:val="Header"/>
            <w:spacing w:line="276" w:lineRule="auto"/>
            <w:jc w:val="center"/>
            <w:rPr>
              <w:rFonts w:ascii="Tahoma" w:hAnsi="Tahoma" w:cs="Tahoma"/>
              <w:b/>
              <w:bCs/>
              <w:lang w:val="el-GR"/>
            </w:rPr>
          </w:pPr>
          <w:r w:rsidRPr="009C3EFB">
            <w:rPr>
              <w:rFonts w:ascii="Tahoma" w:hAnsi="Tahoma" w:cs="Tahoma"/>
              <w:b/>
              <w:bCs/>
              <w:lang w:val="el-GR"/>
            </w:rPr>
            <w:t>Κωνσταντίνος Χ. Γώγος</w:t>
          </w:r>
        </w:p>
        <w:p w14:paraId="71D2EF72" w14:textId="778FA832" w:rsidR="006D5141" w:rsidRPr="009C3EFB" w:rsidRDefault="006D5141" w:rsidP="00927122">
          <w:pPr>
            <w:pStyle w:val="Header"/>
            <w:spacing w:line="276" w:lineRule="auto"/>
            <w:jc w:val="center"/>
            <w:rPr>
              <w:rFonts w:ascii="Tahoma" w:hAnsi="Tahoma" w:cs="Tahoma"/>
              <w:lang w:val="en-US"/>
            </w:rPr>
          </w:pPr>
          <w:r w:rsidRPr="009C3EFB">
            <w:rPr>
              <w:rFonts w:ascii="Tahoma" w:hAnsi="Tahoma" w:cs="Tahoma"/>
              <w:lang w:val="el-GR"/>
            </w:rPr>
            <w:t>Δικηγόρος Αθηνών</w:t>
          </w:r>
        </w:p>
        <w:p w14:paraId="2211CB35" w14:textId="7FDD54E7" w:rsidR="006D5141" w:rsidRPr="00F606AE" w:rsidRDefault="009C3EFB" w:rsidP="00927122">
          <w:pPr>
            <w:pStyle w:val="Header"/>
            <w:spacing w:line="276" w:lineRule="auto"/>
            <w:jc w:val="center"/>
            <w:rPr>
              <w:rFonts w:ascii="Tahoma" w:hAnsi="Tahoma" w:cs="Tahoma"/>
              <w:lang w:val="en-US"/>
            </w:rPr>
          </w:pPr>
          <w:r w:rsidRPr="009C3EFB">
            <w:rPr>
              <w:rFonts w:ascii="Tahoma" w:hAnsi="Tahoma" w:cs="Tahoma"/>
              <w:lang w:val="en-US"/>
            </w:rPr>
            <w:t>Thegreeklawyer.gr</w:t>
          </w:r>
        </w:p>
      </w:tc>
      <w:tc>
        <w:tcPr>
          <w:tcW w:w="4508" w:type="dxa"/>
        </w:tcPr>
        <w:p w14:paraId="1FAD70B2" w14:textId="5D346E17" w:rsidR="006D5141" w:rsidRPr="009C3EFB" w:rsidRDefault="006D5141" w:rsidP="00927122">
          <w:pPr>
            <w:pStyle w:val="Header"/>
            <w:spacing w:line="276" w:lineRule="auto"/>
            <w:jc w:val="center"/>
            <w:rPr>
              <w:rFonts w:ascii="Tahoma" w:hAnsi="Tahoma" w:cs="Tahoma"/>
              <w:lang w:val="en-US"/>
            </w:rPr>
          </w:pPr>
          <w:r w:rsidRPr="009C3EFB">
            <w:rPr>
              <w:rFonts w:ascii="Tahoma" w:hAnsi="Tahoma" w:cs="Tahoma"/>
              <w:lang w:val="en-US"/>
            </w:rPr>
            <w:t>Dikastiko.gr</w:t>
          </w:r>
        </w:p>
      </w:tc>
    </w:tr>
  </w:tbl>
  <w:p w14:paraId="0852ED0D" w14:textId="3F703FCC" w:rsidR="006D5141" w:rsidRPr="009C3EFB" w:rsidRDefault="006D5141" w:rsidP="00927122">
    <w:pPr>
      <w:pStyle w:val="Header"/>
      <w:spacing w:line="276" w:lineRule="auto"/>
      <w:jc w:val="center"/>
      <w:rPr>
        <w:rFonts w:ascii="Tahoma" w:hAnsi="Tahoma" w:cs="Tahom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DE3"/>
    <w:rsid w:val="00005112"/>
    <w:rsid w:val="0003451B"/>
    <w:rsid w:val="000564E4"/>
    <w:rsid w:val="000B4C8D"/>
    <w:rsid w:val="00191E70"/>
    <w:rsid w:val="001937D9"/>
    <w:rsid w:val="00266291"/>
    <w:rsid w:val="0033687F"/>
    <w:rsid w:val="0040048B"/>
    <w:rsid w:val="00435777"/>
    <w:rsid w:val="005132BE"/>
    <w:rsid w:val="00530121"/>
    <w:rsid w:val="00563277"/>
    <w:rsid w:val="006D5141"/>
    <w:rsid w:val="007112B2"/>
    <w:rsid w:val="00753CF5"/>
    <w:rsid w:val="00927122"/>
    <w:rsid w:val="009474BC"/>
    <w:rsid w:val="009B72E9"/>
    <w:rsid w:val="009C1143"/>
    <w:rsid w:val="009C3EFB"/>
    <w:rsid w:val="00BA1924"/>
    <w:rsid w:val="00C76EB7"/>
    <w:rsid w:val="00CA132D"/>
    <w:rsid w:val="00CF0B0F"/>
    <w:rsid w:val="00CF206C"/>
    <w:rsid w:val="00CF6F46"/>
    <w:rsid w:val="00DC6CDD"/>
    <w:rsid w:val="00E26D7C"/>
    <w:rsid w:val="00E4265F"/>
    <w:rsid w:val="00ED41EA"/>
    <w:rsid w:val="00F20DE3"/>
    <w:rsid w:val="00F606AE"/>
    <w:rsid w:val="00FA4D10"/>
  </w:rsids>
  <m:mathPr>
    <m:mathFont m:val="Cambria Math"/>
    <m:brkBin m:val="before"/>
    <m:brkBinSub m:val="--"/>
    <m:smallFrac m:val="0"/>
    <m:dispDef/>
    <m:lMargin m:val="0"/>
    <m:rMargin m:val="0"/>
    <m:defJc m:val="centerGroup"/>
    <m:wrapIndent m:val="1440"/>
    <m:intLim m:val="subSup"/>
    <m:naryLim m:val="undOvr"/>
  </m:mathPr>
  <w:themeFontLang w:val="en-GR"/>
  <w:clrSchemeMapping w:bg1="light1" w:t1="dark1" w:bg2="light2" w:t2="dark2" w:accent1="accent1" w:accent2="accent2" w:accent3="accent3" w:accent4="accent4" w:accent5="accent5" w:accent6="accent6" w:hyperlink="hyperlink" w:followedHyperlink="followedHyperlink"/>
  <w:decimalSymbol w:val=","/>
  <w:listSeparator w:val=","/>
  <w14:docId w14:val="2476BA6D"/>
  <w15:chartTrackingRefBased/>
  <w15:docId w15:val="{CBAFD0C6-896E-8640-BD2E-B1E1DCA85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0D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0D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20D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0D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0D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0D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0D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0D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0D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0D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0D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20D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0D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0D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0D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0D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0D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0DE3"/>
    <w:rPr>
      <w:rFonts w:eastAsiaTheme="majorEastAsia" w:cstheme="majorBidi"/>
      <w:color w:val="272727" w:themeColor="text1" w:themeTint="D8"/>
    </w:rPr>
  </w:style>
  <w:style w:type="paragraph" w:styleId="Title">
    <w:name w:val="Title"/>
    <w:basedOn w:val="Normal"/>
    <w:next w:val="Normal"/>
    <w:link w:val="TitleChar"/>
    <w:uiPriority w:val="10"/>
    <w:qFormat/>
    <w:rsid w:val="00F20D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0D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0D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0D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0DE3"/>
    <w:pPr>
      <w:spacing w:before="160"/>
      <w:jc w:val="center"/>
    </w:pPr>
    <w:rPr>
      <w:i/>
      <w:iCs/>
      <w:color w:val="404040" w:themeColor="text1" w:themeTint="BF"/>
    </w:rPr>
  </w:style>
  <w:style w:type="character" w:customStyle="1" w:styleId="QuoteChar">
    <w:name w:val="Quote Char"/>
    <w:basedOn w:val="DefaultParagraphFont"/>
    <w:link w:val="Quote"/>
    <w:uiPriority w:val="29"/>
    <w:rsid w:val="00F20DE3"/>
    <w:rPr>
      <w:i/>
      <w:iCs/>
      <w:color w:val="404040" w:themeColor="text1" w:themeTint="BF"/>
    </w:rPr>
  </w:style>
  <w:style w:type="paragraph" w:styleId="ListParagraph">
    <w:name w:val="List Paragraph"/>
    <w:basedOn w:val="Normal"/>
    <w:uiPriority w:val="34"/>
    <w:qFormat/>
    <w:rsid w:val="00F20DE3"/>
    <w:pPr>
      <w:ind w:left="720"/>
      <w:contextualSpacing/>
    </w:pPr>
  </w:style>
  <w:style w:type="character" w:styleId="IntenseEmphasis">
    <w:name w:val="Intense Emphasis"/>
    <w:basedOn w:val="DefaultParagraphFont"/>
    <w:uiPriority w:val="21"/>
    <w:qFormat/>
    <w:rsid w:val="00F20DE3"/>
    <w:rPr>
      <w:i/>
      <w:iCs/>
      <w:color w:val="0F4761" w:themeColor="accent1" w:themeShade="BF"/>
    </w:rPr>
  </w:style>
  <w:style w:type="paragraph" w:styleId="IntenseQuote">
    <w:name w:val="Intense Quote"/>
    <w:basedOn w:val="Normal"/>
    <w:next w:val="Normal"/>
    <w:link w:val="IntenseQuoteChar"/>
    <w:uiPriority w:val="30"/>
    <w:qFormat/>
    <w:rsid w:val="00F20D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0DE3"/>
    <w:rPr>
      <w:i/>
      <w:iCs/>
      <w:color w:val="0F4761" w:themeColor="accent1" w:themeShade="BF"/>
    </w:rPr>
  </w:style>
  <w:style w:type="character" w:styleId="IntenseReference">
    <w:name w:val="Intense Reference"/>
    <w:basedOn w:val="DefaultParagraphFont"/>
    <w:uiPriority w:val="32"/>
    <w:qFormat/>
    <w:rsid w:val="00F20DE3"/>
    <w:rPr>
      <w:b/>
      <w:bCs/>
      <w:smallCaps/>
      <w:color w:val="0F4761" w:themeColor="accent1" w:themeShade="BF"/>
      <w:spacing w:val="5"/>
    </w:rPr>
  </w:style>
  <w:style w:type="table" w:styleId="TableGrid">
    <w:name w:val="Table Grid"/>
    <w:basedOn w:val="TableNormal"/>
    <w:uiPriority w:val="39"/>
    <w:rsid w:val="00F20D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20DE3"/>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Header">
    <w:name w:val="header"/>
    <w:basedOn w:val="Normal"/>
    <w:link w:val="HeaderChar"/>
    <w:uiPriority w:val="99"/>
    <w:unhideWhenUsed/>
    <w:rsid w:val="006D51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5141"/>
  </w:style>
  <w:style w:type="paragraph" w:styleId="Footer">
    <w:name w:val="footer"/>
    <w:basedOn w:val="Normal"/>
    <w:link w:val="FooterChar"/>
    <w:uiPriority w:val="99"/>
    <w:unhideWhenUsed/>
    <w:rsid w:val="006D51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5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0057">
      <w:bodyDiv w:val="1"/>
      <w:marLeft w:val="0"/>
      <w:marRight w:val="0"/>
      <w:marTop w:val="0"/>
      <w:marBottom w:val="0"/>
      <w:divBdr>
        <w:top w:val="none" w:sz="0" w:space="0" w:color="auto"/>
        <w:left w:val="none" w:sz="0" w:space="0" w:color="auto"/>
        <w:bottom w:val="none" w:sz="0" w:space="0" w:color="auto"/>
        <w:right w:val="none" w:sz="0" w:space="0" w:color="auto"/>
      </w:divBdr>
    </w:div>
    <w:div w:id="55981280">
      <w:bodyDiv w:val="1"/>
      <w:marLeft w:val="0"/>
      <w:marRight w:val="0"/>
      <w:marTop w:val="0"/>
      <w:marBottom w:val="0"/>
      <w:divBdr>
        <w:top w:val="none" w:sz="0" w:space="0" w:color="auto"/>
        <w:left w:val="none" w:sz="0" w:space="0" w:color="auto"/>
        <w:bottom w:val="none" w:sz="0" w:space="0" w:color="auto"/>
        <w:right w:val="none" w:sz="0" w:space="0" w:color="auto"/>
      </w:divBdr>
    </w:div>
    <w:div w:id="61679586">
      <w:bodyDiv w:val="1"/>
      <w:marLeft w:val="0"/>
      <w:marRight w:val="0"/>
      <w:marTop w:val="0"/>
      <w:marBottom w:val="0"/>
      <w:divBdr>
        <w:top w:val="none" w:sz="0" w:space="0" w:color="auto"/>
        <w:left w:val="none" w:sz="0" w:space="0" w:color="auto"/>
        <w:bottom w:val="none" w:sz="0" w:space="0" w:color="auto"/>
        <w:right w:val="none" w:sz="0" w:space="0" w:color="auto"/>
      </w:divBdr>
    </w:div>
    <w:div w:id="73088232">
      <w:bodyDiv w:val="1"/>
      <w:marLeft w:val="0"/>
      <w:marRight w:val="0"/>
      <w:marTop w:val="0"/>
      <w:marBottom w:val="0"/>
      <w:divBdr>
        <w:top w:val="none" w:sz="0" w:space="0" w:color="auto"/>
        <w:left w:val="none" w:sz="0" w:space="0" w:color="auto"/>
        <w:bottom w:val="none" w:sz="0" w:space="0" w:color="auto"/>
        <w:right w:val="none" w:sz="0" w:space="0" w:color="auto"/>
      </w:divBdr>
    </w:div>
    <w:div w:id="99178746">
      <w:bodyDiv w:val="1"/>
      <w:marLeft w:val="0"/>
      <w:marRight w:val="0"/>
      <w:marTop w:val="0"/>
      <w:marBottom w:val="0"/>
      <w:divBdr>
        <w:top w:val="none" w:sz="0" w:space="0" w:color="auto"/>
        <w:left w:val="none" w:sz="0" w:space="0" w:color="auto"/>
        <w:bottom w:val="none" w:sz="0" w:space="0" w:color="auto"/>
        <w:right w:val="none" w:sz="0" w:space="0" w:color="auto"/>
      </w:divBdr>
    </w:div>
    <w:div w:id="131409988">
      <w:bodyDiv w:val="1"/>
      <w:marLeft w:val="0"/>
      <w:marRight w:val="0"/>
      <w:marTop w:val="0"/>
      <w:marBottom w:val="0"/>
      <w:divBdr>
        <w:top w:val="none" w:sz="0" w:space="0" w:color="auto"/>
        <w:left w:val="none" w:sz="0" w:space="0" w:color="auto"/>
        <w:bottom w:val="none" w:sz="0" w:space="0" w:color="auto"/>
        <w:right w:val="none" w:sz="0" w:space="0" w:color="auto"/>
      </w:divBdr>
    </w:div>
    <w:div w:id="136605612">
      <w:bodyDiv w:val="1"/>
      <w:marLeft w:val="0"/>
      <w:marRight w:val="0"/>
      <w:marTop w:val="0"/>
      <w:marBottom w:val="0"/>
      <w:divBdr>
        <w:top w:val="none" w:sz="0" w:space="0" w:color="auto"/>
        <w:left w:val="none" w:sz="0" w:space="0" w:color="auto"/>
        <w:bottom w:val="none" w:sz="0" w:space="0" w:color="auto"/>
        <w:right w:val="none" w:sz="0" w:space="0" w:color="auto"/>
      </w:divBdr>
    </w:div>
    <w:div w:id="141050090">
      <w:bodyDiv w:val="1"/>
      <w:marLeft w:val="0"/>
      <w:marRight w:val="0"/>
      <w:marTop w:val="0"/>
      <w:marBottom w:val="0"/>
      <w:divBdr>
        <w:top w:val="none" w:sz="0" w:space="0" w:color="auto"/>
        <w:left w:val="none" w:sz="0" w:space="0" w:color="auto"/>
        <w:bottom w:val="none" w:sz="0" w:space="0" w:color="auto"/>
        <w:right w:val="none" w:sz="0" w:space="0" w:color="auto"/>
      </w:divBdr>
    </w:div>
    <w:div w:id="143932353">
      <w:bodyDiv w:val="1"/>
      <w:marLeft w:val="0"/>
      <w:marRight w:val="0"/>
      <w:marTop w:val="0"/>
      <w:marBottom w:val="0"/>
      <w:divBdr>
        <w:top w:val="none" w:sz="0" w:space="0" w:color="auto"/>
        <w:left w:val="none" w:sz="0" w:space="0" w:color="auto"/>
        <w:bottom w:val="none" w:sz="0" w:space="0" w:color="auto"/>
        <w:right w:val="none" w:sz="0" w:space="0" w:color="auto"/>
      </w:divBdr>
    </w:div>
    <w:div w:id="158471305">
      <w:bodyDiv w:val="1"/>
      <w:marLeft w:val="0"/>
      <w:marRight w:val="0"/>
      <w:marTop w:val="0"/>
      <w:marBottom w:val="0"/>
      <w:divBdr>
        <w:top w:val="none" w:sz="0" w:space="0" w:color="auto"/>
        <w:left w:val="none" w:sz="0" w:space="0" w:color="auto"/>
        <w:bottom w:val="none" w:sz="0" w:space="0" w:color="auto"/>
        <w:right w:val="none" w:sz="0" w:space="0" w:color="auto"/>
      </w:divBdr>
    </w:div>
    <w:div w:id="175077868">
      <w:bodyDiv w:val="1"/>
      <w:marLeft w:val="0"/>
      <w:marRight w:val="0"/>
      <w:marTop w:val="0"/>
      <w:marBottom w:val="0"/>
      <w:divBdr>
        <w:top w:val="none" w:sz="0" w:space="0" w:color="auto"/>
        <w:left w:val="none" w:sz="0" w:space="0" w:color="auto"/>
        <w:bottom w:val="none" w:sz="0" w:space="0" w:color="auto"/>
        <w:right w:val="none" w:sz="0" w:space="0" w:color="auto"/>
      </w:divBdr>
    </w:div>
    <w:div w:id="202057645">
      <w:bodyDiv w:val="1"/>
      <w:marLeft w:val="0"/>
      <w:marRight w:val="0"/>
      <w:marTop w:val="0"/>
      <w:marBottom w:val="0"/>
      <w:divBdr>
        <w:top w:val="none" w:sz="0" w:space="0" w:color="auto"/>
        <w:left w:val="none" w:sz="0" w:space="0" w:color="auto"/>
        <w:bottom w:val="none" w:sz="0" w:space="0" w:color="auto"/>
        <w:right w:val="none" w:sz="0" w:space="0" w:color="auto"/>
      </w:divBdr>
    </w:div>
    <w:div w:id="276526132">
      <w:bodyDiv w:val="1"/>
      <w:marLeft w:val="0"/>
      <w:marRight w:val="0"/>
      <w:marTop w:val="0"/>
      <w:marBottom w:val="0"/>
      <w:divBdr>
        <w:top w:val="none" w:sz="0" w:space="0" w:color="auto"/>
        <w:left w:val="none" w:sz="0" w:space="0" w:color="auto"/>
        <w:bottom w:val="none" w:sz="0" w:space="0" w:color="auto"/>
        <w:right w:val="none" w:sz="0" w:space="0" w:color="auto"/>
      </w:divBdr>
    </w:div>
    <w:div w:id="299190801">
      <w:bodyDiv w:val="1"/>
      <w:marLeft w:val="0"/>
      <w:marRight w:val="0"/>
      <w:marTop w:val="0"/>
      <w:marBottom w:val="0"/>
      <w:divBdr>
        <w:top w:val="none" w:sz="0" w:space="0" w:color="auto"/>
        <w:left w:val="none" w:sz="0" w:space="0" w:color="auto"/>
        <w:bottom w:val="none" w:sz="0" w:space="0" w:color="auto"/>
        <w:right w:val="none" w:sz="0" w:space="0" w:color="auto"/>
      </w:divBdr>
    </w:div>
    <w:div w:id="326977127">
      <w:bodyDiv w:val="1"/>
      <w:marLeft w:val="0"/>
      <w:marRight w:val="0"/>
      <w:marTop w:val="0"/>
      <w:marBottom w:val="0"/>
      <w:divBdr>
        <w:top w:val="none" w:sz="0" w:space="0" w:color="auto"/>
        <w:left w:val="none" w:sz="0" w:space="0" w:color="auto"/>
        <w:bottom w:val="none" w:sz="0" w:space="0" w:color="auto"/>
        <w:right w:val="none" w:sz="0" w:space="0" w:color="auto"/>
      </w:divBdr>
    </w:div>
    <w:div w:id="336616227">
      <w:bodyDiv w:val="1"/>
      <w:marLeft w:val="0"/>
      <w:marRight w:val="0"/>
      <w:marTop w:val="0"/>
      <w:marBottom w:val="0"/>
      <w:divBdr>
        <w:top w:val="none" w:sz="0" w:space="0" w:color="auto"/>
        <w:left w:val="none" w:sz="0" w:space="0" w:color="auto"/>
        <w:bottom w:val="none" w:sz="0" w:space="0" w:color="auto"/>
        <w:right w:val="none" w:sz="0" w:space="0" w:color="auto"/>
      </w:divBdr>
    </w:div>
    <w:div w:id="338891376">
      <w:bodyDiv w:val="1"/>
      <w:marLeft w:val="0"/>
      <w:marRight w:val="0"/>
      <w:marTop w:val="0"/>
      <w:marBottom w:val="0"/>
      <w:divBdr>
        <w:top w:val="none" w:sz="0" w:space="0" w:color="auto"/>
        <w:left w:val="none" w:sz="0" w:space="0" w:color="auto"/>
        <w:bottom w:val="none" w:sz="0" w:space="0" w:color="auto"/>
        <w:right w:val="none" w:sz="0" w:space="0" w:color="auto"/>
      </w:divBdr>
    </w:div>
    <w:div w:id="378017292">
      <w:bodyDiv w:val="1"/>
      <w:marLeft w:val="0"/>
      <w:marRight w:val="0"/>
      <w:marTop w:val="0"/>
      <w:marBottom w:val="0"/>
      <w:divBdr>
        <w:top w:val="none" w:sz="0" w:space="0" w:color="auto"/>
        <w:left w:val="none" w:sz="0" w:space="0" w:color="auto"/>
        <w:bottom w:val="none" w:sz="0" w:space="0" w:color="auto"/>
        <w:right w:val="none" w:sz="0" w:space="0" w:color="auto"/>
      </w:divBdr>
    </w:div>
    <w:div w:id="378171198">
      <w:bodyDiv w:val="1"/>
      <w:marLeft w:val="0"/>
      <w:marRight w:val="0"/>
      <w:marTop w:val="0"/>
      <w:marBottom w:val="0"/>
      <w:divBdr>
        <w:top w:val="none" w:sz="0" w:space="0" w:color="auto"/>
        <w:left w:val="none" w:sz="0" w:space="0" w:color="auto"/>
        <w:bottom w:val="none" w:sz="0" w:space="0" w:color="auto"/>
        <w:right w:val="none" w:sz="0" w:space="0" w:color="auto"/>
      </w:divBdr>
    </w:div>
    <w:div w:id="381249320">
      <w:bodyDiv w:val="1"/>
      <w:marLeft w:val="0"/>
      <w:marRight w:val="0"/>
      <w:marTop w:val="0"/>
      <w:marBottom w:val="0"/>
      <w:divBdr>
        <w:top w:val="none" w:sz="0" w:space="0" w:color="auto"/>
        <w:left w:val="none" w:sz="0" w:space="0" w:color="auto"/>
        <w:bottom w:val="none" w:sz="0" w:space="0" w:color="auto"/>
        <w:right w:val="none" w:sz="0" w:space="0" w:color="auto"/>
      </w:divBdr>
    </w:div>
    <w:div w:id="433594049">
      <w:bodyDiv w:val="1"/>
      <w:marLeft w:val="0"/>
      <w:marRight w:val="0"/>
      <w:marTop w:val="0"/>
      <w:marBottom w:val="0"/>
      <w:divBdr>
        <w:top w:val="none" w:sz="0" w:space="0" w:color="auto"/>
        <w:left w:val="none" w:sz="0" w:space="0" w:color="auto"/>
        <w:bottom w:val="none" w:sz="0" w:space="0" w:color="auto"/>
        <w:right w:val="none" w:sz="0" w:space="0" w:color="auto"/>
      </w:divBdr>
    </w:div>
    <w:div w:id="439446722">
      <w:bodyDiv w:val="1"/>
      <w:marLeft w:val="0"/>
      <w:marRight w:val="0"/>
      <w:marTop w:val="0"/>
      <w:marBottom w:val="0"/>
      <w:divBdr>
        <w:top w:val="none" w:sz="0" w:space="0" w:color="auto"/>
        <w:left w:val="none" w:sz="0" w:space="0" w:color="auto"/>
        <w:bottom w:val="none" w:sz="0" w:space="0" w:color="auto"/>
        <w:right w:val="none" w:sz="0" w:space="0" w:color="auto"/>
      </w:divBdr>
    </w:div>
    <w:div w:id="457530787">
      <w:bodyDiv w:val="1"/>
      <w:marLeft w:val="0"/>
      <w:marRight w:val="0"/>
      <w:marTop w:val="0"/>
      <w:marBottom w:val="0"/>
      <w:divBdr>
        <w:top w:val="none" w:sz="0" w:space="0" w:color="auto"/>
        <w:left w:val="none" w:sz="0" w:space="0" w:color="auto"/>
        <w:bottom w:val="none" w:sz="0" w:space="0" w:color="auto"/>
        <w:right w:val="none" w:sz="0" w:space="0" w:color="auto"/>
      </w:divBdr>
    </w:div>
    <w:div w:id="459374515">
      <w:bodyDiv w:val="1"/>
      <w:marLeft w:val="0"/>
      <w:marRight w:val="0"/>
      <w:marTop w:val="0"/>
      <w:marBottom w:val="0"/>
      <w:divBdr>
        <w:top w:val="none" w:sz="0" w:space="0" w:color="auto"/>
        <w:left w:val="none" w:sz="0" w:space="0" w:color="auto"/>
        <w:bottom w:val="none" w:sz="0" w:space="0" w:color="auto"/>
        <w:right w:val="none" w:sz="0" w:space="0" w:color="auto"/>
      </w:divBdr>
    </w:div>
    <w:div w:id="502284018">
      <w:bodyDiv w:val="1"/>
      <w:marLeft w:val="0"/>
      <w:marRight w:val="0"/>
      <w:marTop w:val="0"/>
      <w:marBottom w:val="0"/>
      <w:divBdr>
        <w:top w:val="none" w:sz="0" w:space="0" w:color="auto"/>
        <w:left w:val="none" w:sz="0" w:space="0" w:color="auto"/>
        <w:bottom w:val="none" w:sz="0" w:space="0" w:color="auto"/>
        <w:right w:val="none" w:sz="0" w:space="0" w:color="auto"/>
      </w:divBdr>
    </w:div>
    <w:div w:id="507789636">
      <w:bodyDiv w:val="1"/>
      <w:marLeft w:val="0"/>
      <w:marRight w:val="0"/>
      <w:marTop w:val="0"/>
      <w:marBottom w:val="0"/>
      <w:divBdr>
        <w:top w:val="none" w:sz="0" w:space="0" w:color="auto"/>
        <w:left w:val="none" w:sz="0" w:space="0" w:color="auto"/>
        <w:bottom w:val="none" w:sz="0" w:space="0" w:color="auto"/>
        <w:right w:val="none" w:sz="0" w:space="0" w:color="auto"/>
      </w:divBdr>
    </w:div>
    <w:div w:id="519591286">
      <w:bodyDiv w:val="1"/>
      <w:marLeft w:val="0"/>
      <w:marRight w:val="0"/>
      <w:marTop w:val="0"/>
      <w:marBottom w:val="0"/>
      <w:divBdr>
        <w:top w:val="none" w:sz="0" w:space="0" w:color="auto"/>
        <w:left w:val="none" w:sz="0" w:space="0" w:color="auto"/>
        <w:bottom w:val="none" w:sz="0" w:space="0" w:color="auto"/>
        <w:right w:val="none" w:sz="0" w:space="0" w:color="auto"/>
      </w:divBdr>
    </w:div>
    <w:div w:id="547030975">
      <w:bodyDiv w:val="1"/>
      <w:marLeft w:val="0"/>
      <w:marRight w:val="0"/>
      <w:marTop w:val="0"/>
      <w:marBottom w:val="0"/>
      <w:divBdr>
        <w:top w:val="none" w:sz="0" w:space="0" w:color="auto"/>
        <w:left w:val="none" w:sz="0" w:space="0" w:color="auto"/>
        <w:bottom w:val="none" w:sz="0" w:space="0" w:color="auto"/>
        <w:right w:val="none" w:sz="0" w:space="0" w:color="auto"/>
      </w:divBdr>
    </w:div>
    <w:div w:id="547955733">
      <w:bodyDiv w:val="1"/>
      <w:marLeft w:val="0"/>
      <w:marRight w:val="0"/>
      <w:marTop w:val="0"/>
      <w:marBottom w:val="0"/>
      <w:divBdr>
        <w:top w:val="none" w:sz="0" w:space="0" w:color="auto"/>
        <w:left w:val="none" w:sz="0" w:space="0" w:color="auto"/>
        <w:bottom w:val="none" w:sz="0" w:space="0" w:color="auto"/>
        <w:right w:val="none" w:sz="0" w:space="0" w:color="auto"/>
      </w:divBdr>
    </w:div>
    <w:div w:id="558175956">
      <w:bodyDiv w:val="1"/>
      <w:marLeft w:val="0"/>
      <w:marRight w:val="0"/>
      <w:marTop w:val="0"/>
      <w:marBottom w:val="0"/>
      <w:divBdr>
        <w:top w:val="none" w:sz="0" w:space="0" w:color="auto"/>
        <w:left w:val="none" w:sz="0" w:space="0" w:color="auto"/>
        <w:bottom w:val="none" w:sz="0" w:space="0" w:color="auto"/>
        <w:right w:val="none" w:sz="0" w:space="0" w:color="auto"/>
      </w:divBdr>
    </w:div>
    <w:div w:id="559481688">
      <w:bodyDiv w:val="1"/>
      <w:marLeft w:val="0"/>
      <w:marRight w:val="0"/>
      <w:marTop w:val="0"/>
      <w:marBottom w:val="0"/>
      <w:divBdr>
        <w:top w:val="none" w:sz="0" w:space="0" w:color="auto"/>
        <w:left w:val="none" w:sz="0" w:space="0" w:color="auto"/>
        <w:bottom w:val="none" w:sz="0" w:space="0" w:color="auto"/>
        <w:right w:val="none" w:sz="0" w:space="0" w:color="auto"/>
      </w:divBdr>
    </w:div>
    <w:div w:id="560484074">
      <w:bodyDiv w:val="1"/>
      <w:marLeft w:val="0"/>
      <w:marRight w:val="0"/>
      <w:marTop w:val="0"/>
      <w:marBottom w:val="0"/>
      <w:divBdr>
        <w:top w:val="none" w:sz="0" w:space="0" w:color="auto"/>
        <w:left w:val="none" w:sz="0" w:space="0" w:color="auto"/>
        <w:bottom w:val="none" w:sz="0" w:space="0" w:color="auto"/>
        <w:right w:val="none" w:sz="0" w:space="0" w:color="auto"/>
      </w:divBdr>
    </w:div>
    <w:div w:id="587271949">
      <w:bodyDiv w:val="1"/>
      <w:marLeft w:val="0"/>
      <w:marRight w:val="0"/>
      <w:marTop w:val="0"/>
      <w:marBottom w:val="0"/>
      <w:divBdr>
        <w:top w:val="none" w:sz="0" w:space="0" w:color="auto"/>
        <w:left w:val="none" w:sz="0" w:space="0" w:color="auto"/>
        <w:bottom w:val="none" w:sz="0" w:space="0" w:color="auto"/>
        <w:right w:val="none" w:sz="0" w:space="0" w:color="auto"/>
      </w:divBdr>
    </w:div>
    <w:div w:id="634797361">
      <w:bodyDiv w:val="1"/>
      <w:marLeft w:val="0"/>
      <w:marRight w:val="0"/>
      <w:marTop w:val="0"/>
      <w:marBottom w:val="0"/>
      <w:divBdr>
        <w:top w:val="none" w:sz="0" w:space="0" w:color="auto"/>
        <w:left w:val="none" w:sz="0" w:space="0" w:color="auto"/>
        <w:bottom w:val="none" w:sz="0" w:space="0" w:color="auto"/>
        <w:right w:val="none" w:sz="0" w:space="0" w:color="auto"/>
      </w:divBdr>
    </w:div>
    <w:div w:id="646127574">
      <w:bodyDiv w:val="1"/>
      <w:marLeft w:val="0"/>
      <w:marRight w:val="0"/>
      <w:marTop w:val="0"/>
      <w:marBottom w:val="0"/>
      <w:divBdr>
        <w:top w:val="none" w:sz="0" w:space="0" w:color="auto"/>
        <w:left w:val="none" w:sz="0" w:space="0" w:color="auto"/>
        <w:bottom w:val="none" w:sz="0" w:space="0" w:color="auto"/>
        <w:right w:val="none" w:sz="0" w:space="0" w:color="auto"/>
      </w:divBdr>
    </w:div>
    <w:div w:id="648437977">
      <w:bodyDiv w:val="1"/>
      <w:marLeft w:val="0"/>
      <w:marRight w:val="0"/>
      <w:marTop w:val="0"/>
      <w:marBottom w:val="0"/>
      <w:divBdr>
        <w:top w:val="none" w:sz="0" w:space="0" w:color="auto"/>
        <w:left w:val="none" w:sz="0" w:space="0" w:color="auto"/>
        <w:bottom w:val="none" w:sz="0" w:space="0" w:color="auto"/>
        <w:right w:val="none" w:sz="0" w:space="0" w:color="auto"/>
      </w:divBdr>
    </w:div>
    <w:div w:id="686563150">
      <w:bodyDiv w:val="1"/>
      <w:marLeft w:val="0"/>
      <w:marRight w:val="0"/>
      <w:marTop w:val="0"/>
      <w:marBottom w:val="0"/>
      <w:divBdr>
        <w:top w:val="none" w:sz="0" w:space="0" w:color="auto"/>
        <w:left w:val="none" w:sz="0" w:space="0" w:color="auto"/>
        <w:bottom w:val="none" w:sz="0" w:space="0" w:color="auto"/>
        <w:right w:val="none" w:sz="0" w:space="0" w:color="auto"/>
      </w:divBdr>
    </w:div>
    <w:div w:id="708071068">
      <w:bodyDiv w:val="1"/>
      <w:marLeft w:val="0"/>
      <w:marRight w:val="0"/>
      <w:marTop w:val="0"/>
      <w:marBottom w:val="0"/>
      <w:divBdr>
        <w:top w:val="none" w:sz="0" w:space="0" w:color="auto"/>
        <w:left w:val="none" w:sz="0" w:space="0" w:color="auto"/>
        <w:bottom w:val="none" w:sz="0" w:space="0" w:color="auto"/>
        <w:right w:val="none" w:sz="0" w:space="0" w:color="auto"/>
      </w:divBdr>
    </w:div>
    <w:div w:id="709651507">
      <w:bodyDiv w:val="1"/>
      <w:marLeft w:val="0"/>
      <w:marRight w:val="0"/>
      <w:marTop w:val="0"/>
      <w:marBottom w:val="0"/>
      <w:divBdr>
        <w:top w:val="none" w:sz="0" w:space="0" w:color="auto"/>
        <w:left w:val="none" w:sz="0" w:space="0" w:color="auto"/>
        <w:bottom w:val="none" w:sz="0" w:space="0" w:color="auto"/>
        <w:right w:val="none" w:sz="0" w:space="0" w:color="auto"/>
      </w:divBdr>
    </w:div>
    <w:div w:id="714039940">
      <w:bodyDiv w:val="1"/>
      <w:marLeft w:val="0"/>
      <w:marRight w:val="0"/>
      <w:marTop w:val="0"/>
      <w:marBottom w:val="0"/>
      <w:divBdr>
        <w:top w:val="none" w:sz="0" w:space="0" w:color="auto"/>
        <w:left w:val="none" w:sz="0" w:space="0" w:color="auto"/>
        <w:bottom w:val="none" w:sz="0" w:space="0" w:color="auto"/>
        <w:right w:val="none" w:sz="0" w:space="0" w:color="auto"/>
      </w:divBdr>
    </w:div>
    <w:div w:id="734400030">
      <w:bodyDiv w:val="1"/>
      <w:marLeft w:val="0"/>
      <w:marRight w:val="0"/>
      <w:marTop w:val="0"/>
      <w:marBottom w:val="0"/>
      <w:divBdr>
        <w:top w:val="none" w:sz="0" w:space="0" w:color="auto"/>
        <w:left w:val="none" w:sz="0" w:space="0" w:color="auto"/>
        <w:bottom w:val="none" w:sz="0" w:space="0" w:color="auto"/>
        <w:right w:val="none" w:sz="0" w:space="0" w:color="auto"/>
      </w:divBdr>
    </w:div>
    <w:div w:id="749893269">
      <w:bodyDiv w:val="1"/>
      <w:marLeft w:val="0"/>
      <w:marRight w:val="0"/>
      <w:marTop w:val="0"/>
      <w:marBottom w:val="0"/>
      <w:divBdr>
        <w:top w:val="none" w:sz="0" w:space="0" w:color="auto"/>
        <w:left w:val="none" w:sz="0" w:space="0" w:color="auto"/>
        <w:bottom w:val="none" w:sz="0" w:space="0" w:color="auto"/>
        <w:right w:val="none" w:sz="0" w:space="0" w:color="auto"/>
      </w:divBdr>
    </w:div>
    <w:div w:id="779834566">
      <w:bodyDiv w:val="1"/>
      <w:marLeft w:val="0"/>
      <w:marRight w:val="0"/>
      <w:marTop w:val="0"/>
      <w:marBottom w:val="0"/>
      <w:divBdr>
        <w:top w:val="none" w:sz="0" w:space="0" w:color="auto"/>
        <w:left w:val="none" w:sz="0" w:space="0" w:color="auto"/>
        <w:bottom w:val="none" w:sz="0" w:space="0" w:color="auto"/>
        <w:right w:val="none" w:sz="0" w:space="0" w:color="auto"/>
      </w:divBdr>
    </w:div>
    <w:div w:id="795101118">
      <w:bodyDiv w:val="1"/>
      <w:marLeft w:val="0"/>
      <w:marRight w:val="0"/>
      <w:marTop w:val="0"/>
      <w:marBottom w:val="0"/>
      <w:divBdr>
        <w:top w:val="none" w:sz="0" w:space="0" w:color="auto"/>
        <w:left w:val="none" w:sz="0" w:space="0" w:color="auto"/>
        <w:bottom w:val="none" w:sz="0" w:space="0" w:color="auto"/>
        <w:right w:val="none" w:sz="0" w:space="0" w:color="auto"/>
      </w:divBdr>
    </w:div>
    <w:div w:id="800729160">
      <w:bodyDiv w:val="1"/>
      <w:marLeft w:val="0"/>
      <w:marRight w:val="0"/>
      <w:marTop w:val="0"/>
      <w:marBottom w:val="0"/>
      <w:divBdr>
        <w:top w:val="none" w:sz="0" w:space="0" w:color="auto"/>
        <w:left w:val="none" w:sz="0" w:space="0" w:color="auto"/>
        <w:bottom w:val="none" w:sz="0" w:space="0" w:color="auto"/>
        <w:right w:val="none" w:sz="0" w:space="0" w:color="auto"/>
      </w:divBdr>
    </w:div>
    <w:div w:id="873036320">
      <w:bodyDiv w:val="1"/>
      <w:marLeft w:val="0"/>
      <w:marRight w:val="0"/>
      <w:marTop w:val="0"/>
      <w:marBottom w:val="0"/>
      <w:divBdr>
        <w:top w:val="none" w:sz="0" w:space="0" w:color="auto"/>
        <w:left w:val="none" w:sz="0" w:space="0" w:color="auto"/>
        <w:bottom w:val="none" w:sz="0" w:space="0" w:color="auto"/>
        <w:right w:val="none" w:sz="0" w:space="0" w:color="auto"/>
      </w:divBdr>
    </w:div>
    <w:div w:id="877593114">
      <w:bodyDiv w:val="1"/>
      <w:marLeft w:val="0"/>
      <w:marRight w:val="0"/>
      <w:marTop w:val="0"/>
      <w:marBottom w:val="0"/>
      <w:divBdr>
        <w:top w:val="none" w:sz="0" w:space="0" w:color="auto"/>
        <w:left w:val="none" w:sz="0" w:space="0" w:color="auto"/>
        <w:bottom w:val="none" w:sz="0" w:space="0" w:color="auto"/>
        <w:right w:val="none" w:sz="0" w:space="0" w:color="auto"/>
      </w:divBdr>
    </w:div>
    <w:div w:id="879320730">
      <w:bodyDiv w:val="1"/>
      <w:marLeft w:val="0"/>
      <w:marRight w:val="0"/>
      <w:marTop w:val="0"/>
      <w:marBottom w:val="0"/>
      <w:divBdr>
        <w:top w:val="none" w:sz="0" w:space="0" w:color="auto"/>
        <w:left w:val="none" w:sz="0" w:space="0" w:color="auto"/>
        <w:bottom w:val="none" w:sz="0" w:space="0" w:color="auto"/>
        <w:right w:val="none" w:sz="0" w:space="0" w:color="auto"/>
      </w:divBdr>
    </w:div>
    <w:div w:id="880556033">
      <w:bodyDiv w:val="1"/>
      <w:marLeft w:val="0"/>
      <w:marRight w:val="0"/>
      <w:marTop w:val="0"/>
      <w:marBottom w:val="0"/>
      <w:divBdr>
        <w:top w:val="none" w:sz="0" w:space="0" w:color="auto"/>
        <w:left w:val="none" w:sz="0" w:space="0" w:color="auto"/>
        <w:bottom w:val="none" w:sz="0" w:space="0" w:color="auto"/>
        <w:right w:val="none" w:sz="0" w:space="0" w:color="auto"/>
      </w:divBdr>
    </w:div>
    <w:div w:id="907419270">
      <w:bodyDiv w:val="1"/>
      <w:marLeft w:val="0"/>
      <w:marRight w:val="0"/>
      <w:marTop w:val="0"/>
      <w:marBottom w:val="0"/>
      <w:divBdr>
        <w:top w:val="none" w:sz="0" w:space="0" w:color="auto"/>
        <w:left w:val="none" w:sz="0" w:space="0" w:color="auto"/>
        <w:bottom w:val="none" w:sz="0" w:space="0" w:color="auto"/>
        <w:right w:val="none" w:sz="0" w:space="0" w:color="auto"/>
      </w:divBdr>
    </w:div>
    <w:div w:id="959801793">
      <w:bodyDiv w:val="1"/>
      <w:marLeft w:val="0"/>
      <w:marRight w:val="0"/>
      <w:marTop w:val="0"/>
      <w:marBottom w:val="0"/>
      <w:divBdr>
        <w:top w:val="none" w:sz="0" w:space="0" w:color="auto"/>
        <w:left w:val="none" w:sz="0" w:space="0" w:color="auto"/>
        <w:bottom w:val="none" w:sz="0" w:space="0" w:color="auto"/>
        <w:right w:val="none" w:sz="0" w:space="0" w:color="auto"/>
      </w:divBdr>
    </w:div>
    <w:div w:id="966131935">
      <w:bodyDiv w:val="1"/>
      <w:marLeft w:val="0"/>
      <w:marRight w:val="0"/>
      <w:marTop w:val="0"/>
      <w:marBottom w:val="0"/>
      <w:divBdr>
        <w:top w:val="none" w:sz="0" w:space="0" w:color="auto"/>
        <w:left w:val="none" w:sz="0" w:space="0" w:color="auto"/>
        <w:bottom w:val="none" w:sz="0" w:space="0" w:color="auto"/>
        <w:right w:val="none" w:sz="0" w:space="0" w:color="auto"/>
      </w:divBdr>
    </w:div>
    <w:div w:id="969169061">
      <w:bodyDiv w:val="1"/>
      <w:marLeft w:val="0"/>
      <w:marRight w:val="0"/>
      <w:marTop w:val="0"/>
      <w:marBottom w:val="0"/>
      <w:divBdr>
        <w:top w:val="none" w:sz="0" w:space="0" w:color="auto"/>
        <w:left w:val="none" w:sz="0" w:space="0" w:color="auto"/>
        <w:bottom w:val="none" w:sz="0" w:space="0" w:color="auto"/>
        <w:right w:val="none" w:sz="0" w:space="0" w:color="auto"/>
      </w:divBdr>
    </w:div>
    <w:div w:id="975644970">
      <w:bodyDiv w:val="1"/>
      <w:marLeft w:val="0"/>
      <w:marRight w:val="0"/>
      <w:marTop w:val="0"/>
      <w:marBottom w:val="0"/>
      <w:divBdr>
        <w:top w:val="none" w:sz="0" w:space="0" w:color="auto"/>
        <w:left w:val="none" w:sz="0" w:space="0" w:color="auto"/>
        <w:bottom w:val="none" w:sz="0" w:space="0" w:color="auto"/>
        <w:right w:val="none" w:sz="0" w:space="0" w:color="auto"/>
      </w:divBdr>
    </w:div>
    <w:div w:id="1013922328">
      <w:bodyDiv w:val="1"/>
      <w:marLeft w:val="0"/>
      <w:marRight w:val="0"/>
      <w:marTop w:val="0"/>
      <w:marBottom w:val="0"/>
      <w:divBdr>
        <w:top w:val="none" w:sz="0" w:space="0" w:color="auto"/>
        <w:left w:val="none" w:sz="0" w:space="0" w:color="auto"/>
        <w:bottom w:val="none" w:sz="0" w:space="0" w:color="auto"/>
        <w:right w:val="none" w:sz="0" w:space="0" w:color="auto"/>
      </w:divBdr>
    </w:div>
    <w:div w:id="1023361157">
      <w:bodyDiv w:val="1"/>
      <w:marLeft w:val="0"/>
      <w:marRight w:val="0"/>
      <w:marTop w:val="0"/>
      <w:marBottom w:val="0"/>
      <w:divBdr>
        <w:top w:val="none" w:sz="0" w:space="0" w:color="auto"/>
        <w:left w:val="none" w:sz="0" w:space="0" w:color="auto"/>
        <w:bottom w:val="none" w:sz="0" w:space="0" w:color="auto"/>
        <w:right w:val="none" w:sz="0" w:space="0" w:color="auto"/>
      </w:divBdr>
    </w:div>
    <w:div w:id="1032071012">
      <w:bodyDiv w:val="1"/>
      <w:marLeft w:val="0"/>
      <w:marRight w:val="0"/>
      <w:marTop w:val="0"/>
      <w:marBottom w:val="0"/>
      <w:divBdr>
        <w:top w:val="none" w:sz="0" w:space="0" w:color="auto"/>
        <w:left w:val="none" w:sz="0" w:space="0" w:color="auto"/>
        <w:bottom w:val="none" w:sz="0" w:space="0" w:color="auto"/>
        <w:right w:val="none" w:sz="0" w:space="0" w:color="auto"/>
      </w:divBdr>
    </w:div>
    <w:div w:id="1069159398">
      <w:bodyDiv w:val="1"/>
      <w:marLeft w:val="0"/>
      <w:marRight w:val="0"/>
      <w:marTop w:val="0"/>
      <w:marBottom w:val="0"/>
      <w:divBdr>
        <w:top w:val="none" w:sz="0" w:space="0" w:color="auto"/>
        <w:left w:val="none" w:sz="0" w:space="0" w:color="auto"/>
        <w:bottom w:val="none" w:sz="0" w:space="0" w:color="auto"/>
        <w:right w:val="none" w:sz="0" w:space="0" w:color="auto"/>
      </w:divBdr>
    </w:div>
    <w:div w:id="1110128709">
      <w:bodyDiv w:val="1"/>
      <w:marLeft w:val="0"/>
      <w:marRight w:val="0"/>
      <w:marTop w:val="0"/>
      <w:marBottom w:val="0"/>
      <w:divBdr>
        <w:top w:val="none" w:sz="0" w:space="0" w:color="auto"/>
        <w:left w:val="none" w:sz="0" w:space="0" w:color="auto"/>
        <w:bottom w:val="none" w:sz="0" w:space="0" w:color="auto"/>
        <w:right w:val="none" w:sz="0" w:space="0" w:color="auto"/>
      </w:divBdr>
    </w:div>
    <w:div w:id="1146121865">
      <w:bodyDiv w:val="1"/>
      <w:marLeft w:val="0"/>
      <w:marRight w:val="0"/>
      <w:marTop w:val="0"/>
      <w:marBottom w:val="0"/>
      <w:divBdr>
        <w:top w:val="none" w:sz="0" w:space="0" w:color="auto"/>
        <w:left w:val="none" w:sz="0" w:space="0" w:color="auto"/>
        <w:bottom w:val="none" w:sz="0" w:space="0" w:color="auto"/>
        <w:right w:val="none" w:sz="0" w:space="0" w:color="auto"/>
      </w:divBdr>
    </w:div>
    <w:div w:id="1152718292">
      <w:bodyDiv w:val="1"/>
      <w:marLeft w:val="0"/>
      <w:marRight w:val="0"/>
      <w:marTop w:val="0"/>
      <w:marBottom w:val="0"/>
      <w:divBdr>
        <w:top w:val="none" w:sz="0" w:space="0" w:color="auto"/>
        <w:left w:val="none" w:sz="0" w:space="0" w:color="auto"/>
        <w:bottom w:val="none" w:sz="0" w:space="0" w:color="auto"/>
        <w:right w:val="none" w:sz="0" w:space="0" w:color="auto"/>
      </w:divBdr>
    </w:div>
    <w:div w:id="1159153873">
      <w:bodyDiv w:val="1"/>
      <w:marLeft w:val="0"/>
      <w:marRight w:val="0"/>
      <w:marTop w:val="0"/>
      <w:marBottom w:val="0"/>
      <w:divBdr>
        <w:top w:val="none" w:sz="0" w:space="0" w:color="auto"/>
        <w:left w:val="none" w:sz="0" w:space="0" w:color="auto"/>
        <w:bottom w:val="none" w:sz="0" w:space="0" w:color="auto"/>
        <w:right w:val="none" w:sz="0" w:space="0" w:color="auto"/>
      </w:divBdr>
    </w:div>
    <w:div w:id="1168328497">
      <w:bodyDiv w:val="1"/>
      <w:marLeft w:val="0"/>
      <w:marRight w:val="0"/>
      <w:marTop w:val="0"/>
      <w:marBottom w:val="0"/>
      <w:divBdr>
        <w:top w:val="none" w:sz="0" w:space="0" w:color="auto"/>
        <w:left w:val="none" w:sz="0" w:space="0" w:color="auto"/>
        <w:bottom w:val="none" w:sz="0" w:space="0" w:color="auto"/>
        <w:right w:val="none" w:sz="0" w:space="0" w:color="auto"/>
      </w:divBdr>
    </w:div>
    <w:div w:id="1196850867">
      <w:bodyDiv w:val="1"/>
      <w:marLeft w:val="0"/>
      <w:marRight w:val="0"/>
      <w:marTop w:val="0"/>
      <w:marBottom w:val="0"/>
      <w:divBdr>
        <w:top w:val="none" w:sz="0" w:space="0" w:color="auto"/>
        <w:left w:val="none" w:sz="0" w:space="0" w:color="auto"/>
        <w:bottom w:val="none" w:sz="0" w:space="0" w:color="auto"/>
        <w:right w:val="none" w:sz="0" w:space="0" w:color="auto"/>
      </w:divBdr>
    </w:div>
    <w:div w:id="1205413421">
      <w:bodyDiv w:val="1"/>
      <w:marLeft w:val="0"/>
      <w:marRight w:val="0"/>
      <w:marTop w:val="0"/>
      <w:marBottom w:val="0"/>
      <w:divBdr>
        <w:top w:val="none" w:sz="0" w:space="0" w:color="auto"/>
        <w:left w:val="none" w:sz="0" w:space="0" w:color="auto"/>
        <w:bottom w:val="none" w:sz="0" w:space="0" w:color="auto"/>
        <w:right w:val="none" w:sz="0" w:space="0" w:color="auto"/>
      </w:divBdr>
    </w:div>
    <w:div w:id="1217085649">
      <w:bodyDiv w:val="1"/>
      <w:marLeft w:val="0"/>
      <w:marRight w:val="0"/>
      <w:marTop w:val="0"/>
      <w:marBottom w:val="0"/>
      <w:divBdr>
        <w:top w:val="none" w:sz="0" w:space="0" w:color="auto"/>
        <w:left w:val="none" w:sz="0" w:space="0" w:color="auto"/>
        <w:bottom w:val="none" w:sz="0" w:space="0" w:color="auto"/>
        <w:right w:val="none" w:sz="0" w:space="0" w:color="auto"/>
      </w:divBdr>
      <w:divsChild>
        <w:div w:id="1803882832">
          <w:marLeft w:val="0"/>
          <w:marRight w:val="0"/>
          <w:marTop w:val="0"/>
          <w:marBottom w:val="0"/>
          <w:divBdr>
            <w:top w:val="none" w:sz="0" w:space="0" w:color="auto"/>
            <w:left w:val="none" w:sz="0" w:space="0" w:color="auto"/>
            <w:bottom w:val="none" w:sz="0" w:space="0" w:color="auto"/>
            <w:right w:val="none" w:sz="0" w:space="0" w:color="auto"/>
          </w:divBdr>
        </w:div>
      </w:divsChild>
    </w:div>
    <w:div w:id="1232809322">
      <w:bodyDiv w:val="1"/>
      <w:marLeft w:val="0"/>
      <w:marRight w:val="0"/>
      <w:marTop w:val="0"/>
      <w:marBottom w:val="0"/>
      <w:divBdr>
        <w:top w:val="none" w:sz="0" w:space="0" w:color="auto"/>
        <w:left w:val="none" w:sz="0" w:space="0" w:color="auto"/>
        <w:bottom w:val="none" w:sz="0" w:space="0" w:color="auto"/>
        <w:right w:val="none" w:sz="0" w:space="0" w:color="auto"/>
      </w:divBdr>
    </w:div>
    <w:div w:id="1236011036">
      <w:bodyDiv w:val="1"/>
      <w:marLeft w:val="0"/>
      <w:marRight w:val="0"/>
      <w:marTop w:val="0"/>
      <w:marBottom w:val="0"/>
      <w:divBdr>
        <w:top w:val="none" w:sz="0" w:space="0" w:color="auto"/>
        <w:left w:val="none" w:sz="0" w:space="0" w:color="auto"/>
        <w:bottom w:val="none" w:sz="0" w:space="0" w:color="auto"/>
        <w:right w:val="none" w:sz="0" w:space="0" w:color="auto"/>
      </w:divBdr>
    </w:div>
    <w:div w:id="1238635901">
      <w:bodyDiv w:val="1"/>
      <w:marLeft w:val="0"/>
      <w:marRight w:val="0"/>
      <w:marTop w:val="0"/>
      <w:marBottom w:val="0"/>
      <w:divBdr>
        <w:top w:val="none" w:sz="0" w:space="0" w:color="auto"/>
        <w:left w:val="none" w:sz="0" w:space="0" w:color="auto"/>
        <w:bottom w:val="none" w:sz="0" w:space="0" w:color="auto"/>
        <w:right w:val="none" w:sz="0" w:space="0" w:color="auto"/>
      </w:divBdr>
    </w:div>
    <w:div w:id="1253054261">
      <w:bodyDiv w:val="1"/>
      <w:marLeft w:val="0"/>
      <w:marRight w:val="0"/>
      <w:marTop w:val="0"/>
      <w:marBottom w:val="0"/>
      <w:divBdr>
        <w:top w:val="none" w:sz="0" w:space="0" w:color="auto"/>
        <w:left w:val="none" w:sz="0" w:space="0" w:color="auto"/>
        <w:bottom w:val="none" w:sz="0" w:space="0" w:color="auto"/>
        <w:right w:val="none" w:sz="0" w:space="0" w:color="auto"/>
      </w:divBdr>
    </w:div>
    <w:div w:id="1273705860">
      <w:bodyDiv w:val="1"/>
      <w:marLeft w:val="0"/>
      <w:marRight w:val="0"/>
      <w:marTop w:val="0"/>
      <w:marBottom w:val="0"/>
      <w:divBdr>
        <w:top w:val="none" w:sz="0" w:space="0" w:color="auto"/>
        <w:left w:val="none" w:sz="0" w:space="0" w:color="auto"/>
        <w:bottom w:val="none" w:sz="0" w:space="0" w:color="auto"/>
        <w:right w:val="none" w:sz="0" w:space="0" w:color="auto"/>
      </w:divBdr>
    </w:div>
    <w:div w:id="1273972928">
      <w:bodyDiv w:val="1"/>
      <w:marLeft w:val="0"/>
      <w:marRight w:val="0"/>
      <w:marTop w:val="0"/>
      <w:marBottom w:val="0"/>
      <w:divBdr>
        <w:top w:val="none" w:sz="0" w:space="0" w:color="auto"/>
        <w:left w:val="none" w:sz="0" w:space="0" w:color="auto"/>
        <w:bottom w:val="none" w:sz="0" w:space="0" w:color="auto"/>
        <w:right w:val="none" w:sz="0" w:space="0" w:color="auto"/>
      </w:divBdr>
    </w:div>
    <w:div w:id="1292785048">
      <w:bodyDiv w:val="1"/>
      <w:marLeft w:val="0"/>
      <w:marRight w:val="0"/>
      <w:marTop w:val="0"/>
      <w:marBottom w:val="0"/>
      <w:divBdr>
        <w:top w:val="none" w:sz="0" w:space="0" w:color="auto"/>
        <w:left w:val="none" w:sz="0" w:space="0" w:color="auto"/>
        <w:bottom w:val="none" w:sz="0" w:space="0" w:color="auto"/>
        <w:right w:val="none" w:sz="0" w:space="0" w:color="auto"/>
      </w:divBdr>
    </w:div>
    <w:div w:id="1299873557">
      <w:bodyDiv w:val="1"/>
      <w:marLeft w:val="0"/>
      <w:marRight w:val="0"/>
      <w:marTop w:val="0"/>
      <w:marBottom w:val="0"/>
      <w:divBdr>
        <w:top w:val="none" w:sz="0" w:space="0" w:color="auto"/>
        <w:left w:val="none" w:sz="0" w:space="0" w:color="auto"/>
        <w:bottom w:val="none" w:sz="0" w:space="0" w:color="auto"/>
        <w:right w:val="none" w:sz="0" w:space="0" w:color="auto"/>
      </w:divBdr>
    </w:div>
    <w:div w:id="1334340163">
      <w:bodyDiv w:val="1"/>
      <w:marLeft w:val="0"/>
      <w:marRight w:val="0"/>
      <w:marTop w:val="0"/>
      <w:marBottom w:val="0"/>
      <w:divBdr>
        <w:top w:val="none" w:sz="0" w:space="0" w:color="auto"/>
        <w:left w:val="none" w:sz="0" w:space="0" w:color="auto"/>
        <w:bottom w:val="none" w:sz="0" w:space="0" w:color="auto"/>
        <w:right w:val="none" w:sz="0" w:space="0" w:color="auto"/>
      </w:divBdr>
    </w:div>
    <w:div w:id="1352607066">
      <w:bodyDiv w:val="1"/>
      <w:marLeft w:val="0"/>
      <w:marRight w:val="0"/>
      <w:marTop w:val="0"/>
      <w:marBottom w:val="0"/>
      <w:divBdr>
        <w:top w:val="none" w:sz="0" w:space="0" w:color="auto"/>
        <w:left w:val="none" w:sz="0" w:space="0" w:color="auto"/>
        <w:bottom w:val="none" w:sz="0" w:space="0" w:color="auto"/>
        <w:right w:val="none" w:sz="0" w:space="0" w:color="auto"/>
      </w:divBdr>
    </w:div>
    <w:div w:id="1355883793">
      <w:bodyDiv w:val="1"/>
      <w:marLeft w:val="0"/>
      <w:marRight w:val="0"/>
      <w:marTop w:val="0"/>
      <w:marBottom w:val="0"/>
      <w:divBdr>
        <w:top w:val="none" w:sz="0" w:space="0" w:color="auto"/>
        <w:left w:val="none" w:sz="0" w:space="0" w:color="auto"/>
        <w:bottom w:val="none" w:sz="0" w:space="0" w:color="auto"/>
        <w:right w:val="none" w:sz="0" w:space="0" w:color="auto"/>
      </w:divBdr>
    </w:div>
    <w:div w:id="1383940459">
      <w:bodyDiv w:val="1"/>
      <w:marLeft w:val="0"/>
      <w:marRight w:val="0"/>
      <w:marTop w:val="0"/>
      <w:marBottom w:val="0"/>
      <w:divBdr>
        <w:top w:val="none" w:sz="0" w:space="0" w:color="auto"/>
        <w:left w:val="none" w:sz="0" w:space="0" w:color="auto"/>
        <w:bottom w:val="none" w:sz="0" w:space="0" w:color="auto"/>
        <w:right w:val="none" w:sz="0" w:space="0" w:color="auto"/>
      </w:divBdr>
    </w:div>
    <w:div w:id="1385980090">
      <w:bodyDiv w:val="1"/>
      <w:marLeft w:val="0"/>
      <w:marRight w:val="0"/>
      <w:marTop w:val="0"/>
      <w:marBottom w:val="0"/>
      <w:divBdr>
        <w:top w:val="none" w:sz="0" w:space="0" w:color="auto"/>
        <w:left w:val="none" w:sz="0" w:space="0" w:color="auto"/>
        <w:bottom w:val="none" w:sz="0" w:space="0" w:color="auto"/>
        <w:right w:val="none" w:sz="0" w:space="0" w:color="auto"/>
      </w:divBdr>
    </w:div>
    <w:div w:id="1408379153">
      <w:bodyDiv w:val="1"/>
      <w:marLeft w:val="0"/>
      <w:marRight w:val="0"/>
      <w:marTop w:val="0"/>
      <w:marBottom w:val="0"/>
      <w:divBdr>
        <w:top w:val="none" w:sz="0" w:space="0" w:color="auto"/>
        <w:left w:val="none" w:sz="0" w:space="0" w:color="auto"/>
        <w:bottom w:val="none" w:sz="0" w:space="0" w:color="auto"/>
        <w:right w:val="none" w:sz="0" w:space="0" w:color="auto"/>
      </w:divBdr>
    </w:div>
    <w:div w:id="1412850247">
      <w:bodyDiv w:val="1"/>
      <w:marLeft w:val="0"/>
      <w:marRight w:val="0"/>
      <w:marTop w:val="0"/>
      <w:marBottom w:val="0"/>
      <w:divBdr>
        <w:top w:val="none" w:sz="0" w:space="0" w:color="auto"/>
        <w:left w:val="none" w:sz="0" w:space="0" w:color="auto"/>
        <w:bottom w:val="none" w:sz="0" w:space="0" w:color="auto"/>
        <w:right w:val="none" w:sz="0" w:space="0" w:color="auto"/>
      </w:divBdr>
    </w:div>
    <w:div w:id="1425999432">
      <w:bodyDiv w:val="1"/>
      <w:marLeft w:val="0"/>
      <w:marRight w:val="0"/>
      <w:marTop w:val="0"/>
      <w:marBottom w:val="0"/>
      <w:divBdr>
        <w:top w:val="none" w:sz="0" w:space="0" w:color="auto"/>
        <w:left w:val="none" w:sz="0" w:space="0" w:color="auto"/>
        <w:bottom w:val="none" w:sz="0" w:space="0" w:color="auto"/>
        <w:right w:val="none" w:sz="0" w:space="0" w:color="auto"/>
      </w:divBdr>
    </w:div>
    <w:div w:id="1446998715">
      <w:bodyDiv w:val="1"/>
      <w:marLeft w:val="0"/>
      <w:marRight w:val="0"/>
      <w:marTop w:val="0"/>
      <w:marBottom w:val="0"/>
      <w:divBdr>
        <w:top w:val="none" w:sz="0" w:space="0" w:color="auto"/>
        <w:left w:val="none" w:sz="0" w:space="0" w:color="auto"/>
        <w:bottom w:val="none" w:sz="0" w:space="0" w:color="auto"/>
        <w:right w:val="none" w:sz="0" w:space="0" w:color="auto"/>
      </w:divBdr>
    </w:div>
    <w:div w:id="1474565234">
      <w:bodyDiv w:val="1"/>
      <w:marLeft w:val="0"/>
      <w:marRight w:val="0"/>
      <w:marTop w:val="0"/>
      <w:marBottom w:val="0"/>
      <w:divBdr>
        <w:top w:val="none" w:sz="0" w:space="0" w:color="auto"/>
        <w:left w:val="none" w:sz="0" w:space="0" w:color="auto"/>
        <w:bottom w:val="none" w:sz="0" w:space="0" w:color="auto"/>
        <w:right w:val="none" w:sz="0" w:space="0" w:color="auto"/>
      </w:divBdr>
    </w:div>
    <w:div w:id="1492866601">
      <w:bodyDiv w:val="1"/>
      <w:marLeft w:val="0"/>
      <w:marRight w:val="0"/>
      <w:marTop w:val="0"/>
      <w:marBottom w:val="0"/>
      <w:divBdr>
        <w:top w:val="none" w:sz="0" w:space="0" w:color="auto"/>
        <w:left w:val="none" w:sz="0" w:space="0" w:color="auto"/>
        <w:bottom w:val="none" w:sz="0" w:space="0" w:color="auto"/>
        <w:right w:val="none" w:sz="0" w:space="0" w:color="auto"/>
      </w:divBdr>
    </w:div>
    <w:div w:id="1494876287">
      <w:bodyDiv w:val="1"/>
      <w:marLeft w:val="0"/>
      <w:marRight w:val="0"/>
      <w:marTop w:val="0"/>
      <w:marBottom w:val="0"/>
      <w:divBdr>
        <w:top w:val="none" w:sz="0" w:space="0" w:color="auto"/>
        <w:left w:val="none" w:sz="0" w:space="0" w:color="auto"/>
        <w:bottom w:val="none" w:sz="0" w:space="0" w:color="auto"/>
        <w:right w:val="none" w:sz="0" w:space="0" w:color="auto"/>
      </w:divBdr>
    </w:div>
    <w:div w:id="1522939779">
      <w:bodyDiv w:val="1"/>
      <w:marLeft w:val="0"/>
      <w:marRight w:val="0"/>
      <w:marTop w:val="0"/>
      <w:marBottom w:val="0"/>
      <w:divBdr>
        <w:top w:val="none" w:sz="0" w:space="0" w:color="auto"/>
        <w:left w:val="none" w:sz="0" w:space="0" w:color="auto"/>
        <w:bottom w:val="none" w:sz="0" w:space="0" w:color="auto"/>
        <w:right w:val="none" w:sz="0" w:space="0" w:color="auto"/>
      </w:divBdr>
    </w:div>
    <w:div w:id="1544095625">
      <w:bodyDiv w:val="1"/>
      <w:marLeft w:val="0"/>
      <w:marRight w:val="0"/>
      <w:marTop w:val="0"/>
      <w:marBottom w:val="0"/>
      <w:divBdr>
        <w:top w:val="none" w:sz="0" w:space="0" w:color="auto"/>
        <w:left w:val="none" w:sz="0" w:space="0" w:color="auto"/>
        <w:bottom w:val="none" w:sz="0" w:space="0" w:color="auto"/>
        <w:right w:val="none" w:sz="0" w:space="0" w:color="auto"/>
      </w:divBdr>
    </w:div>
    <w:div w:id="1558584658">
      <w:bodyDiv w:val="1"/>
      <w:marLeft w:val="0"/>
      <w:marRight w:val="0"/>
      <w:marTop w:val="0"/>
      <w:marBottom w:val="0"/>
      <w:divBdr>
        <w:top w:val="none" w:sz="0" w:space="0" w:color="auto"/>
        <w:left w:val="none" w:sz="0" w:space="0" w:color="auto"/>
        <w:bottom w:val="none" w:sz="0" w:space="0" w:color="auto"/>
        <w:right w:val="none" w:sz="0" w:space="0" w:color="auto"/>
      </w:divBdr>
    </w:div>
    <w:div w:id="1571574428">
      <w:bodyDiv w:val="1"/>
      <w:marLeft w:val="0"/>
      <w:marRight w:val="0"/>
      <w:marTop w:val="0"/>
      <w:marBottom w:val="0"/>
      <w:divBdr>
        <w:top w:val="none" w:sz="0" w:space="0" w:color="auto"/>
        <w:left w:val="none" w:sz="0" w:space="0" w:color="auto"/>
        <w:bottom w:val="none" w:sz="0" w:space="0" w:color="auto"/>
        <w:right w:val="none" w:sz="0" w:space="0" w:color="auto"/>
      </w:divBdr>
    </w:div>
    <w:div w:id="1573852141">
      <w:bodyDiv w:val="1"/>
      <w:marLeft w:val="0"/>
      <w:marRight w:val="0"/>
      <w:marTop w:val="0"/>
      <w:marBottom w:val="0"/>
      <w:divBdr>
        <w:top w:val="none" w:sz="0" w:space="0" w:color="auto"/>
        <w:left w:val="none" w:sz="0" w:space="0" w:color="auto"/>
        <w:bottom w:val="none" w:sz="0" w:space="0" w:color="auto"/>
        <w:right w:val="none" w:sz="0" w:space="0" w:color="auto"/>
      </w:divBdr>
    </w:div>
    <w:div w:id="1626039126">
      <w:bodyDiv w:val="1"/>
      <w:marLeft w:val="0"/>
      <w:marRight w:val="0"/>
      <w:marTop w:val="0"/>
      <w:marBottom w:val="0"/>
      <w:divBdr>
        <w:top w:val="none" w:sz="0" w:space="0" w:color="auto"/>
        <w:left w:val="none" w:sz="0" w:space="0" w:color="auto"/>
        <w:bottom w:val="none" w:sz="0" w:space="0" w:color="auto"/>
        <w:right w:val="none" w:sz="0" w:space="0" w:color="auto"/>
      </w:divBdr>
    </w:div>
    <w:div w:id="1635332921">
      <w:bodyDiv w:val="1"/>
      <w:marLeft w:val="0"/>
      <w:marRight w:val="0"/>
      <w:marTop w:val="0"/>
      <w:marBottom w:val="0"/>
      <w:divBdr>
        <w:top w:val="none" w:sz="0" w:space="0" w:color="auto"/>
        <w:left w:val="none" w:sz="0" w:space="0" w:color="auto"/>
        <w:bottom w:val="none" w:sz="0" w:space="0" w:color="auto"/>
        <w:right w:val="none" w:sz="0" w:space="0" w:color="auto"/>
      </w:divBdr>
    </w:div>
    <w:div w:id="1664625669">
      <w:bodyDiv w:val="1"/>
      <w:marLeft w:val="0"/>
      <w:marRight w:val="0"/>
      <w:marTop w:val="0"/>
      <w:marBottom w:val="0"/>
      <w:divBdr>
        <w:top w:val="none" w:sz="0" w:space="0" w:color="auto"/>
        <w:left w:val="none" w:sz="0" w:space="0" w:color="auto"/>
        <w:bottom w:val="none" w:sz="0" w:space="0" w:color="auto"/>
        <w:right w:val="none" w:sz="0" w:space="0" w:color="auto"/>
      </w:divBdr>
    </w:div>
    <w:div w:id="1666203286">
      <w:bodyDiv w:val="1"/>
      <w:marLeft w:val="0"/>
      <w:marRight w:val="0"/>
      <w:marTop w:val="0"/>
      <w:marBottom w:val="0"/>
      <w:divBdr>
        <w:top w:val="none" w:sz="0" w:space="0" w:color="auto"/>
        <w:left w:val="none" w:sz="0" w:space="0" w:color="auto"/>
        <w:bottom w:val="none" w:sz="0" w:space="0" w:color="auto"/>
        <w:right w:val="none" w:sz="0" w:space="0" w:color="auto"/>
      </w:divBdr>
    </w:div>
    <w:div w:id="1667315997">
      <w:bodyDiv w:val="1"/>
      <w:marLeft w:val="0"/>
      <w:marRight w:val="0"/>
      <w:marTop w:val="0"/>
      <w:marBottom w:val="0"/>
      <w:divBdr>
        <w:top w:val="none" w:sz="0" w:space="0" w:color="auto"/>
        <w:left w:val="none" w:sz="0" w:space="0" w:color="auto"/>
        <w:bottom w:val="none" w:sz="0" w:space="0" w:color="auto"/>
        <w:right w:val="none" w:sz="0" w:space="0" w:color="auto"/>
      </w:divBdr>
    </w:div>
    <w:div w:id="1700621653">
      <w:bodyDiv w:val="1"/>
      <w:marLeft w:val="0"/>
      <w:marRight w:val="0"/>
      <w:marTop w:val="0"/>
      <w:marBottom w:val="0"/>
      <w:divBdr>
        <w:top w:val="none" w:sz="0" w:space="0" w:color="auto"/>
        <w:left w:val="none" w:sz="0" w:space="0" w:color="auto"/>
        <w:bottom w:val="none" w:sz="0" w:space="0" w:color="auto"/>
        <w:right w:val="none" w:sz="0" w:space="0" w:color="auto"/>
      </w:divBdr>
    </w:div>
    <w:div w:id="1718628644">
      <w:bodyDiv w:val="1"/>
      <w:marLeft w:val="0"/>
      <w:marRight w:val="0"/>
      <w:marTop w:val="0"/>
      <w:marBottom w:val="0"/>
      <w:divBdr>
        <w:top w:val="none" w:sz="0" w:space="0" w:color="auto"/>
        <w:left w:val="none" w:sz="0" w:space="0" w:color="auto"/>
        <w:bottom w:val="none" w:sz="0" w:space="0" w:color="auto"/>
        <w:right w:val="none" w:sz="0" w:space="0" w:color="auto"/>
      </w:divBdr>
    </w:div>
    <w:div w:id="1727755746">
      <w:bodyDiv w:val="1"/>
      <w:marLeft w:val="0"/>
      <w:marRight w:val="0"/>
      <w:marTop w:val="0"/>
      <w:marBottom w:val="0"/>
      <w:divBdr>
        <w:top w:val="none" w:sz="0" w:space="0" w:color="auto"/>
        <w:left w:val="none" w:sz="0" w:space="0" w:color="auto"/>
        <w:bottom w:val="none" w:sz="0" w:space="0" w:color="auto"/>
        <w:right w:val="none" w:sz="0" w:space="0" w:color="auto"/>
      </w:divBdr>
    </w:div>
    <w:div w:id="1740059501">
      <w:bodyDiv w:val="1"/>
      <w:marLeft w:val="0"/>
      <w:marRight w:val="0"/>
      <w:marTop w:val="0"/>
      <w:marBottom w:val="0"/>
      <w:divBdr>
        <w:top w:val="none" w:sz="0" w:space="0" w:color="auto"/>
        <w:left w:val="none" w:sz="0" w:space="0" w:color="auto"/>
        <w:bottom w:val="none" w:sz="0" w:space="0" w:color="auto"/>
        <w:right w:val="none" w:sz="0" w:space="0" w:color="auto"/>
      </w:divBdr>
    </w:div>
    <w:div w:id="1763911289">
      <w:bodyDiv w:val="1"/>
      <w:marLeft w:val="0"/>
      <w:marRight w:val="0"/>
      <w:marTop w:val="0"/>
      <w:marBottom w:val="0"/>
      <w:divBdr>
        <w:top w:val="none" w:sz="0" w:space="0" w:color="auto"/>
        <w:left w:val="none" w:sz="0" w:space="0" w:color="auto"/>
        <w:bottom w:val="none" w:sz="0" w:space="0" w:color="auto"/>
        <w:right w:val="none" w:sz="0" w:space="0" w:color="auto"/>
      </w:divBdr>
    </w:div>
    <w:div w:id="1786727813">
      <w:bodyDiv w:val="1"/>
      <w:marLeft w:val="0"/>
      <w:marRight w:val="0"/>
      <w:marTop w:val="0"/>
      <w:marBottom w:val="0"/>
      <w:divBdr>
        <w:top w:val="none" w:sz="0" w:space="0" w:color="auto"/>
        <w:left w:val="none" w:sz="0" w:space="0" w:color="auto"/>
        <w:bottom w:val="none" w:sz="0" w:space="0" w:color="auto"/>
        <w:right w:val="none" w:sz="0" w:space="0" w:color="auto"/>
      </w:divBdr>
    </w:div>
    <w:div w:id="1802650263">
      <w:bodyDiv w:val="1"/>
      <w:marLeft w:val="0"/>
      <w:marRight w:val="0"/>
      <w:marTop w:val="0"/>
      <w:marBottom w:val="0"/>
      <w:divBdr>
        <w:top w:val="none" w:sz="0" w:space="0" w:color="auto"/>
        <w:left w:val="none" w:sz="0" w:space="0" w:color="auto"/>
        <w:bottom w:val="none" w:sz="0" w:space="0" w:color="auto"/>
        <w:right w:val="none" w:sz="0" w:space="0" w:color="auto"/>
      </w:divBdr>
    </w:div>
    <w:div w:id="1804807681">
      <w:bodyDiv w:val="1"/>
      <w:marLeft w:val="0"/>
      <w:marRight w:val="0"/>
      <w:marTop w:val="0"/>
      <w:marBottom w:val="0"/>
      <w:divBdr>
        <w:top w:val="none" w:sz="0" w:space="0" w:color="auto"/>
        <w:left w:val="none" w:sz="0" w:space="0" w:color="auto"/>
        <w:bottom w:val="none" w:sz="0" w:space="0" w:color="auto"/>
        <w:right w:val="none" w:sz="0" w:space="0" w:color="auto"/>
      </w:divBdr>
    </w:div>
    <w:div w:id="1811904103">
      <w:bodyDiv w:val="1"/>
      <w:marLeft w:val="0"/>
      <w:marRight w:val="0"/>
      <w:marTop w:val="0"/>
      <w:marBottom w:val="0"/>
      <w:divBdr>
        <w:top w:val="none" w:sz="0" w:space="0" w:color="auto"/>
        <w:left w:val="none" w:sz="0" w:space="0" w:color="auto"/>
        <w:bottom w:val="none" w:sz="0" w:space="0" w:color="auto"/>
        <w:right w:val="none" w:sz="0" w:space="0" w:color="auto"/>
      </w:divBdr>
    </w:div>
    <w:div w:id="1852912833">
      <w:bodyDiv w:val="1"/>
      <w:marLeft w:val="0"/>
      <w:marRight w:val="0"/>
      <w:marTop w:val="0"/>
      <w:marBottom w:val="0"/>
      <w:divBdr>
        <w:top w:val="none" w:sz="0" w:space="0" w:color="auto"/>
        <w:left w:val="none" w:sz="0" w:space="0" w:color="auto"/>
        <w:bottom w:val="none" w:sz="0" w:space="0" w:color="auto"/>
        <w:right w:val="none" w:sz="0" w:space="0" w:color="auto"/>
      </w:divBdr>
    </w:div>
    <w:div w:id="1872451527">
      <w:bodyDiv w:val="1"/>
      <w:marLeft w:val="0"/>
      <w:marRight w:val="0"/>
      <w:marTop w:val="0"/>
      <w:marBottom w:val="0"/>
      <w:divBdr>
        <w:top w:val="none" w:sz="0" w:space="0" w:color="auto"/>
        <w:left w:val="none" w:sz="0" w:space="0" w:color="auto"/>
        <w:bottom w:val="none" w:sz="0" w:space="0" w:color="auto"/>
        <w:right w:val="none" w:sz="0" w:space="0" w:color="auto"/>
      </w:divBdr>
    </w:div>
    <w:div w:id="1903632620">
      <w:bodyDiv w:val="1"/>
      <w:marLeft w:val="0"/>
      <w:marRight w:val="0"/>
      <w:marTop w:val="0"/>
      <w:marBottom w:val="0"/>
      <w:divBdr>
        <w:top w:val="none" w:sz="0" w:space="0" w:color="auto"/>
        <w:left w:val="none" w:sz="0" w:space="0" w:color="auto"/>
        <w:bottom w:val="none" w:sz="0" w:space="0" w:color="auto"/>
        <w:right w:val="none" w:sz="0" w:space="0" w:color="auto"/>
      </w:divBdr>
    </w:div>
    <w:div w:id="1907375237">
      <w:bodyDiv w:val="1"/>
      <w:marLeft w:val="0"/>
      <w:marRight w:val="0"/>
      <w:marTop w:val="0"/>
      <w:marBottom w:val="0"/>
      <w:divBdr>
        <w:top w:val="none" w:sz="0" w:space="0" w:color="auto"/>
        <w:left w:val="none" w:sz="0" w:space="0" w:color="auto"/>
        <w:bottom w:val="none" w:sz="0" w:space="0" w:color="auto"/>
        <w:right w:val="none" w:sz="0" w:space="0" w:color="auto"/>
      </w:divBdr>
    </w:div>
    <w:div w:id="1908956216">
      <w:bodyDiv w:val="1"/>
      <w:marLeft w:val="0"/>
      <w:marRight w:val="0"/>
      <w:marTop w:val="0"/>
      <w:marBottom w:val="0"/>
      <w:divBdr>
        <w:top w:val="none" w:sz="0" w:space="0" w:color="auto"/>
        <w:left w:val="none" w:sz="0" w:space="0" w:color="auto"/>
        <w:bottom w:val="none" w:sz="0" w:space="0" w:color="auto"/>
        <w:right w:val="none" w:sz="0" w:space="0" w:color="auto"/>
      </w:divBdr>
    </w:div>
    <w:div w:id="1909918941">
      <w:bodyDiv w:val="1"/>
      <w:marLeft w:val="0"/>
      <w:marRight w:val="0"/>
      <w:marTop w:val="0"/>
      <w:marBottom w:val="0"/>
      <w:divBdr>
        <w:top w:val="none" w:sz="0" w:space="0" w:color="auto"/>
        <w:left w:val="none" w:sz="0" w:space="0" w:color="auto"/>
        <w:bottom w:val="none" w:sz="0" w:space="0" w:color="auto"/>
        <w:right w:val="none" w:sz="0" w:space="0" w:color="auto"/>
      </w:divBdr>
    </w:div>
    <w:div w:id="1912038804">
      <w:bodyDiv w:val="1"/>
      <w:marLeft w:val="0"/>
      <w:marRight w:val="0"/>
      <w:marTop w:val="0"/>
      <w:marBottom w:val="0"/>
      <w:divBdr>
        <w:top w:val="none" w:sz="0" w:space="0" w:color="auto"/>
        <w:left w:val="none" w:sz="0" w:space="0" w:color="auto"/>
        <w:bottom w:val="none" w:sz="0" w:space="0" w:color="auto"/>
        <w:right w:val="none" w:sz="0" w:space="0" w:color="auto"/>
      </w:divBdr>
    </w:div>
    <w:div w:id="1922522712">
      <w:bodyDiv w:val="1"/>
      <w:marLeft w:val="0"/>
      <w:marRight w:val="0"/>
      <w:marTop w:val="0"/>
      <w:marBottom w:val="0"/>
      <w:divBdr>
        <w:top w:val="none" w:sz="0" w:space="0" w:color="auto"/>
        <w:left w:val="none" w:sz="0" w:space="0" w:color="auto"/>
        <w:bottom w:val="none" w:sz="0" w:space="0" w:color="auto"/>
        <w:right w:val="none" w:sz="0" w:space="0" w:color="auto"/>
      </w:divBdr>
    </w:div>
    <w:div w:id="1927037798">
      <w:bodyDiv w:val="1"/>
      <w:marLeft w:val="0"/>
      <w:marRight w:val="0"/>
      <w:marTop w:val="0"/>
      <w:marBottom w:val="0"/>
      <w:divBdr>
        <w:top w:val="none" w:sz="0" w:space="0" w:color="auto"/>
        <w:left w:val="none" w:sz="0" w:space="0" w:color="auto"/>
        <w:bottom w:val="none" w:sz="0" w:space="0" w:color="auto"/>
        <w:right w:val="none" w:sz="0" w:space="0" w:color="auto"/>
      </w:divBdr>
    </w:div>
    <w:div w:id="1937402717">
      <w:bodyDiv w:val="1"/>
      <w:marLeft w:val="0"/>
      <w:marRight w:val="0"/>
      <w:marTop w:val="0"/>
      <w:marBottom w:val="0"/>
      <w:divBdr>
        <w:top w:val="none" w:sz="0" w:space="0" w:color="auto"/>
        <w:left w:val="none" w:sz="0" w:space="0" w:color="auto"/>
        <w:bottom w:val="none" w:sz="0" w:space="0" w:color="auto"/>
        <w:right w:val="none" w:sz="0" w:space="0" w:color="auto"/>
      </w:divBdr>
    </w:div>
    <w:div w:id="1938905529">
      <w:bodyDiv w:val="1"/>
      <w:marLeft w:val="0"/>
      <w:marRight w:val="0"/>
      <w:marTop w:val="0"/>
      <w:marBottom w:val="0"/>
      <w:divBdr>
        <w:top w:val="none" w:sz="0" w:space="0" w:color="auto"/>
        <w:left w:val="none" w:sz="0" w:space="0" w:color="auto"/>
        <w:bottom w:val="none" w:sz="0" w:space="0" w:color="auto"/>
        <w:right w:val="none" w:sz="0" w:space="0" w:color="auto"/>
      </w:divBdr>
    </w:div>
    <w:div w:id="1945653435">
      <w:bodyDiv w:val="1"/>
      <w:marLeft w:val="0"/>
      <w:marRight w:val="0"/>
      <w:marTop w:val="0"/>
      <w:marBottom w:val="0"/>
      <w:divBdr>
        <w:top w:val="none" w:sz="0" w:space="0" w:color="auto"/>
        <w:left w:val="none" w:sz="0" w:space="0" w:color="auto"/>
        <w:bottom w:val="none" w:sz="0" w:space="0" w:color="auto"/>
        <w:right w:val="none" w:sz="0" w:space="0" w:color="auto"/>
      </w:divBdr>
    </w:div>
    <w:div w:id="1953242625">
      <w:bodyDiv w:val="1"/>
      <w:marLeft w:val="0"/>
      <w:marRight w:val="0"/>
      <w:marTop w:val="0"/>
      <w:marBottom w:val="0"/>
      <w:divBdr>
        <w:top w:val="none" w:sz="0" w:space="0" w:color="auto"/>
        <w:left w:val="none" w:sz="0" w:space="0" w:color="auto"/>
        <w:bottom w:val="none" w:sz="0" w:space="0" w:color="auto"/>
        <w:right w:val="none" w:sz="0" w:space="0" w:color="auto"/>
      </w:divBdr>
    </w:div>
    <w:div w:id="1969435616">
      <w:bodyDiv w:val="1"/>
      <w:marLeft w:val="0"/>
      <w:marRight w:val="0"/>
      <w:marTop w:val="0"/>
      <w:marBottom w:val="0"/>
      <w:divBdr>
        <w:top w:val="none" w:sz="0" w:space="0" w:color="auto"/>
        <w:left w:val="none" w:sz="0" w:space="0" w:color="auto"/>
        <w:bottom w:val="none" w:sz="0" w:space="0" w:color="auto"/>
        <w:right w:val="none" w:sz="0" w:space="0" w:color="auto"/>
      </w:divBdr>
    </w:div>
    <w:div w:id="1975090853">
      <w:bodyDiv w:val="1"/>
      <w:marLeft w:val="0"/>
      <w:marRight w:val="0"/>
      <w:marTop w:val="0"/>
      <w:marBottom w:val="0"/>
      <w:divBdr>
        <w:top w:val="none" w:sz="0" w:space="0" w:color="auto"/>
        <w:left w:val="none" w:sz="0" w:space="0" w:color="auto"/>
        <w:bottom w:val="none" w:sz="0" w:space="0" w:color="auto"/>
        <w:right w:val="none" w:sz="0" w:space="0" w:color="auto"/>
      </w:divBdr>
    </w:div>
    <w:div w:id="2006319591">
      <w:bodyDiv w:val="1"/>
      <w:marLeft w:val="0"/>
      <w:marRight w:val="0"/>
      <w:marTop w:val="0"/>
      <w:marBottom w:val="0"/>
      <w:divBdr>
        <w:top w:val="none" w:sz="0" w:space="0" w:color="auto"/>
        <w:left w:val="none" w:sz="0" w:space="0" w:color="auto"/>
        <w:bottom w:val="none" w:sz="0" w:space="0" w:color="auto"/>
        <w:right w:val="none" w:sz="0" w:space="0" w:color="auto"/>
      </w:divBdr>
    </w:div>
    <w:div w:id="2046590105">
      <w:bodyDiv w:val="1"/>
      <w:marLeft w:val="0"/>
      <w:marRight w:val="0"/>
      <w:marTop w:val="0"/>
      <w:marBottom w:val="0"/>
      <w:divBdr>
        <w:top w:val="none" w:sz="0" w:space="0" w:color="auto"/>
        <w:left w:val="none" w:sz="0" w:space="0" w:color="auto"/>
        <w:bottom w:val="none" w:sz="0" w:space="0" w:color="auto"/>
        <w:right w:val="none" w:sz="0" w:space="0" w:color="auto"/>
      </w:divBdr>
    </w:div>
    <w:div w:id="2061860699">
      <w:bodyDiv w:val="1"/>
      <w:marLeft w:val="0"/>
      <w:marRight w:val="0"/>
      <w:marTop w:val="0"/>
      <w:marBottom w:val="0"/>
      <w:divBdr>
        <w:top w:val="none" w:sz="0" w:space="0" w:color="auto"/>
        <w:left w:val="none" w:sz="0" w:space="0" w:color="auto"/>
        <w:bottom w:val="none" w:sz="0" w:space="0" w:color="auto"/>
        <w:right w:val="none" w:sz="0" w:space="0" w:color="auto"/>
      </w:divBdr>
    </w:div>
    <w:div w:id="2092047032">
      <w:bodyDiv w:val="1"/>
      <w:marLeft w:val="0"/>
      <w:marRight w:val="0"/>
      <w:marTop w:val="0"/>
      <w:marBottom w:val="0"/>
      <w:divBdr>
        <w:top w:val="none" w:sz="0" w:space="0" w:color="auto"/>
        <w:left w:val="none" w:sz="0" w:space="0" w:color="auto"/>
        <w:bottom w:val="none" w:sz="0" w:space="0" w:color="auto"/>
        <w:right w:val="none" w:sz="0" w:space="0" w:color="auto"/>
      </w:divBdr>
    </w:div>
    <w:div w:id="2095280053">
      <w:bodyDiv w:val="1"/>
      <w:marLeft w:val="0"/>
      <w:marRight w:val="0"/>
      <w:marTop w:val="0"/>
      <w:marBottom w:val="0"/>
      <w:divBdr>
        <w:top w:val="none" w:sz="0" w:space="0" w:color="auto"/>
        <w:left w:val="none" w:sz="0" w:space="0" w:color="auto"/>
        <w:bottom w:val="none" w:sz="0" w:space="0" w:color="auto"/>
        <w:right w:val="none" w:sz="0" w:space="0" w:color="auto"/>
      </w:divBdr>
    </w:div>
    <w:div w:id="2127918074">
      <w:bodyDiv w:val="1"/>
      <w:marLeft w:val="0"/>
      <w:marRight w:val="0"/>
      <w:marTop w:val="0"/>
      <w:marBottom w:val="0"/>
      <w:divBdr>
        <w:top w:val="none" w:sz="0" w:space="0" w:color="auto"/>
        <w:left w:val="none" w:sz="0" w:space="0" w:color="auto"/>
        <w:bottom w:val="none" w:sz="0" w:space="0" w:color="auto"/>
        <w:right w:val="none" w:sz="0" w:space="0" w:color="auto"/>
      </w:divBdr>
    </w:div>
    <w:div w:id="2133739779">
      <w:bodyDiv w:val="1"/>
      <w:marLeft w:val="0"/>
      <w:marRight w:val="0"/>
      <w:marTop w:val="0"/>
      <w:marBottom w:val="0"/>
      <w:divBdr>
        <w:top w:val="none" w:sz="0" w:space="0" w:color="auto"/>
        <w:left w:val="none" w:sz="0" w:space="0" w:color="auto"/>
        <w:bottom w:val="none" w:sz="0" w:space="0" w:color="auto"/>
        <w:right w:val="none" w:sz="0" w:space="0" w:color="auto"/>
      </w:divBdr>
    </w:div>
    <w:div w:id="2138864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125</TotalTime>
  <Pages>304</Pages>
  <Words>54151</Words>
  <Characters>308663</Characters>
  <Application>Microsoft Office Word</Application>
  <DocSecurity>0</DocSecurity>
  <Lines>2572</Lines>
  <Paragraphs>724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κωνσταντίνος Γώγος</dc:creator>
  <cp:keywords/>
  <dc:description/>
  <cp:lastModifiedBy>κωνσταντίνος Γώγος</cp:lastModifiedBy>
  <cp:revision>22</cp:revision>
  <dcterms:created xsi:type="dcterms:W3CDTF">2025-06-27T06:29:00Z</dcterms:created>
  <dcterms:modified xsi:type="dcterms:W3CDTF">2025-06-27T11:23:00Z</dcterms:modified>
</cp:coreProperties>
</file>